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（一）通用类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</w:t>
      </w:r>
      <w:r>
        <w:rPr>
          <w:rFonts w:ascii="仿宋" w:hAnsi="仿宋" w:eastAsia="仿宋" w:cs="Times New Roman"/>
          <w:sz w:val="32"/>
          <w:szCs w:val="32"/>
        </w:rPr>
        <w:t>深圳证券交易所</w:t>
      </w:r>
      <w:r>
        <w:rPr>
          <w:rFonts w:hint="eastAsia" w:ascii="仿宋" w:hAnsi="仿宋" w:eastAsia="仿宋" w:cs="Times New Roman"/>
          <w:sz w:val="32"/>
          <w:szCs w:val="32"/>
        </w:rPr>
        <w:t>上市公司</w:t>
      </w:r>
      <w:r>
        <w:rPr>
          <w:rFonts w:ascii="仿宋" w:hAnsi="仿宋" w:eastAsia="仿宋" w:cs="Times New Roman"/>
          <w:sz w:val="32"/>
          <w:szCs w:val="32"/>
        </w:rPr>
        <w:t>股份协议转让确认申请表</w:t>
      </w:r>
      <w:r>
        <w:rPr>
          <w:rFonts w:hint="eastAsia" w:ascii="仿宋" w:hAnsi="仿宋" w:eastAsia="仿宋" w:cs="Times New Roman"/>
          <w:sz w:val="32"/>
          <w:szCs w:val="32"/>
        </w:rPr>
        <w:t>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2.中国证券登记结算有限责任公司深圳分公司出具的转让方证券</w:t>
      </w:r>
      <w:r>
        <w:rPr>
          <w:rFonts w:ascii="仿宋" w:hAnsi="仿宋" w:eastAsia="仿宋" w:cs="Times New Roman"/>
          <w:sz w:val="32"/>
          <w:szCs w:val="32"/>
        </w:rPr>
        <w:t>查询信息单</w:t>
      </w:r>
      <w:r>
        <w:rPr>
          <w:rFonts w:hint="eastAsia" w:ascii="仿宋" w:hAnsi="仿宋" w:eastAsia="仿宋" w:cs="Times New Roman"/>
          <w:sz w:val="32"/>
          <w:szCs w:val="32"/>
        </w:rPr>
        <w:t>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3.股份转让协议原件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4.转让双方有效身份证明文件及复印件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5.受让方的证券查询信息单原件或者证券账户卡复印件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b/>
          <w:sz w:val="32"/>
          <w:szCs w:val="32"/>
        </w:rPr>
        <w:t>（二）分类材料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质权人同意函（如适用）；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.工商机关出具的转让双方工商信息查询单（如适用）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3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上市公司董事会说明</w:t>
      </w:r>
      <w:r>
        <w:rPr>
          <w:rFonts w:ascii="仿宋" w:hAnsi="仿宋" w:eastAsia="仿宋" w:cs="Times New Roman"/>
          <w:sz w:val="32"/>
          <w:szCs w:val="32"/>
        </w:rPr>
        <w:t>（如适用）；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4.转让双方承诺与履行情况说明（如适用）；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</w:t>
      </w:r>
      <w:r>
        <w:rPr>
          <w:rFonts w:ascii="仿宋" w:hAnsi="仿宋" w:eastAsia="仿宋" w:cs="Times New Roman"/>
          <w:sz w:val="32"/>
          <w:szCs w:val="32"/>
        </w:rPr>
        <w:t>.证监会、国资委、商务部等有权机关的批准</w:t>
      </w:r>
      <w:r>
        <w:rPr>
          <w:rFonts w:hint="eastAsia" w:ascii="仿宋" w:hAnsi="仿宋" w:eastAsia="仿宋" w:cs="Times New Roman"/>
          <w:sz w:val="32"/>
          <w:szCs w:val="32"/>
        </w:rPr>
        <w:t>或者备案</w:t>
      </w:r>
      <w:r>
        <w:rPr>
          <w:rFonts w:ascii="仿宋" w:hAnsi="仿宋" w:eastAsia="仿宋" w:cs="Times New Roman"/>
          <w:sz w:val="32"/>
          <w:szCs w:val="32"/>
        </w:rPr>
        <w:t>文件（如适用）；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6</w:t>
      </w:r>
      <w:r>
        <w:rPr>
          <w:rFonts w:ascii="仿宋" w:hAnsi="仿宋" w:eastAsia="仿宋" w:cs="Times New Roman"/>
          <w:sz w:val="32"/>
          <w:szCs w:val="32"/>
        </w:rPr>
        <w:t>.法律意见书（如适用）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7</w:t>
      </w:r>
      <w:r>
        <w:rPr>
          <w:rFonts w:ascii="仿宋" w:hAnsi="仿宋" w:eastAsia="仿宋" w:cs="Times New Roman"/>
          <w:sz w:val="32"/>
          <w:szCs w:val="32"/>
        </w:rPr>
        <w:t>.股票质押回购违约处置协议转让承诺函</w:t>
      </w:r>
      <w:r>
        <w:rPr>
          <w:rFonts w:hint="eastAsia" w:ascii="仿宋" w:hAnsi="仿宋" w:eastAsia="仿宋" w:cs="Times New Roman"/>
          <w:sz w:val="32"/>
          <w:szCs w:val="32"/>
        </w:rPr>
        <w:t>及</w:t>
      </w:r>
      <w:r>
        <w:rPr>
          <w:rFonts w:ascii="仿宋" w:hAnsi="仿宋" w:eastAsia="仿宋" w:cs="Times New Roman"/>
          <w:sz w:val="32"/>
          <w:szCs w:val="32"/>
        </w:rPr>
        <w:t>《违约处置（协议转让）报告》（如适用）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8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人民法院出具的同意转让准许文件</w:t>
      </w:r>
      <w:r>
        <w:rPr>
          <w:rFonts w:ascii="仿宋" w:hAnsi="仿宋" w:eastAsia="仿宋" w:cs="Times New Roman"/>
          <w:sz w:val="32"/>
          <w:szCs w:val="32"/>
        </w:rPr>
        <w:t>（如适用）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9</w:t>
      </w:r>
      <w:r>
        <w:rPr>
          <w:rFonts w:ascii="仿宋" w:hAnsi="仿宋" w:eastAsia="仿宋" w:cs="Times New Roman"/>
          <w:sz w:val="32"/>
          <w:szCs w:val="32"/>
        </w:rPr>
        <w:t>.邮寄办理承诺函（如适用）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10</w:t>
      </w:r>
      <w:r>
        <w:rPr>
          <w:rFonts w:ascii="仿宋" w:hAnsi="仿宋" w:eastAsia="仿宋" w:cs="Times New Roman"/>
          <w:sz w:val="32"/>
          <w:szCs w:val="32"/>
        </w:rPr>
        <w:t>.</w:t>
      </w:r>
      <w:r>
        <w:rPr>
          <w:rFonts w:hint="eastAsia" w:ascii="仿宋" w:hAnsi="仿宋" w:eastAsia="仿宋" w:cs="Times New Roman"/>
          <w:sz w:val="32"/>
          <w:szCs w:val="32"/>
        </w:rPr>
        <w:t>电子与纸质文件一致的承诺函</w:t>
      </w:r>
      <w:r>
        <w:rPr>
          <w:rFonts w:ascii="仿宋" w:hAnsi="仿宋" w:eastAsia="仿宋" w:cs="Times New Roman"/>
          <w:sz w:val="32"/>
          <w:szCs w:val="32"/>
        </w:rPr>
        <w:t>（如适用）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E2"/>
    <w:rsid w:val="0020392E"/>
    <w:rsid w:val="00373B3E"/>
    <w:rsid w:val="006B5666"/>
    <w:rsid w:val="008F5C63"/>
    <w:rsid w:val="00952284"/>
    <w:rsid w:val="009C41EA"/>
    <w:rsid w:val="00B15116"/>
    <w:rsid w:val="00B42BAE"/>
    <w:rsid w:val="00B53AE2"/>
    <w:rsid w:val="00C50BC1"/>
    <w:rsid w:val="00CD3C43"/>
    <w:rsid w:val="00CF24AA"/>
    <w:rsid w:val="00F17F3B"/>
    <w:rsid w:val="100C3768"/>
    <w:rsid w:val="12FA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批注主题 Char"/>
    <w:basedOn w:val="12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4">
    <w:name w:val="批注框文本 Char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13</TotalTime>
  <ScaleCrop>false</ScaleCrop>
  <LinksUpToDate>false</LinksUpToDate>
  <CharactersWithSpaces>373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2021-10-15T11:04:00Z</dcterms:created>
  <dc:creator>叶秋萍</dc:creator>
  <cp:lastModifiedBy>姚一凡</cp:lastModifiedBy>
  <dcterms:modified xsi:type="dcterms:W3CDTF">2023-09-05T07:48:05Z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FD7DCB42FCAC4863A2D9A7CFCA22918B</vt:lpwstr>
  </property>
</Properties>
</file>