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监管服务事项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办事</w:t>
      </w:r>
      <w:r>
        <w:rPr>
          <w:rFonts w:ascii="Times New Roman" w:hAnsi="Times New Roman" w:eastAsia="方正小标宋简体" w:cs="Times New Roman"/>
          <w:sz w:val="44"/>
          <w:szCs w:val="44"/>
        </w:rPr>
        <w:t>指南</w:t>
      </w:r>
    </w:p>
    <w:p>
      <w:pPr>
        <w:spacing w:line="560" w:lineRule="exact"/>
        <w:jc w:val="center"/>
        <w:rPr>
          <w:rFonts w:ascii="Times New Roman" w:hAnsi="Times New Roman" w:eastAsia="仿宋" w:cs="Times New Roman"/>
          <w:b/>
          <w:bCs w:val="0"/>
          <w:sz w:val="44"/>
          <w:szCs w:val="44"/>
        </w:rPr>
      </w:pPr>
      <w:r>
        <w:rPr>
          <w:rFonts w:ascii="Times New Roman" w:hAnsi="Times New Roman" w:eastAsia="仿宋" w:cs="Times New Roman"/>
          <w:b/>
          <w:bCs w:val="0"/>
          <w:sz w:val="44"/>
          <w:szCs w:val="44"/>
        </w:rPr>
        <w:t>协助执法业务办理</w:t>
      </w:r>
    </w:p>
    <w:p>
      <w:pPr>
        <w:spacing w:line="56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目录</w:t>
      </w:r>
    </w:p>
    <w:p>
      <w:pPr>
        <w:spacing w:line="56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pStyle w:val="12"/>
        <w:tabs>
          <w:tab w:val="right" w:leader="dot" w:pos="8306"/>
        </w:tabs>
        <w:spacing w:line="400" w:lineRule="exact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仿宋" w:cs="Times New Roman"/>
          <w:sz w:val="24"/>
          <w:szCs w:val="24"/>
        </w:rPr>
        <w:fldChar w:fldCharType="begin"/>
      </w:r>
      <w:r>
        <w:rPr>
          <w:rFonts w:ascii="Times New Roman" w:hAnsi="Times New Roman" w:eastAsia="仿宋" w:cs="Times New Roman"/>
          <w:sz w:val="24"/>
          <w:szCs w:val="24"/>
        </w:rPr>
        <w:instrText xml:space="preserve"> TOC \o "1-3" \h \z \u </w:instrText>
      </w:r>
      <w:r>
        <w:rPr>
          <w:rFonts w:ascii="Times New Roman" w:hAnsi="Times New Roman" w:eastAsia="仿宋" w:cs="Times New Roman"/>
          <w:sz w:val="24"/>
          <w:szCs w:val="24"/>
        </w:rPr>
        <w:fldChar w:fldCharType="separate"/>
      </w:r>
      <w:r>
        <w:fldChar w:fldCharType="begin"/>
      </w:r>
      <w:r>
        <w:instrText xml:space="preserve"> HYPERLINK \l "_Toc12703"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一、事项名称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_Toc12703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13"/>
        <w:tabs>
          <w:tab w:val="right" w:leader="dot" w:pos="8306"/>
        </w:tabs>
        <w:spacing w:line="400" w:lineRule="exact"/>
        <w:ind w:left="0" w:leftChars="0"/>
        <w:rPr>
          <w:rFonts w:ascii="仿宋" w:hAnsi="仿宋" w:eastAsia="仿宋" w:cs="仿宋"/>
          <w:sz w:val="28"/>
          <w:szCs w:val="28"/>
        </w:rPr>
      </w:pPr>
      <w:r>
        <w:fldChar w:fldCharType="begin"/>
      </w:r>
      <w:r>
        <w:instrText xml:space="preserve"> HYPERLINK \l "_Toc4846"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二、规则依据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_Toc4846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13"/>
        <w:tabs>
          <w:tab w:val="right" w:leader="dot" w:pos="8306"/>
        </w:tabs>
        <w:spacing w:line="400" w:lineRule="exact"/>
        <w:ind w:left="0" w:leftChars="0"/>
        <w:rPr>
          <w:rFonts w:ascii="仿宋" w:hAnsi="仿宋" w:eastAsia="仿宋" w:cs="仿宋"/>
          <w:sz w:val="28"/>
          <w:szCs w:val="28"/>
        </w:rPr>
      </w:pPr>
      <w:r>
        <w:fldChar w:fldCharType="begin"/>
      </w:r>
      <w:r>
        <w:instrText xml:space="preserve"> HYPERLINK \l "_Toc11117"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三、接收部门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_Toc11117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13"/>
        <w:tabs>
          <w:tab w:val="right" w:leader="dot" w:pos="8306"/>
        </w:tabs>
        <w:spacing w:line="400" w:lineRule="exact"/>
        <w:ind w:left="0" w:leftChars="0"/>
        <w:rPr>
          <w:rFonts w:ascii="仿宋" w:hAnsi="仿宋" w:eastAsia="仿宋" w:cs="仿宋"/>
          <w:sz w:val="28"/>
          <w:szCs w:val="28"/>
        </w:rPr>
      </w:pPr>
      <w:r>
        <w:fldChar w:fldCharType="begin"/>
      </w:r>
      <w:r>
        <w:instrText xml:space="preserve"> HYPERLINK \l "_Toc25752"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四、办理部门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_Toc25752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13"/>
        <w:tabs>
          <w:tab w:val="right" w:leader="dot" w:pos="8306"/>
        </w:tabs>
        <w:spacing w:line="400" w:lineRule="exact"/>
        <w:ind w:left="0" w:leftChars="0"/>
        <w:rPr>
          <w:rFonts w:ascii="仿宋" w:hAnsi="仿宋" w:eastAsia="仿宋" w:cs="仿宋"/>
          <w:sz w:val="28"/>
          <w:szCs w:val="28"/>
        </w:rPr>
      </w:pPr>
      <w:r>
        <w:fldChar w:fldCharType="begin"/>
      </w:r>
      <w:r>
        <w:instrText xml:space="preserve"> HYPERLINK \l "_Toc18766"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五、办理时限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_Toc18766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13"/>
        <w:tabs>
          <w:tab w:val="right" w:leader="dot" w:pos="8306"/>
        </w:tabs>
        <w:spacing w:line="400" w:lineRule="exact"/>
        <w:ind w:left="0" w:leftChars="0"/>
        <w:rPr>
          <w:rFonts w:ascii="仿宋" w:hAnsi="仿宋" w:eastAsia="仿宋" w:cs="仿宋"/>
          <w:sz w:val="28"/>
          <w:szCs w:val="28"/>
        </w:rPr>
      </w:pPr>
      <w:r>
        <w:fldChar w:fldCharType="begin"/>
      </w:r>
      <w:r>
        <w:instrText xml:space="preserve"> HYPERLINK \l "_Toc25079"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六、办理情形和条件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_Toc25079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13"/>
        <w:tabs>
          <w:tab w:val="right" w:leader="dot" w:pos="8306"/>
        </w:tabs>
        <w:spacing w:line="400" w:lineRule="exact"/>
        <w:rPr>
          <w:rFonts w:ascii="仿宋" w:hAnsi="仿宋" w:eastAsia="仿宋" w:cs="仿宋"/>
          <w:sz w:val="28"/>
          <w:szCs w:val="28"/>
        </w:rPr>
      </w:pPr>
      <w:r>
        <w:fldChar w:fldCharType="begin"/>
      </w:r>
      <w:r>
        <w:instrText xml:space="preserve"> HYPERLINK \l "_Toc7501"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（一）办理情形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_Toc7501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13"/>
        <w:tabs>
          <w:tab w:val="right" w:leader="dot" w:pos="8306"/>
        </w:tabs>
        <w:spacing w:line="400" w:lineRule="exact"/>
        <w:rPr>
          <w:rFonts w:ascii="仿宋" w:hAnsi="仿宋" w:eastAsia="仿宋" w:cs="仿宋"/>
          <w:sz w:val="28"/>
          <w:szCs w:val="28"/>
        </w:rPr>
      </w:pPr>
      <w:r>
        <w:fldChar w:fldCharType="begin"/>
      </w:r>
      <w:r>
        <w:instrText xml:space="preserve"> HYPERLINK \l "_Toc3659"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（二）办理条件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_Toc3659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13"/>
        <w:tabs>
          <w:tab w:val="right" w:leader="dot" w:pos="8306"/>
        </w:tabs>
        <w:spacing w:line="400" w:lineRule="exact"/>
        <w:ind w:left="0" w:leftChars="0"/>
        <w:rPr>
          <w:rFonts w:ascii="仿宋" w:hAnsi="仿宋" w:eastAsia="仿宋" w:cs="仿宋"/>
          <w:sz w:val="28"/>
          <w:szCs w:val="28"/>
        </w:rPr>
      </w:pPr>
      <w:r>
        <w:fldChar w:fldCharType="begin"/>
      </w:r>
      <w:r>
        <w:instrText xml:space="preserve"> HYPERLINK \l "_Toc31103"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七、办理材料清单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_Toc31103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13"/>
        <w:tabs>
          <w:tab w:val="right" w:leader="dot" w:pos="8306"/>
        </w:tabs>
        <w:spacing w:line="400" w:lineRule="exact"/>
        <w:ind w:left="0" w:leftChars="0"/>
        <w:rPr>
          <w:rFonts w:ascii="仿宋" w:hAnsi="仿宋" w:eastAsia="仿宋" w:cs="仿宋"/>
          <w:sz w:val="28"/>
          <w:szCs w:val="28"/>
        </w:rPr>
      </w:pPr>
      <w:r>
        <w:fldChar w:fldCharType="begin"/>
      </w:r>
      <w:r>
        <w:instrText xml:space="preserve"> HYPERLINK \l "_Toc18372"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八、业务接收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_Toc18372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8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8"/>
        <w:tabs>
          <w:tab w:val="right" w:leader="dot" w:pos="8306"/>
        </w:tabs>
        <w:spacing w:line="400" w:lineRule="exact"/>
        <w:ind w:left="420" w:leftChars="200"/>
        <w:rPr>
          <w:rFonts w:ascii="仿宋" w:hAnsi="仿宋" w:eastAsia="仿宋" w:cs="仿宋"/>
          <w:sz w:val="28"/>
          <w:szCs w:val="28"/>
        </w:rPr>
      </w:pPr>
      <w:r>
        <w:fldChar w:fldCharType="begin"/>
      </w:r>
      <w:r>
        <w:instrText xml:space="preserve"> HYPERLINK \l "_Toc3588"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（一）现场接收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_Toc3588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8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8"/>
        <w:tabs>
          <w:tab w:val="right" w:leader="dot" w:pos="8306"/>
        </w:tabs>
        <w:spacing w:line="400" w:lineRule="exact"/>
        <w:ind w:left="420" w:leftChars="200"/>
        <w:rPr>
          <w:rFonts w:ascii="仿宋" w:hAnsi="仿宋" w:eastAsia="仿宋" w:cs="仿宋"/>
          <w:sz w:val="28"/>
          <w:szCs w:val="28"/>
        </w:rPr>
      </w:pPr>
      <w:r>
        <w:fldChar w:fldCharType="begin"/>
      </w:r>
      <w:r>
        <w:instrText xml:space="preserve"> HYPERLINK \l "_Toc17929"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（二）邮寄接收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_Toc17929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8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13"/>
        <w:tabs>
          <w:tab w:val="right" w:leader="dot" w:pos="8306"/>
        </w:tabs>
        <w:spacing w:line="400" w:lineRule="exact"/>
        <w:ind w:left="0" w:leftChars="0"/>
        <w:rPr>
          <w:rFonts w:ascii="仿宋" w:hAnsi="仿宋" w:eastAsia="仿宋" w:cs="仿宋"/>
          <w:sz w:val="28"/>
          <w:szCs w:val="28"/>
        </w:rPr>
      </w:pPr>
      <w:r>
        <w:fldChar w:fldCharType="begin"/>
      </w:r>
      <w:r>
        <w:instrText xml:space="preserve"> HYPERLINK \l "_Toc25565"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九、办理流程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_Toc25565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8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13"/>
        <w:tabs>
          <w:tab w:val="right" w:leader="dot" w:pos="8306"/>
        </w:tabs>
        <w:spacing w:line="400" w:lineRule="exact"/>
        <w:ind w:left="0" w:leftChars="0"/>
        <w:rPr>
          <w:rFonts w:ascii="仿宋" w:hAnsi="仿宋" w:eastAsia="仿宋" w:cs="仿宋"/>
          <w:sz w:val="28"/>
          <w:szCs w:val="28"/>
        </w:rPr>
      </w:pPr>
      <w:r>
        <w:fldChar w:fldCharType="begin"/>
      </w:r>
      <w:r>
        <w:instrText xml:space="preserve"> HYPERLINK \l "_Toc17956"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十、办理结果及送达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_Toc17956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9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13"/>
        <w:tabs>
          <w:tab w:val="right" w:leader="dot" w:pos="8306"/>
        </w:tabs>
        <w:spacing w:line="400" w:lineRule="exact"/>
        <w:ind w:left="0" w:leftChars="0"/>
        <w:rPr>
          <w:rFonts w:ascii="仿宋" w:hAnsi="仿宋" w:eastAsia="仿宋" w:cs="仿宋"/>
          <w:sz w:val="28"/>
          <w:szCs w:val="28"/>
        </w:rPr>
      </w:pPr>
      <w:r>
        <w:fldChar w:fldCharType="begin"/>
      </w:r>
      <w:r>
        <w:instrText xml:space="preserve"> HYPERLINK \l "_Toc953"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十一、咨询途径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_Toc953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9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13"/>
        <w:tabs>
          <w:tab w:val="right" w:leader="dot" w:pos="8306"/>
        </w:tabs>
        <w:spacing w:line="400" w:lineRule="exact"/>
        <w:ind w:left="0" w:leftChars="0"/>
        <w:rPr>
          <w:rFonts w:ascii="仿宋" w:hAnsi="仿宋" w:eastAsia="仿宋" w:cs="仿宋"/>
          <w:sz w:val="28"/>
          <w:szCs w:val="28"/>
        </w:rPr>
      </w:pPr>
      <w:r>
        <w:fldChar w:fldCharType="begin"/>
      </w:r>
      <w:r>
        <w:instrText xml:space="preserve"> HYPERLINK \l "_Toc5805"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十二、办公地址和时间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_Toc5805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8"/>
        <w:tabs>
          <w:tab w:val="right" w:leader="dot" w:pos="8306"/>
        </w:tabs>
        <w:spacing w:line="400" w:lineRule="exact"/>
        <w:ind w:left="420" w:leftChars="200"/>
        <w:rPr>
          <w:rFonts w:ascii="仿宋" w:hAnsi="仿宋" w:eastAsia="仿宋" w:cs="仿宋"/>
          <w:sz w:val="28"/>
          <w:szCs w:val="28"/>
        </w:rPr>
      </w:pPr>
      <w:r>
        <w:fldChar w:fldCharType="begin"/>
      </w:r>
      <w:r>
        <w:instrText xml:space="preserve"> HYPERLINK \l "_Toc20456"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（一）办公地址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_Toc20456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8"/>
        <w:tabs>
          <w:tab w:val="right" w:leader="dot" w:pos="8306"/>
        </w:tabs>
        <w:spacing w:line="400" w:lineRule="exact"/>
        <w:ind w:left="420" w:leftChars="200"/>
        <w:rPr>
          <w:rFonts w:ascii="仿宋" w:hAnsi="仿宋" w:eastAsia="仿宋" w:cs="仿宋"/>
          <w:sz w:val="28"/>
          <w:szCs w:val="28"/>
        </w:rPr>
      </w:pPr>
      <w:r>
        <w:fldChar w:fldCharType="begin"/>
      </w:r>
      <w:r>
        <w:instrText xml:space="preserve"> HYPERLINK \l "_Toc3686"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（二）办公时间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_Toc3686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13"/>
        <w:tabs>
          <w:tab w:val="right" w:leader="dot" w:pos="8306"/>
        </w:tabs>
        <w:spacing w:line="400" w:lineRule="exact"/>
        <w:ind w:left="0" w:leftChars="0"/>
      </w:pPr>
      <w:r>
        <w:fldChar w:fldCharType="begin"/>
      </w:r>
      <w:r>
        <w:instrText xml:space="preserve"> HYPERLINK \l "_Toc4875" </w:instrText>
      </w:r>
      <w: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</w:rPr>
        <w:tab/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PAGEREF _Toc4875 \h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p>
      <w:pPr>
        <w:pStyle w:val="4"/>
        <w:spacing w:line="360" w:lineRule="auto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Cs w:val="24"/>
        </w:rPr>
        <w:fldChar w:fldCharType="end"/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br w:type="page"/>
      </w:r>
    </w:p>
    <w:p>
      <w:pPr>
        <w:pStyle w:val="4"/>
        <w:spacing w:before="0" w:after="0" w:line="560" w:lineRule="exact"/>
        <w:ind w:firstLine="640" w:firstLineChars="200"/>
        <w:rPr>
          <w:rFonts w:ascii="Times New Roman" w:hAnsi="Times New Roman" w:eastAsia="黑体" w:cs="Times New Roman"/>
          <w:b w:val="0"/>
          <w:kern w:val="2"/>
          <w:sz w:val="32"/>
          <w:szCs w:val="32"/>
        </w:rPr>
      </w:pPr>
      <w:bookmarkStart w:id="0" w:name="_Toc12703"/>
      <w:r>
        <w:rPr>
          <w:rFonts w:ascii="Times New Roman" w:hAnsi="Times New Roman" w:eastAsia="黑体" w:cs="Times New Roman"/>
          <w:b w:val="0"/>
          <w:kern w:val="2"/>
          <w:sz w:val="32"/>
          <w:szCs w:val="32"/>
        </w:rPr>
        <w:t>一、事项名称</w:t>
      </w:r>
      <w:bookmarkEnd w:id="0"/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协助执法业务办理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pStyle w:val="5"/>
        <w:ind w:firstLine="640" w:firstLineChars="200"/>
        <w:rPr>
          <w:rFonts w:ascii="Times New Roman" w:hAnsi="Times New Roman" w:cs="Times New Roman"/>
        </w:rPr>
      </w:pPr>
      <w:bookmarkStart w:id="1" w:name="_Toc4846"/>
      <w:r>
        <w:rPr>
          <w:rFonts w:ascii="Times New Roman" w:hAnsi="Times New Roman" w:cs="Times New Roman"/>
        </w:rPr>
        <w:t>二、规则依据</w:t>
      </w:r>
      <w:bookmarkEnd w:id="1"/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《深圳证券交易所协助执法办理指引》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pStyle w:val="5"/>
        <w:ind w:firstLine="640" w:firstLineChars="200"/>
        <w:rPr>
          <w:rFonts w:ascii="Times New Roman" w:hAnsi="Times New Roman" w:cs="Times New Roman"/>
        </w:rPr>
      </w:pPr>
      <w:bookmarkStart w:id="2" w:name="_Toc11117"/>
      <w:r>
        <w:rPr>
          <w:rFonts w:ascii="Times New Roman" w:hAnsi="Times New Roman" w:cs="Times New Roman"/>
        </w:rPr>
        <w:t>三、接收部门</w:t>
      </w:r>
      <w:bookmarkEnd w:id="2"/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深圳证券交易所法律</w:t>
      </w:r>
      <w:r>
        <w:rPr>
          <w:rFonts w:hint="eastAsia" w:ascii="Times New Roman" w:hAnsi="Times New Roman" w:eastAsia="仿宋" w:cs="Times New Roman"/>
          <w:sz w:val="32"/>
          <w:szCs w:val="32"/>
        </w:rPr>
        <w:t>事务</w:t>
      </w:r>
      <w:r>
        <w:rPr>
          <w:rFonts w:ascii="Times New Roman" w:hAnsi="Times New Roman" w:eastAsia="仿宋" w:cs="Times New Roman"/>
          <w:sz w:val="32"/>
          <w:szCs w:val="32"/>
        </w:rPr>
        <w:t>部、纪检办公室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pStyle w:val="5"/>
        <w:ind w:firstLine="640" w:firstLineChars="200"/>
        <w:rPr>
          <w:rFonts w:ascii="Times New Roman" w:hAnsi="Times New Roman" w:cs="Times New Roman"/>
        </w:rPr>
      </w:pPr>
      <w:bookmarkStart w:id="3" w:name="_Toc25752"/>
      <w:r>
        <w:rPr>
          <w:rFonts w:ascii="Times New Roman" w:hAnsi="Times New Roman" w:cs="Times New Roman"/>
        </w:rPr>
        <w:t>四、办理部门</w:t>
      </w:r>
      <w:bookmarkEnd w:id="3"/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深圳证券交易所相关业务部门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pStyle w:val="5"/>
        <w:ind w:firstLine="640" w:firstLineChars="200"/>
        <w:rPr>
          <w:rFonts w:ascii="Times New Roman" w:hAnsi="Times New Roman" w:cs="Times New Roman"/>
        </w:rPr>
      </w:pPr>
      <w:bookmarkStart w:id="4" w:name="_Toc18766"/>
      <w:r>
        <w:rPr>
          <w:rFonts w:ascii="Times New Roman" w:hAnsi="Times New Roman" w:cs="Times New Roman"/>
        </w:rPr>
        <w:t>五、办理时限</w:t>
      </w:r>
      <w:bookmarkEnd w:id="4"/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原则上自本所指定部门接收之日起十个交易日内办理完毕。对于内容较多或者较为复杂的协助执法业务，本所可视情况延长办理时间，但一般不超过三十个交易日。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执法机关补充、变更需求的</w:t>
      </w:r>
      <w:r>
        <w:rPr>
          <w:rFonts w:hint="eastAsia" w:ascii="Times New Roman" w:hAnsi="Times New Roman" w:eastAsia="仿宋" w:cs="Times New Roman"/>
          <w:sz w:val="32"/>
          <w:szCs w:val="32"/>
        </w:rPr>
        <w:t>，</w:t>
      </w:r>
      <w:r>
        <w:rPr>
          <w:rFonts w:ascii="Times New Roman" w:hAnsi="Times New Roman" w:eastAsia="仿宋" w:cs="Times New Roman"/>
          <w:sz w:val="32"/>
          <w:szCs w:val="32"/>
        </w:rPr>
        <w:t>办理期限重新起算。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pStyle w:val="5"/>
        <w:ind w:firstLine="640" w:firstLineChars="200"/>
        <w:rPr>
          <w:rFonts w:ascii="Times New Roman" w:hAnsi="Times New Roman" w:cs="Times New Roman"/>
        </w:rPr>
      </w:pPr>
      <w:bookmarkStart w:id="5" w:name="_Toc25079"/>
      <w:r>
        <w:rPr>
          <w:rFonts w:ascii="Times New Roman" w:hAnsi="Times New Roman" w:cs="Times New Roman"/>
        </w:rPr>
        <w:t>六、办理情形和条件</w:t>
      </w:r>
      <w:bookmarkEnd w:id="5"/>
    </w:p>
    <w:p>
      <w:pPr>
        <w:pStyle w:val="5"/>
        <w:ind w:firstLine="643" w:firstLineChars="200"/>
        <w:rPr>
          <w:rFonts w:ascii="Times New Roman" w:hAnsi="Times New Roman" w:eastAsia="仿宋" w:cs="Times New Roman"/>
          <w:b/>
        </w:rPr>
      </w:pPr>
      <w:bookmarkStart w:id="6" w:name="_Toc7501"/>
      <w:r>
        <w:rPr>
          <w:rFonts w:ascii="Times New Roman" w:hAnsi="Times New Roman" w:eastAsia="仿宋" w:cs="Times New Roman"/>
          <w:b/>
        </w:rPr>
        <w:t>（一）办理情形</w:t>
      </w:r>
      <w:bookmarkEnd w:id="6"/>
    </w:p>
    <w:p>
      <w:pPr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1</w:t>
      </w:r>
      <w:r>
        <w:rPr>
          <w:rFonts w:hint="eastAsia" w:ascii="仿宋" w:hAnsi="仿宋" w:eastAsia="仿宋" w:cs="Times New Roman"/>
          <w:sz w:val="32"/>
          <w:szCs w:val="32"/>
        </w:rPr>
        <w:t xml:space="preserve">. </w:t>
      </w:r>
      <w:r>
        <w:rPr>
          <w:rFonts w:ascii="仿宋" w:hAnsi="仿宋" w:eastAsia="仿宋" w:cs="Times New Roman"/>
          <w:sz w:val="32"/>
          <w:szCs w:val="32"/>
        </w:rPr>
        <w:t>查询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：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（1）在本所发生的投资者参与证券交易的申报、成交信息，包括证券名称、代码、成交时间、成交数量及成交金额等。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（2）本所会员席位资料，包括席位的类别、代码以及持有人名称与住所等。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（3）信息披露义务人的信息披露相关文件（含证券上市、挂牌申请文件）。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2</w:t>
      </w:r>
      <w:r>
        <w:rPr>
          <w:rFonts w:hint="eastAsia" w:ascii="仿宋" w:hAnsi="仿宋" w:eastAsia="仿宋" w:cs="Times New Roman"/>
          <w:sz w:val="32"/>
          <w:szCs w:val="32"/>
        </w:rPr>
        <w:t xml:space="preserve">. </w:t>
      </w:r>
      <w:r>
        <w:rPr>
          <w:rFonts w:ascii="仿宋" w:hAnsi="仿宋" w:eastAsia="仿宋" w:cs="Times New Roman"/>
          <w:sz w:val="32"/>
          <w:szCs w:val="32"/>
        </w:rPr>
        <w:t>冻结、续冻、解冻或者强制转让会员席位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3</w:t>
      </w:r>
      <w:r>
        <w:rPr>
          <w:rFonts w:hint="eastAsia" w:ascii="仿宋" w:hAnsi="仿宋" w:eastAsia="仿宋" w:cs="Times New Roman"/>
          <w:sz w:val="32"/>
          <w:szCs w:val="32"/>
        </w:rPr>
        <w:t xml:space="preserve">. </w:t>
      </w:r>
      <w:r>
        <w:rPr>
          <w:rFonts w:ascii="仿宋" w:hAnsi="仿宋" w:eastAsia="仿宋" w:cs="Times New Roman"/>
          <w:sz w:val="32"/>
          <w:szCs w:val="32"/>
        </w:rPr>
        <w:t>依照有关法律规定应当提供协助的其他事项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4</w:t>
      </w:r>
      <w:r>
        <w:rPr>
          <w:rFonts w:hint="eastAsia" w:ascii="仿宋" w:hAnsi="仿宋" w:eastAsia="仿宋" w:cs="Times New Roman"/>
          <w:sz w:val="32"/>
          <w:szCs w:val="32"/>
        </w:rPr>
        <w:t xml:space="preserve">. </w:t>
      </w:r>
      <w:r>
        <w:rPr>
          <w:rFonts w:ascii="仿宋" w:hAnsi="仿宋" w:eastAsia="仿宋" w:cs="Times New Roman"/>
          <w:sz w:val="32"/>
          <w:szCs w:val="32"/>
        </w:rPr>
        <w:t>执法机关向本所提出有关业务咨询的，按协助查询办理。</w:t>
      </w:r>
    </w:p>
    <w:p>
      <w:pPr>
        <w:pStyle w:val="5"/>
        <w:ind w:firstLine="643" w:firstLineChars="200"/>
        <w:rPr>
          <w:rFonts w:ascii="Times New Roman" w:hAnsi="Times New Roman" w:eastAsia="仿宋" w:cs="Times New Roman"/>
          <w:b/>
        </w:rPr>
      </w:pPr>
      <w:bookmarkStart w:id="7" w:name="_Toc3659"/>
      <w:r>
        <w:rPr>
          <w:rFonts w:ascii="Times New Roman" w:hAnsi="Times New Roman" w:eastAsia="仿宋" w:cs="Times New Roman"/>
          <w:b/>
        </w:rPr>
        <w:t>（二）办理条件</w:t>
      </w:r>
      <w:bookmarkEnd w:id="7"/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1</w:t>
      </w:r>
      <w:r>
        <w:rPr>
          <w:rFonts w:hint="eastAsia" w:ascii="仿宋" w:hAnsi="仿宋" w:eastAsia="仿宋" w:cs="Times New Roman"/>
          <w:sz w:val="32"/>
          <w:szCs w:val="32"/>
        </w:rPr>
        <w:t xml:space="preserve">. </w:t>
      </w:r>
      <w:r>
        <w:rPr>
          <w:rFonts w:ascii="仿宋" w:hAnsi="仿宋" w:eastAsia="仿宋" w:cs="Times New Roman"/>
          <w:sz w:val="32"/>
          <w:szCs w:val="32"/>
        </w:rPr>
        <w:t>执法机关提出协助查询需求的，应当向本所提交</w:t>
      </w:r>
      <w:r>
        <w:rPr>
          <w:rFonts w:hint="eastAsia" w:ascii="仿宋" w:hAnsi="仿宋" w:eastAsia="仿宋" w:cs="Times New Roman"/>
          <w:sz w:val="32"/>
          <w:szCs w:val="32"/>
        </w:rPr>
        <w:t>下列</w:t>
      </w:r>
      <w:r>
        <w:rPr>
          <w:rFonts w:ascii="仿宋" w:hAnsi="仿宋" w:eastAsia="仿宋" w:cs="Times New Roman"/>
          <w:sz w:val="32"/>
          <w:szCs w:val="32"/>
        </w:rPr>
        <w:t>文件：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（1）执法人员介绍信；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（2）两名执法人员的工作证或者执行公务证；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（3）协助查询通知书或者函件。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前款所称“介绍信”“协助查询通知书或者函件”须由执法机关出具并加盖单位公章。本所核查执法人员的工作证或者执行公务证原件，留存复印件。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2. </w:t>
      </w:r>
      <w:r>
        <w:rPr>
          <w:rFonts w:ascii="仿宋" w:hAnsi="仿宋" w:eastAsia="仿宋" w:cs="Times New Roman"/>
          <w:sz w:val="32"/>
          <w:szCs w:val="32"/>
        </w:rPr>
        <w:t>执法机关向本所出具的协助查询通知书或者函件应当至少列明</w:t>
      </w:r>
      <w:r>
        <w:rPr>
          <w:rFonts w:hint="eastAsia" w:ascii="仿宋" w:hAnsi="仿宋" w:eastAsia="仿宋" w:cs="Times New Roman"/>
          <w:sz w:val="32"/>
          <w:szCs w:val="32"/>
        </w:rPr>
        <w:t>下列</w:t>
      </w:r>
      <w:r>
        <w:rPr>
          <w:rFonts w:ascii="仿宋" w:hAnsi="仿宋" w:eastAsia="仿宋" w:cs="Times New Roman"/>
          <w:sz w:val="32"/>
          <w:szCs w:val="32"/>
        </w:rPr>
        <w:t>内容：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（1）送达单位：“深圳证券交易所”；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（2）案号（如有）；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（3）执法机关名称及其签章；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（4）查询日期；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（5）明确、具体的查询内容；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（6）查询自然人个人相关信息的，应当列明投资者账户（证券账户或一码通账户）和姓名，无证券账户的，应当提供被查询人身份证号码；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（7）查询法人或者非法人组织相关信息的，应当列明投资者账户（证券账户或一码通账户）和全称，无证券账户的，应当提供被查询人工商登记注册号码；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（8）查询会员席位的，应当提供会员全称和席位编号。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3</w:t>
      </w:r>
      <w:r>
        <w:rPr>
          <w:rFonts w:hint="eastAsia" w:ascii="仿宋" w:hAnsi="仿宋" w:eastAsia="仿宋" w:cs="Times New Roman"/>
          <w:sz w:val="32"/>
          <w:szCs w:val="32"/>
        </w:rPr>
        <w:t xml:space="preserve">. </w:t>
      </w:r>
      <w:r>
        <w:rPr>
          <w:rFonts w:ascii="仿宋" w:hAnsi="仿宋" w:eastAsia="仿宋" w:cs="Times New Roman"/>
          <w:sz w:val="32"/>
          <w:szCs w:val="32"/>
        </w:rPr>
        <w:t>执法机关提出冻结、续冻、解冻或者强制转让会员席位需求的，应当向本所提交</w:t>
      </w:r>
      <w:r>
        <w:rPr>
          <w:rFonts w:hint="eastAsia" w:ascii="仿宋" w:hAnsi="仿宋" w:eastAsia="仿宋" w:cs="Times New Roman"/>
          <w:sz w:val="32"/>
          <w:szCs w:val="32"/>
        </w:rPr>
        <w:t>下列</w:t>
      </w:r>
      <w:r>
        <w:rPr>
          <w:rFonts w:ascii="仿宋" w:hAnsi="仿宋" w:eastAsia="仿宋" w:cs="Times New Roman"/>
          <w:sz w:val="32"/>
          <w:szCs w:val="32"/>
        </w:rPr>
        <w:t>文件：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（1）执法人员介绍信；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（2）两名执法人员的工作证或者执行公务证；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（3）协助执行通知书或者函件；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（4）冻结、续冻、解冻、强制转让裁定书或者其他生效法律文书。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前款所称“介绍信”“协助执行通知书或者函件”“裁定书或者其他生效法律文书”须由执法机关出具并加盖单位公章。本所核查执法人员的工作证或者执行公务证原件，留存复印件。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4. </w:t>
      </w:r>
      <w:r>
        <w:rPr>
          <w:rFonts w:ascii="仿宋" w:hAnsi="仿宋" w:eastAsia="仿宋" w:cs="Times New Roman"/>
          <w:sz w:val="32"/>
          <w:szCs w:val="32"/>
        </w:rPr>
        <w:t>执法机关出具的裁定书或者其他生效文书应当至少列明</w:t>
      </w:r>
      <w:r>
        <w:rPr>
          <w:rFonts w:hint="eastAsia" w:ascii="仿宋" w:hAnsi="仿宋" w:eastAsia="仿宋" w:cs="Times New Roman"/>
          <w:sz w:val="32"/>
          <w:szCs w:val="32"/>
        </w:rPr>
        <w:t>下列</w:t>
      </w:r>
      <w:r>
        <w:rPr>
          <w:rFonts w:ascii="仿宋" w:hAnsi="仿宋" w:eastAsia="仿宋" w:cs="Times New Roman"/>
          <w:sz w:val="32"/>
          <w:szCs w:val="32"/>
        </w:rPr>
        <w:t>内容：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（1）送达单位：“深圳证券交易所”；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（2）案号（如有）；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（3）执法机关名称及其签章；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（4）被申请人或者被执行人全称；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5）明确、具体的执行内容：冻结会员席位的，列明席位编号、冻结期限等；续冻会员席位的，列明原冻结席位编号、原冻结日期及续冻期限等；解冻会员席位的，列明原冻结席位编号、原冻结日期等；强制转让会员席位的，列明被执行人全称、席位编号及受让方的全称等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5</w:t>
      </w:r>
      <w:r>
        <w:rPr>
          <w:rFonts w:hint="eastAsia" w:ascii="仿宋" w:hAnsi="仿宋" w:eastAsia="仿宋" w:cs="Times New Roman"/>
          <w:sz w:val="32"/>
          <w:szCs w:val="32"/>
        </w:rPr>
        <w:t xml:space="preserve">. </w:t>
      </w:r>
      <w:r>
        <w:rPr>
          <w:rFonts w:ascii="仿宋" w:hAnsi="仿宋" w:eastAsia="仿宋" w:cs="Times New Roman"/>
          <w:sz w:val="32"/>
          <w:szCs w:val="32"/>
        </w:rPr>
        <w:t>本所根据《证券法》等法律相关规定为投资者的信息保密。执法机关依法要求本所协助查询投资者交易相关信息的，原则上应当提供明确、具体的查询对象。无法提供的，应当说明原因并明确查询范围，同时提供有关法律法规的具体规定作为查询依据。执法机关应按照必要、合理的原则确定查询范围，说明查询信息的具体用途，并承诺严格限定使用范围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6</w:t>
      </w:r>
      <w:r>
        <w:rPr>
          <w:rFonts w:hint="eastAsia" w:ascii="仿宋" w:hAnsi="仿宋" w:eastAsia="仿宋" w:cs="Times New Roman"/>
          <w:sz w:val="32"/>
          <w:szCs w:val="32"/>
        </w:rPr>
        <w:t xml:space="preserve">. </w:t>
      </w:r>
      <w:r>
        <w:rPr>
          <w:rFonts w:ascii="仿宋" w:hAnsi="仿宋" w:eastAsia="仿宋" w:cs="Times New Roman"/>
          <w:sz w:val="32"/>
          <w:szCs w:val="32"/>
        </w:rPr>
        <w:t>执法机关要求协助对会员席位进行冻结、续冻、解冻或者强制转让的，应当先办理会员席位的查询。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对于已经被其他执法机关依法冻结的会员席位，应当先依法解除冻结后，方可办理强制转让。强制转让的席位受让人应当为具有本所规定资格的法人。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pStyle w:val="5"/>
        <w:ind w:firstLine="640" w:firstLineChars="200"/>
        <w:rPr>
          <w:rFonts w:ascii="Times New Roman" w:hAnsi="Times New Roman" w:cs="Times New Roman"/>
        </w:rPr>
      </w:pPr>
      <w:bookmarkStart w:id="8" w:name="_Toc31103"/>
      <w:r>
        <w:rPr>
          <w:rFonts w:ascii="Times New Roman" w:hAnsi="Times New Roman" w:cs="Times New Roman"/>
        </w:rPr>
        <w:t>七、</w:t>
      </w:r>
      <w:r>
        <w:rPr>
          <w:rFonts w:hint="eastAsia" w:ascii="Times New Roman" w:hAnsi="Times New Roman" w:cs="Times New Roman"/>
        </w:rPr>
        <w:t>办理</w:t>
      </w:r>
      <w:r>
        <w:rPr>
          <w:rFonts w:ascii="Times New Roman" w:hAnsi="Times New Roman" w:cs="Times New Roman"/>
        </w:rPr>
        <w:t>材料清单</w:t>
      </w:r>
      <w:bookmarkEnd w:id="8"/>
    </w:p>
    <w:p>
      <w:pPr>
        <w:rPr>
          <w:rFonts w:ascii="Times New Roman" w:hAnsi="Times New Roman" w:cs="Times New Roman"/>
        </w:rPr>
      </w:pPr>
    </w:p>
    <w:tbl>
      <w:tblPr>
        <w:tblStyle w:val="1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552"/>
        <w:gridCol w:w="5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cs="Times New Roman" w:asciiTheme="minorEastAsia" w:hAnsiTheme="minorEastAsia" w:eastAsiaTheme="minorEastAsia"/>
                <w:b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b/>
                <w:szCs w:val="21"/>
              </w:rPr>
              <w:t>业务类型</w:t>
            </w:r>
          </w:p>
        </w:tc>
        <w:tc>
          <w:tcPr>
            <w:tcW w:w="2552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cs="Times New Roman"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szCs w:val="21"/>
              </w:rPr>
              <w:t>材料</w:t>
            </w:r>
            <w:r>
              <w:rPr>
                <w:rFonts w:cs="Times New Roman" w:asciiTheme="minorEastAsia" w:hAnsiTheme="minorEastAsia" w:eastAsiaTheme="minorEastAsia"/>
                <w:b/>
                <w:szCs w:val="21"/>
              </w:rPr>
              <w:t>清单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cs="Times New Roman" w:asciiTheme="minorEastAsia" w:hAnsiTheme="minorEastAsia" w:eastAsiaTheme="minorEastAsia"/>
                <w:b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b/>
                <w:szCs w:val="21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 w:eastAsiaTheme="minorEastAsia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Cs w:val="21"/>
              </w:rPr>
              <w:t>协助查询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Cs w:val="21"/>
              </w:rPr>
              <w:t>1.执法人员介绍信；</w:t>
            </w:r>
          </w:p>
          <w:p>
            <w:pPr>
              <w:spacing w:line="40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Cs w:val="21"/>
              </w:rPr>
              <w:t>2.两名执法人员的工作证或者执行公务证；</w:t>
            </w:r>
          </w:p>
          <w:p>
            <w:pPr>
              <w:spacing w:line="40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Cs w:val="21"/>
              </w:rPr>
              <w:t>3.协助查询通知书或者函件。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Cs w:val="21"/>
              </w:rPr>
              <w:t>1.协助查询通知书或者函件应当至少列明如下内容：</w:t>
            </w:r>
          </w:p>
          <w:p>
            <w:pPr>
              <w:spacing w:line="40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Cs w:val="21"/>
              </w:rPr>
              <w:t>（1）送达单位：“深圳证券交易所”；</w:t>
            </w:r>
          </w:p>
          <w:p>
            <w:pPr>
              <w:spacing w:line="40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Cs w:val="21"/>
              </w:rPr>
              <w:t>（2）案号（如有）；</w:t>
            </w:r>
          </w:p>
          <w:p>
            <w:pPr>
              <w:spacing w:line="40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Cs w:val="21"/>
              </w:rPr>
              <w:t>（3）执法机关名称及其签章；</w:t>
            </w:r>
          </w:p>
          <w:p>
            <w:pPr>
              <w:spacing w:line="40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Cs w:val="21"/>
              </w:rPr>
              <w:t>（4）查询日期；</w:t>
            </w:r>
          </w:p>
          <w:p>
            <w:pPr>
              <w:spacing w:line="40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Cs w:val="21"/>
              </w:rPr>
              <w:t>（5）明确、具体的查询内容；</w:t>
            </w:r>
          </w:p>
          <w:p>
            <w:pPr>
              <w:spacing w:line="40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Cs w:val="21"/>
              </w:rPr>
              <w:t>（6）查询自然人个人相关信息的，应当列明投资者账户（证券账户或一码通账户）和姓名，无证券账户的，应当提供被查询人身份证号码；</w:t>
            </w:r>
          </w:p>
          <w:p>
            <w:pPr>
              <w:spacing w:line="40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Cs w:val="21"/>
              </w:rPr>
              <w:t>（7）查询法人或者非法人组织相关信息的，应当列明投资者账户（证券账户或一码通账户）和全称，无证券账户的，应当提供被查询人工商登记注册号码；</w:t>
            </w:r>
          </w:p>
          <w:p>
            <w:pPr>
              <w:spacing w:line="40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Cs w:val="21"/>
              </w:rPr>
              <w:t>（8）查询会员席位的，应当提供会员全称和席位编号。</w:t>
            </w:r>
          </w:p>
          <w:p>
            <w:pPr>
              <w:spacing w:line="40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Cs w:val="21"/>
              </w:rPr>
              <w:t>2. “介绍信”“协助查询通知书或者函件”须由执法机关出具并加盖单位公章。</w:t>
            </w:r>
          </w:p>
          <w:p>
            <w:pPr>
              <w:spacing w:line="40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Cs w:val="21"/>
              </w:rPr>
              <w:t>3. 本所核查执法人员的工作证或者执行公务证原件，留存复印件。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 w:eastAsiaTheme="minorEastAsia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Cs w:val="21"/>
              </w:rPr>
              <w:t>协助冻结会员席位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Cs w:val="21"/>
              </w:rPr>
              <w:t>1.执法人员介绍信；</w:t>
            </w:r>
          </w:p>
          <w:p>
            <w:pPr>
              <w:spacing w:line="40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Cs w:val="21"/>
              </w:rPr>
              <w:t>2.两名执法人员的工作证或者执行公务证；</w:t>
            </w:r>
          </w:p>
          <w:p>
            <w:pPr>
              <w:spacing w:line="40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Cs w:val="21"/>
              </w:rPr>
              <w:t>3.协助执行通知书或者函件；</w:t>
            </w:r>
          </w:p>
          <w:p>
            <w:pPr>
              <w:spacing w:line="40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Cs w:val="21"/>
              </w:rPr>
              <w:t>4.冻结裁定书或者其他生效法律文书。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Cs w:val="21"/>
              </w:rPr>
              <w:t>1. 协助执行通知书或者函件应当至少列明如下内容：</w:t>
            </w:r>
          </w:p>
          <w:p>
            <w:pPr>
              <w:spacing w:line="40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Cs w:val="21"/>
              </w:rPr>
              <w:t>（1）送达单位：“深圳证券交易所”；</w:t>
            </w:r>
          </w:p>
          <w:p>
            <w:pPr>
              <w:spacing w:line="40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Cs w:val="21"/>
              </w:rPr>
              <w:t>（2）案号（如有）；</w:t>
            </w:r>
          </w:p>
          <w:p>
            <w:pPr>
              <w:spacing w:line="40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Cs w:val="21"/>
              </w:rPr>
              <w:t>（3）执法机关名称及其签章；</w:t>
            </w:r>
          </w:p>
          <w:p>
            <w:pPr>
              <w:spacing w:line="40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Cs w:val="21"/>
              </w:rPr>
              <w:t>（4）被申请人或者被执行人全称；</w:t>
            </w:r>
          </w:p>
          <w:p>
            <w:pPr>
              <w:spacing w:line="40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Cs w:val="21"/>
              </w:rPr>
              <w:t>（5）席位编号；</w:t>
            </w:r>
          </w:p>
          <w:p>
            <w:pPr>
              <w:spacing w:line="40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Cs w:val="21"/>
              </w:rPr>
              <w:t>（6）冻结期限等。</w:t>
            </w:r>
          </w:p>
          <w:p>
            <w:pPr>
              <w:spacing w:line="40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Cs w:val="21"/>
              </w:rPr>
              <w:t>2.“介绍信”“协助执行通知书或者函件”“冻结裁定书或者其他生效法律文书”须由执法机关出具并加盖单位公章。</w:t>
            </w:r>
          </w:p>
          <w:p>
            <w:pPr>
              <w:spacing w:line="40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Cs w:val="21"/>
              </w:rPr>
              <w:t>3. 本所核查执法人员的工作证或者执行公务证原件，留存复印件。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 w:eastAsiaTheme="minorEastAsia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Cs w:val="21"/>
              </w:rPr>
              <w:t>协助续冻会员席位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Cs w:val="21"/>
              </w:rPr>
              <w:t>1.执法人员介绍信；</w:t>
            </w:r>
          </w:p>
          <w:p>
            <w:pPr>
              <w:spacing w:line="40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Cs w:val="21"/>
              </w:rPr>
              <w:t>2.两名执法人员的工作证或者执行公务证；</w:t>
            </w:r>
          </w:p>
          <w:p>
            <w:pPr>
              <w:spacing w:line="40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Cs w:val="21"/>
              </w:rPr>
              <w:t>3.协助执行通知书或者函件；</w:t>
            </w:r>
          </w:p>
          <w:p>
            <w:pPr>
              <w:spacing w:line="40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Cs w:val="21"/>
              </w:rPr>
              <w:t>4.续冻裁定书或者其他生效法律文书。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Cs w:val="21"/>
              </w:rPr>
              <w:t>1.协助执行通知书或者函件应当至少列明如下内容：</w:t>
            </w:r>
          </w:p>
          <w:p>
            <w:pPr>
              <w:spacing w:line="40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Cs w:val="21"/>
              </w:rPr>
              <w:t>（1）送达单位：“深圳证券交易所”；</w:t>
            </w:r>
          </w:p>
          <w:p>
            <w:pPr>
              <w:spacing w:line="40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Cs w:val="21"/>
              </w:rPr>
              <w:t>（2）案号（如有）；</w:t>
            </w:r>
          </w:p>
          <w:p>
            <w:pPr>
              <w:spacing w:line="40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Cs w:val="21"/>
              </w:rPr>
              <w:t>（3）执法机关名称及其签章；</w:t>
            </w:r>
          </w:p>
          <w:p>
            <w:pPr>
              <w:spacing w:line="40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Cs w:val="21"/>
              </w:rPr>
              <w:t>（4）被申请人或者被执行人全称；</w:t>
            </w:r>
          </w:p>
          <w:p>
            <w:pPr>
              <w:spacing w:line="40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Cs w:val="21"/>
              </w:rPr>
              <w:t>（5）原冻结席位编号；</w:t>
            </w:r>
          </w:p>
          <w:p>
            <w:pPr>
              <w:spacing w:line="40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Cs w:val="21"/>
              </w:rPr>
              <w:t>（6）原冻结日期；</w:t>
            </w:r>
          </w:p>
          <w:p>
            <w:pPr>
              <w:spacing w:line="40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Cs w:val="21"/>
              </w:rPr>
              <w:t>（7）续冻期限等。</w:t>
            </w:r>
          </w:p>
          <w:p>
            <w:pPr>
              <w:spacing w:line="40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Cs w:val="21"/>
              </w:rPr>
              <w:t>2.“介绍信”“协助执行通知书或者函件”“续冻裁定书或者其他生效法律文书”须由执法机关出具并加盖单位公章。</w:t>
            </w:r>
          </w:p>
          <w:p>
            <w:pPr>
              <w:spacing w:line="40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Cs w:val="21"/>
              </w:rPr>
              <w:t>3. 本所核查执法人员的工作证或者执行公务证原件，留存复印件。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 w:eastAsiaTheme="minorEastAsia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Cs w:val="21"/>
              </w:rPr>
              <w:t>协助解冻会员席位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Cs w:val="21"/>
              </w:rPr>
              <w:t>1.执法人员介绍信；</w:t>
            </w:r>
          </w:p>
          <w:p>
            <w:pPr>
              <w:spacing w:line="40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Cs w:val="21"/>
              </w:rPr>
              <w:t>2.两名执法人员的工作证或者执行公务证；</w:t>
            </w:r>
          </w:p>
          <w:p>
            <w:pPr>
              <w:spacing w:line="40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Cs w:val="21"/>
              </w:rPr>
              <w:t>3.协助执行通知书或者函件；</w:t>
            </w:r>
          </w:p>
          <w:p>
            <w:pPr>
              <w:spacing w:line="40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Cs w:val="21"/>
              </w:rPr>
              <w:t>4.解除冻结裁定书或者其他生效法律文书。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Cs w:val="21"/>
              </w:rPr>
              <w:t>1.协助执行通知书或者函件应当至少列明如下内容：</w:t>
            </w:r>
          </w:p>
          <w:p>
            <w:pPr>
              <w:spacing w:line="40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Cs w:val="21"/>
              </w:rPr>
              <w:t>（1）送达单位：“深圳证券交易所”；</w:t>
            </w:r>
          </w:p>
          <w:p>
            <w:pPr>
              <w:spacing w:line="40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Cs w:val="21"/>
              </w:rPr>
              <w:t>（2）案号（如有）；</w:t>
            </w:r>
          </w:p>
          <w:p>
            <w:pPr>
              <w:spacing w:line="40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Cs w:val="21"/>
              </w:rPr>
              <w:t>（3）执法机关名称及其签章；</w:t>
            </w:r>
          </w:p>
          <w:p>
            <w:pPr>
              <w:spacing w:line="40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Cs w:val="21"/>
              </w:rPr>
              <w:t>（4）被申请人或者被执行人全称；</w:t>
            </w:r>
          </w:p>
          <w:p>
            <w:pPr>
              <w:spacing w:line="40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Cs w:val="21"/>
              </w:rPr>
              <w:t>（5）原冻结席位编号；</w:t>
            </w:r>
          </w:p>
          <w:p>
            <w:pPr>
              <w:spacing w:line="40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Cs w:val="21"/>
              </w:rPr>
              <w:t>（6）原冻结日期等。</w:t>
            </w:r>
          </w:p>
          <w:p>
            <w:pPr>
              <w:spacing w:line="40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Cs w:val="21"/>
              </w:rPr>
              <w:t>2.“介绍信”“协助执行通知书或者函件”“解除冻结裁定书或者其他生效法律文书”须由执法机关出具并加盖单位公章。</w:t>
            </w:r>
          </w:p>
          <w:p>
            <w:pPr>
              <w:spacing w:line="40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Cs w:val="21"/>
              </w:rPr>
              <w:t>3. 本所核查执法人员的工作证或者执行公务证原件，留存复印件。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 w:eastAsiaTheme="minorEastAsia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Cs w:val="21"/>
              </w:rPr>
              <w:t>协助强制转让会员席位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Cs w:val="21"/>
              </w:rPr>
              <w:t>1.执法人员介绍信；</w:t>
            </w:r>
          </w:p>
          <w:p>
            <w:pPr>
              <w:spacing w:line="40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Cs w:val="21"/>
              </w:rPr>
              <w:t>2.两名执法人员的工作证或者执行公务证；</w:t>
            </w:r>
          </w:p>
          <w:p>
            <w:pPr>
              <w:spacing w:line="40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Cs w:val="21"/>
              </w:rPr>
              <w:t>3.协助执行通知书或者函件；</w:t>
            </w:r>
          </w:p>
          <w:p>
            <w:pPr>
              <w:spacing w:line="40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Cs w:val="21"/>
              </w:rPr>
              <w:t>4.执行裁定书或者其他生效法律文书。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Cs w:val="21"/>
              </w:rPr>
              <w:t>1.协助执行通知书或者函件应当至少列明如下内容：</w:t>
            </w:r>
          </w:p>
          <w:p>
            <w:pPr>
              <w:spacing w:line="40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Cs w:val="21"/>
              </w:rPr>
              <w:t>（1）送达单位：“深圳证券交易所”；</w:t>
            </w:r>
          </w:p>
          <w:p>
            <w:pPr>
              <w:spacing w:line="40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Cs w:val="21"/>
              </w:rPr>
              <w:t>（2）案号（如有）；</w:t>
            </w:r>
          </w:p>
          <w:p>
            <w:pPr>
              <w:spacing w:line="40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Cs w:val="21"/>
              </w:rPr>
              <w:t>（3）执法机关名称及其签章；</w:t>
            </w:r>
          </w:p>
          <w:p>
            <w:pPr>
              <w:spacing w:line="40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Cs w:val="21"/>
              </w:rPr>
              <w:t>（4）被执行人全称；</w:t>
            </w:r>
          </w:p>
          <w:p>
            <w:pPr>
              <w:spacing w:line="40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Cs w:val="21"/>
              </w:rPr>
              <w:t>（5）席位编号；</w:t>
            </w:r>
          </w:p>
          <w:p>
            <w:pPr>
              <w:spacing w:line="40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Cs w:val="21"/>
              </w:rPr>
              <w:t>（6）受让方的全称等。</w:t>
            </w:r>
          </w:p>
          <w:p>
            <w:pPr>
              <w:spacing w:line="40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Cs w:val="21"/>
              </w:rPr>
              <w:t>2.“介绍信”“协助执行通知书或者函件”“执行裁定书或者其他生效法律文书”须由执法机关出具并加盖单位公章。</w:t>
            </w:r>
          </w:p>
          <w:p>
            <w:pPr>
              <w:spacing w:line="40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Cs w:val="21"/>
              </w:rPr>
              <w:t>3. 本所核查执法人员的工作证或者执行公务证原件，留存复印件。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cs="Times New Roman" w:asciiTheme="minorEastAsia" w:hAnsiTheme="minorEastAsia" w:eastAsiaTheme="minorEastAsia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Cs w:val="21"/>
              </w:rPr>
              <w:t>其他</w:t>
            </w:r>
          </w:p>
        </w:tc>
        <w:tc>
          <w:tcPr>
            <w:tcW w:w="2552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Cs w:val="21"/>
              </w:rPr>
              <w:t>1.执法人员介绍信；</w:t>
            </w:r>
          </w:p>
          <w:p>
            <w:pPr>
              <w:spacing w:line="40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Cs w:val="21"/>
              </w:rPr>
              <w:t>2.两名执法人员的工作证或者执行公务证；</w:t>
            </w:r>
          </w:p>
          <w:p>
            <w:pPr>
              <w:spacing w:line="40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Cs w:val="21"/>
              </w:rPr>
              <w:t>3.协助执行函件。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Cs w:val="21"/>
              </w:rPr>
              <w:t>1. “介绍信”“协助执行函件”须由执法机关出具并加盖单位公章。</w:t>
            </w:r>
          </w:p>
          <w:p>
            <w:pPr>
              <w:spacing w:line="400" w:lineRule="exact"/>
              <w:rPr>
                <w:rFonts w:cs="Times New Roman" w:asciiTheme="minorEastAsia" w:hAnsiTheme="minorEastAsia" w:eastAsiaTheme="minorEastAsia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Cs w:val="21"/>
              </w:rPr>
              <w:t>2. 本所核查执法人员的工作证或者执行公务证原件，留存复印件。</w:t>
            </w:r>
          </w:p>
        </w:tc>
      </w:tr>
    </w:tbl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pStyle w:val="5"/>
        <w:ind w:firstLine="640" w:firstLineChars="200"/>
        <w:rPr>
          <w:rFonts w:ascii="Times New Roman" w:hAnsi="Times New Roman" w:cs="Times New Roman"/>
        </w:rPr>
      </w:pPr>
      <w:bookmarkStart w:id="9" w:name="_Toc18372"/>
      <w:r>
        <w:rPr>
          <w:rFonts w:ascii="Times New Roman" w:hAnsi="Times New Roman" w:cs="Times New Roman"/>
        </w:rPr>
        <w:t>八、业务接收</w:t>
      </w:r>
      <w:bookmarkEnd w:id="9"/>
    </w:p>
    <w:p>
      <w:pPr>
        <w:pStyle w:val="6"/>
        <w:ind w:firstLine="643" w:firstLineChars="200"/>
        <w:rPr>
          <w:rFonts w:ascii="Times New Roman" w:hAnsi="Times New Roman" w:cs="Times New Roman"/>
        </w:rPr>
      </w:pPr>
      <w:bookmarkStart w:id="10" w:name="_Toc3588"/>
      <w:r>
        <w:rPr>
          <w:rFonts w:ascii="Times New Roman" w:hAnsi="Times New Roman" w:cs="Times New Roman"/>
        </w:rPr>
        <w:t>（一）现场接收</w:t>
      </w:r>
      <w:bookmarkEnd w:id="10"/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深圳市深南大道2012号深圳证券交易所20楼200</w:t>
      </w:r>
      <w:r>
        <w:rPr>
          <w:rFonts w:hint="eastAsia" w:ascii="仿宋" w:hAnsi="仿宋" w:eastAsia="仿宋" w:cs="Times New Roman"/>
          <w:sz w:val="32"/>
          <w:szCs w:val="32"/>
        </w:rPr>
        <w:t>8</w:t>
      </w:r>
      <w:r>
        <w:rPr>
          <w:rFonts w:ascii="仿宋" w:hAnsi="仿宋" w:eastAsia="仿宋" w:cs="Times New Roman"/>
          <w:sz w:val="32"/>
          <w:szCs w:val="32"/>
        </w:rPr>
        <w:t>室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深圳市深南大道2012号深圳证券交易所15楼150</w:t>
      </w:r>
      <w:r>
        <w:rPr>
          <w:rFonts w:hint="eastAsia" w:ascii="仿宋" w:hAnsi="仿宋" w:eastAsia="仿宋" w:cs="Times New Roman"/>
          <w:sz w:val="32"/>
          <w:szCs w:val="32"/>
        </w:rPr>
        <w:t>5</w:t>
      </w:r>
      <w:r>
        <w:rPr>
          <w:rFonts w:ascii="仿宋" w:hAnsi="仿宋" w:eastAsia="仿宋" w:cs="Times New Roman"/>
          <w:sz w:val="32"/>
          <w:szCs w:val="32"/>
        </w:rPr>
        <w:t>室</w:t>
      </w:r>
    </w:p>
    <w:p>
      <w:pPr>
        <w:pStyle w:val="6"/>
        <w:ind w:firstLine="643" w:firstLineChars="200"/>
        <w:rPr>
          <w:rFonts w:ascii="Times New Roman" w:hAnsi="Times New Roman" w:cs="Times New Roman"/>
        </w:rPr>
      </w:pPr>
      <w:bookmarkStart w:id="11" w:name="_Toc17929"/>
      <w:r>
        <w:rPr>
          <w:rFonts w:ascii="Times New Roman" w:hAnsi="Times New Roman" w:cs="Times New Roman"/>
        </w:rPr>
        <w:t>（二）邮寄接收</w:t>
      </w:r>
      <w:bookmarkEnd w:id="11"/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邮寄地址：深圳市深南大道2012号深圳证券交易所法律</w:t>
      </w:r>
      <w:r>
        <w:rPr>
          <w:rFonts w:hint="eastAsia" w:ascii="仿宋" w:hAnsi="仿宋" w:eastAsia="仿宋" w:cs="Times New Roman"/>
          <w:sz w:val="32"/>
          <w:szCs w:val="32"/>
        </w:rPr>
        <w:t>事务</w:t>
      </w:r>
      <w:r>
        <w:rPr>
          <w:rFonts w:ascii="仿宋" w:hAnsi="仿宋" w:eastAsia="仿宋" w:cs="Times New Roman"/>
          <w:sz w:val="32"/>
          <w:szCs w:val="32"/>
        </w:rPr>
        <w:t>部/纪检办公室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pStyle w:val="5"/>
        <w:ind w:firstLine="640" w:firstLineChars="200"/>
        <w:rPr>
          <w:rFonts w:ascii="Times New Roman" w:hAnsi="Times New Roman" w:cs="Times New Roman"/>
        </w:rPr>
      </w:pPr>
      <w:bookmarkStart w:id="12" w:name="_Toc25565"/>
      <w:r>
        <w:rPr>
          <w:rFonts w:ascii="Times New Roman" w:hAnsi="Times New Roman" w:cs="Times New Roman"/>
        </w:rPr>
        <w:t>九、办理流程</w:t>
      </w:r>
      <w:bookmarkEnd w:id="12"/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1</w:t>
      </w:r>
      <w:r>
        <w:rPr>
          <w:rFonts w:hint="eastAsia" w:ascii="仿宋" w:hAnsi="仿宋" w:eastAsia="仿宋" w:cs="Times New Roman"/>
          <w:sz w:val="32"/>
          <w:szCs w:val="32"/>
        </w:rPr>
        <w:t xml:space="preserve">. </w:t>
      </w:r>
      <w:r>
        <w:rPr>
          <w:rFonts w:ascii="仿宋" w:hAnsi="仿宋" w:eastAsia="仿宋" w:cs="Times New Roman"/>
          <w:sz w:val="32"/>
          <w:szCs w:val="32"/>
        </w:rPr>
        <w:t>执法机关向本所提出协助执法需求的，原则上由两名执法工作人员携带相关文件前来本所，或者将相关文件寄送至本所，由本所接收部门接收。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（1）人民法院、人民检察院、公安机关、审计机关、税务机关等执法机关提出协助执法需求的，由本所法律</w:t>
      </w:r>
      <w:r>
        <w:rPr>
          <w:rFonts w:hint="eastAsia" w:ascii="仿宋" w:hAnsi="仿宋" w:eastAsia="仿宋" w:cs="Times New Roman"/>
          <w:sz w:val="32"/>
          <w:szCs w:val="32"/>
        </w:rPr>
        <w:t>事务</w:t>
      </w:r>
      <w:r>
        <w:rPr>
          <w:rFonts w:ascii="仿宋" w:hAnsi="仿宋" w:eastAsia="仿宋" w:cs="Times New Roman"/>
          <w:sz w:val="32"/>
          <w:szCs w:val="32"/>
        </w:rPr>
        <w:t>部负责接收和安排回复。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（2）纪检监察机关提出的协助执法需求，由本所</w:t>
      </w:r>
      <w:r>
        <w:rPr>
          <w:rFonts w:hint="eastAsia" w:ascii="仿宋" w:hAnsi="仿宋" w:eastAsia="仿宋" w:cs="Times New Roman"/>
          <w:sz w:val="32"/>
          <w:szCs w:val="32"/>
        </w:rPr>
        <w:t>纪检办公室</w:t>
      </w:r>
      <w:r>
        <w:rPr>
          <w:rFonts w:ascii="仿宋" w:hAnsi="仿宋" w:eastAsia="仿宋" w:cs="Times New Roman"/>
          <w:sz w:val="32"/>
          <w:szCs w:val="32"/>
        </w:rPr>
        <w:t>按照纪检监察有关规定办理。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（3）中国证监会及其派出机构稽查部门提出的协助执法需求，由本所相关部门按照中国证监会有关规定办理。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（4）执法机关与本所就协助执行方式等另有约定的，按相关约定办理。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2</w:t>
      </w:r>
      <w:r>
        <w:rPr>
          <w:rFonts w:hint="eastAsia" w:ascii="仿宋" w:hAnsi="仿宋" w:eastAsia="仿宋" w:cs="Times New Roman"/>
          <w:sz w:val="32"/>
          <w:szCs w:val="32"/>
        </w:rPr>
        <w:t xml:space="preserve">. </w:t>
      </w:r>
      <w:r>
        <w:rPr>
          <w:rFonts w:ascii="仿宋" w:hAnsi="仿宋" w:eastAsia="仿宋" w:cs="Times New Roman"/>
          <w:sz w:val="32"/>
          <w:szCs w:val="32"/>
        </w:rPr>
        <w:t>本所收到执法机关相关协助执法文件的，对文件进行核对，对符合法律、《深圳证券交易所协助执法办理指引》规定的协助执法需求予以接收办理。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执法机关提交的文件形式不符合法律或者《深圳证券交易所协助执法办理指引》规定的，本所告知执法机关补齐后再予以接收。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3</w:t>
      </w:r>
      <w:r>
        <w:rPr>
          <w:rFonts w:hint="eastAsia" w:ascii="仿宋" w:hAnsi="仿宋" w:eastAsia="仿宋" w:cs="Times New Roman"/>
          <w:sz w:val="32"/>
          <w:szCs w:val="32"/>
        </w:rPr>
        <w:t xml:space="preserve">. </w:t>
      </w:r>
      <w:r>
        <w:rPr>
          <w:rFonts w:ascii="仿宋" w:hAnsi="仿宋" w:eastAsia="仿宋" w:cs="Times New Roman"/>
          <w:sz w:val="32"/>
          <w:szCs w:val="32"/>
        </w:rPr>
        <w:t>本所接收部门接收协助执法需求后，按照业务范围转交相关业务部门予以办理，并由本所接收部门将查询或者办理结果反馈给执法机关。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4</w:t>
      </w:r>
      <w:r>
        <w:rPr>
          <w:rFonts w:hint="eastAsia" w:ascii="仿宋" w:hAnsi="仿宋" w:eastAsia="仿宋" w:cs="Times New Roman"/>
          <w:sz w:val="32"/>
          <w:szCs w:val="32"/>
        </w:rPr>
        <w:t xml:space="preserve">. </w:t>
      </w:r>
      <w:r>
        <w:rPr>
          <w:rFonts w:ascii="仿宋" w:hAnsi="仿宋" w:eastAsia="仿宋" w:cs="Times New Roman"/>
          <w:sz w:val="32"/>
          <w:szCs w:val="32"/>
        </w:rPr>
        <w:t>执法机关工作人员现场收取查询或者办理结果的，应当在协助执法反馈签收单（见附件）上签字。邮寄办理的，将签字后的反馈签收单寄回本所。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pStyle w:val="5"/>
        <w:ind w:firstLine="640" w:firstLineChars="200"/>
        <w:rPr>
          <w:rFonts w:ascii="Times New Roman" w:hAnsi="Times New Roman" w:cs="Times New Roman"/>
        </w:rPr>
      </w:pPr>
      <w:bookmarkStart w:id="13" w:name="_Toc17956"/>
      <w:r>
        <w:rPr>
          <w:rFonts w:ascii="Times New Roman" w:hAnsi="Times New Roman" w:cs="Times New Roman"/>
        </w:rPr>
        <w:t>十、办理结果及送达</w:t>
      </w:r>
      <w:bookmarkEnd w:id="13"/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本所按照法律、《深圳证券交易所协助执法办理指引》的相关规定办理协助执法，按要求提供查询或</w:t>
      </w:r>
      <w:r>
        <w:rPr>
          <w:rFonts w:hint="eastAsia" w:ascii="Times New Roman" w:hAnsi="Times New Roman" w:eastAsia="仿宋" w:cs="Times New Roman"/>
          <w:sz w:val="32"/>
          <w:szCs w:val="32"/>
        </w:rPr>
        <w:t>者</w:t>
      </w:r>
      <w:r>
        <w:rPr>
          <w:rFonts w:ascii="Times New Roman" w:hAnsi="Times New Roman" w:eastAsia="仿宋" w:cs="Times New Roman"/>
          <w:sz w:val="32"/>
          <w:szCs w:val="32"/>
        </w:rPr>
        <w:t>办理结果。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本所办理完毕协助执法业务后，通过电话方式通知执法人员查询或</w:t>
      </w:r>
      <w:r>
        <w:rPr>
          <w:rFonts w:hint="eastAsia" w:ascii="Times New Roman" w:hAnsi="Times New Roman" w:eastAsia="仿宋" w:cs="Times New Roman"/>
          <w:sz w:val="32"/>
          <w:szCs w:val="32"/>
        </w:rPr>
        <w:t>者</w:t>
      </w:r>
      <w:r>
        <w:rPr>
          <w:rFonts w:ascii="Times New Roman" w:hAnsi="Times New Roman" w:eastAsia="仿宋" w:cs="Times New Roman"/>
          <w:sz w:val="32"/>
          <w:szCs w:val="32"/>
        </w:rPr>
        <w:t>办理结果，执法人员通过现场领取或邮寄送达协助执法相关材料。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本所仅提供系统客观形成的证券交易数据。执法机关要求本所提供的有关信息披露文件，为信息披露义务人披露形成，由信息披露义务人保证其真实、准确和完整，本所不确保信息披露文件的真实性、准确性和完整性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pStyle w:val="5"/>
        <w:ind w:firstLine="640" w:firstLineChars="200"/>
        <w:rPr>
          <w:rFonts w:ascii="Times New Roman" w:hAnsi="Times New Roman" w:cs="Times New Roman"/>
        </w:rPr>
      </w:pPr>
      <w:bookmarkStart w:id="14" w:name="_Toc953"/>
      <w:r>
        <w:rPr>
          <w:rFonts w:ascii="Times New Roman" w:hAnsi="Times New Roman" w:cs="Times New Roman"/>
        </w:rPr>
        <w:t>十一、咨询途径</w:t>
      </w:r>
      <w:bookmarkEnd w:id="14"/>
    </w:p>
    <w:p>
      <w:pPr>
        <w:spacing w:line="560" w:lineRule="exact"/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</w:rPr>
        <w:t>法律</w:t>
      </w:r>
      <w:r>
        <w:rPr>
          <w:rFonts w:hint="eastAsia" w:ascii="仿宋" w:hAnsi="仿宋" w:eastAsia="仿宋" w:cs="Times New Roman"/>
          <w:sz w:val="30"/>
          <w:szCs w:val="30"/>
        </w:rPr>
        <w:t>事务</w:t>
      </w:r>
      <w:r>
        <w:rPr>
          <w:rFonts w:ascii="仿宋" w:hAnsi="仿宋" w:eastAsia="仿宋" w:cs="Times New Roman"/>
          <w:sz w:val="30"/>
          <w:szCs w:val="30"/>
        </w:rPr>
        <w:t>部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杨</w:t>
      </w:r>
      <w:r>
        <w:rPr>
          <w:rFonts w:ascii="仿宋" w:hAnsi="仿宋" w:eastAsia="仿宋" w:cs="Times New Roman"/>
          <w:sz w:val="30"/>
          <w:szCs w:val="30"/>
        </w:rPr>
        <w:t>女士</w:t>
      </w:r>
      <w:r>
        <w:rPr>
          <w:rFonts w:hint="eastAsia" w:ascii="仿宋" w:hAnsi="仿宋" w:eastAsia="仿宋" w:cs="Times New Roman"/>
          <w:sz w:val="30"/>
          <w:szCs w:val="30"/>
        </w:rPr>
        <w:t>，</w:t>
      </w:r>
      <w:r>
        <w:rPr>
          <w:rFonts w:ascii="仿宋" w:hAnsi="仿宋" w:eastAsia="仿宋" w:cs="Times New Roman"/>
          <w:sz w:val="30"/>
          <w:szCs w:val="30"/>
        </w:rPr>
        <w:t>电话：</w:t>
      </w:r>
      <w:r>
        <w:rPr>
          <w:rFonts w:hint="eastAsia" w:ascii="仿宋" w:hAnsi="仿宋" w:eastAsia="仿宋" w:cs="Times New Roman"/>
          <w:sz w:val="30"/>
          <w:szCs w:val="30"/>
        </w:rPr>
        <w:t>0755-88668266</w:t>
      </w:r>
    </w:p>
    <w:p>
      <w:pPr>
        <w:spacing w:line="560" w:lineRule="exact"/>
        <w:ind w:firstLine="3300" w:firstLineChars="1100"/>
        <w:rPr>
          <w:rFonts w:hint="default" w:ascii="仿宋" w:hAnsi="仿宋" w:eastAsia="仿宋" w:cs="Times New Roman"/>
          <w:sz w:val="30"/>
          <w:szCs w:val="30"/>
          <w:lang w:val="en-US" w:eastAsia="zh-CN"/>
        </w:rPr>
      </w:pPr>
      <w:r>
        <w:rPr>
          <w:rFonts w:ascii="仿宋" w:hAnsi="仿宋" w:eastAsia="仿宋" w:cs="Times New Roman"/>
          <w:sz w:val="30"/>
          <w:szCs w:val="30"/>
        </w:rPr>
        <w:t>邮箱：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liyang@szse.</w:t>
      </w:r>
      <w:bookmarkStart w:id="19" w:name="_GoBack"/>
      <w:bookmarkEnd w:id="19"/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cn</w:t>
      </w:r>
    </w:p>
    <w:p>
      <w:pPr>
        <w:spacing w:line="560" w:lineRule="exact"/>
        <w:ind w:firstLine="600" w:firstLineChars="200"/>
      </w:pPr>
      <w:r>
        <w:rPr>
          <w:rFonts w:ascii="仿宋" w:hAnsi="仿宋" w:eastAsia="仿宋" w:cs="Times New Roman"/>
          <w:sz w:val="30"/>
          <w:szCs w:val="30"/>
        </w:rPr>
        <w:t>法律</w:t>
      </w:r>
      <w:r>
        <w:rPr>
          <w:rFonts w:hint="eastAsia" w:ascii="仿宋" w:hAnsi="仿宋" w:eastAsia="仿宋" w:cs="Times New Roman"/>
          <w:sz w:val="30"/>
          <w:szCs w:val="30"/>
        </w:rPr>
        <w:t>事务</w:t>
      </w:r>
      <w:r>
        <w:rPr>
          <w:rFonts w:ascii="仿宋" w:hAnsi="仿宋" w:eastAsia="仿宋" w:cs="Times New Roman"/>
          <w:sz w:val="30"/>
          <w:szCs w:val="30"/>
        </w:rPr>
        <w:t>部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陈先生</w:t>
      </w:r>
      <w:r>
        <w:rPr>
          <w:rFonts w:hint="eastAsia" w:ascii="仿宋" w:hAnsi="仿宋" w:eastAsia="仿宋" w:cs="Times New Roman"/>
          <w:sz w:val="30"/>
          <w:szCs w:val="30"/>
        </w:rPr>
        <w:t>，</w:t>
      </w:r>
      <w:r>
        <w:rPr>
          <w:rFonts w:ascii="仿宋" w:hAnsi="仿宋" w:eastAsia="仿宋" w:cs="Times New Roman"/>
          <w:sz w:val="30"/>
          <w:szCs w:val="30"/>
        </w:rPr>
        <w:t>电话：</w:t>
      </w:r>
      <w:r>
        <w:rPr>
          <w:rFonts w:hint="eastAsia" w:ascii="仿宋" w:hAnsi="仿宋" w:eastAsia="仿宋" w:cs="Times New Roman"/>
          <w:sz w:val="30"/>
          <w:szCs w:val="30"/>
        </w:rPr>
        <w:t>0755-88666106</w:t>
      </w:r>
    </w:p>
    <w:p>
      <w:pPr>
        <w:spacing w:line="560" w:lineRule="exact"/>
        <w:ind w:firstLine="3300" w:firstLineChars="11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邮箱：lingxiaochen@szse.cn</w:t>
      </w:r>
    </w:p>
    <w:p>
      <w:pPr>
        <w:spacing w:line="560" w:lineRule="exact"/>
        <w:ind w:firstLine="3300" w:firstLineChars="1100"/>
        <w:rPr>
          <w:rFonts w:ascii="仿宋" w:hAnsi="仿宋" w:eastAsia="仿宋" w:cs="Times New Roman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</w:rPr>
        <w:t>纪检办公室</w:t>
      </w:r>
      <w:r>
        <w:rPr>
          <w:rFonts w:hint="eastAsia" w:ascii="仿宋" w:hAnsi="仿宋" w:eastAsia="仿宋" w:cs="Times New Roman"/>
          <w:sz w:val="30"/>
          <w:szCs w:val="30"/>
        </w:rPr>
        <w:t>徐先生，</w:t>
      </w:r>
      <w:r>
        <w:rPr>
          <w:rFonts w:ascii="仿宋" w:hAnsi="仿宋" w:eastAsia="仿宋" w:cs="Times New Roman"/>
          <w:sz w:val="30"/>
          <w:szCs w:val="30"/>
        </w:rPr>
        <w:t>电话：0755-8866 8</w:t>
      </w:r>
      <w:r>
        <w:rPr>
          <w:rFonts w:hint="eastAsia" w:ascii="仿宋" w:hAnsi="仿宋" w:eastAsia="仿宋" w:cs="Times New Roman"/>
          <w:sz w:val="30"/>
          <w:szCs w:val="30"/>
        </w:rPr>
        <w:t>654</w:t>
      </w:r>
    </w:p>
    <w:p>
      <w:pPr>
        <w:spacing w:line="560" w:lineRule="exact"/>
        <w:ind w:firstLine="3300" w:firstLineChars="1100"/>
        <w:rPr>
          <w:rFonts w:ascii="仿宋" w:hAnsi="仿宋" w:eastAsia="仿宋" w:cs="Times New Roman"/>
          <w:sz w:val="30"/>
          <w:szCs w:val="30"/>
        </w:rPr>
      </w:pPr>
      <w:r>
        <w:rPr>
          <w:rFonts w:ascii="仿宋" w:hAnsi="仿宋" w:eastAsia="仿宋" w:cs="Times New Roman"/>
          <w:sz w:val="30"/>
          <w:szCs w:val="30"/>
        </w:rPr>
        <w:t>邮箱：</w:t>
      </w:r>
      <w:r>
        <w:rPr>
          <w:rFonts w:hint="eastAsia" w:ascii="仿宋" w:hAnsi="仿宋" w:eastAsia="仿宋" w:cs="Times New Roman"/>
          <w:sz w:val="30"/>
          <w:szCs w:val="30"/>
        </w:rPr>
        <w:t>xupeng</w:t>
      </w:r>
      <w:r>
        <w:rPr>
          <w:rFonts w:ascii="仿宋" w:hAnsi="仿宋" w:eastAsia="仿宋" w:cs="Times New Roman"/>
          <w:sz w:val="30"/>
          <w:szCs w:val="30"/>
        </w:rPr>
        <w:t>@szse.cn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pStyle w:val="5"/>
        <w:ind w:firstLine="640" w:firstLineChars="200"/>
        <w:rPr>
          <w:rFonts w:ascii="Times New Roman" w:hAnsi="Times New Roman" w:cs="Times New Roman"/>
        </w:rPr>
      </w:pPr>
      <w:bookmarkStart w:id="15" w:name="_Toc5805"/>
      <w:r>
        <w:rPr>
          <w:rFonts w:ascii="Times New Roman" w:hAnsi="Times New Roman" w:cs="Times New Roman"/>
        </w:rPr>
        <w:t>十二、办公地址和时间</w:t>
      </w:r>
      <w:bookmarkEnd w:id="15"/>
    </w:p>
    <w:p>
      <w:pPr>
        <w:pStyle w:val="6"/>
        <w:ind w:firstLine="643" w:firstLineChars="200"/>
        <w:rPr>
          <w:rFonts w:ascii="Times New Roman" w:hAnsi="Times New Roman" w:cs="Times New Roman"/>
        </w:rPr>
      </w:pPr>
      <w:bookmarkStart w:id="16" w:name="_Toc20456"/>
      <w:r>
        <w:rPr>
          <w:rFonts w:ascii="Times New Roman" w:hAnsi="Times New Roman" w:cs="Times New Roman"/>
        </w:rPr>
        <w:t>（一）办公地址</w:t>
      </w:r>
      <w:bookmarkEnd w:id="16"/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深圳市深南大道2012号深圳证券交易所20楼200</w:t>
      </w:r>
      <w:r>
        <w:rPr>
          <w:rFonts w:hint="eastAsia" w:ascii="仿宋" w:hAnsi="仿宋" w:eastAsia="仿宋" w:cs="Times New Roman"/>
          <w:sz w:val="32"/>
          <w:szCs w:val="32"/>
        </w:rPr>
        <w:t>8</w:t>
      </w:r>
      <w:r>
        <w:rPr>
          <w:rFonts w:ascii="仿宋" w:hAnsi="仿宋" w:eastAsia="仿宋" w:cs="Times New Roman"/>
          <w:sz w:val="32"/>
          <w:szCs w:val="32"/>
        </w:rPr>
        <w:t>室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深圳市深南大道2012号深圳证券交易所15楼150</w:t>
      </w:r>
      <w:r>
        <w:rPr>
          <w:rFonts w:hint="eastAsia" w:ascii="仿宋" w:hAnsi="仿宋" w:eastAsia="仿宋" w:cs="Times New Roman"/>
          <w:sz w:val="32"/>
          <w:szCs w:val="32"/>
        </w:rPr>
        <w:t>5</w:t>
      </w:r>
      <w:r>
        <w:rPr>
          <w:rFonts w:ascii="仿宋" w:hAnsi="仿宋" w:eastAsia="仿宋" w:cs="Times New Roman"/>
          <w:sz w:val="32"/>
          <w:szCs w:val="32"/>
        </w:rPr>
        <w:t>室</w:t>
      </w:r>
    </w:p>
    <w:p>
      <w:pPr>
        <w:pStyle w:val="6"/>
        <w:ind w:firstLine="643" w:firstLineChars="200"/>
        <w:rPr>
          <w:rFonts w:ascii="Times New Roman" w:hAnsi="Times New Roman" w:cs="Times New Roman"/>
        </w:rPr>
      </w:pPr>
      <w:bookmarkStart w:id="17" w:name="_Toc3686"/>
      <w:r>
        <w:rPr>
          <w:rFonts w:ascii="Times New Roman" w:hAnsi="Times New Roman" w:cs="Times New Roman"/>
        </w:rPr>
        <w:t>（二）办公时间</w:t>
      </w:r>
      <w:bookmarkEnd w:id="17"/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周一至周五 8:30-11:30</w:t>
      </w:r>
      <w:r>
        <w:rPr>
          <w:rFonts w:hint="eastAsia" w:ascii="仿宋" w:hAnsi="仿宋" w:eastAsia="仿宋" w:cs="Times New Roman"/>
          <w:sz w:val="32"/>
          <w:szCs w:val="32"/>
        </w:rPr>
        <w:t>；</w:t>
      </w:r>
      <w:r>
        <w:rPr>
          <w:rFonts w:ascii="仿宋" w:hAnsi="仿宋" w:eastAsia="仿宋" w:cs="Times New Roman"/>
          <w:sz w:val="32"/>
          <w:szCs w:val="32"/>
        </w:rPr>
        <w:t>13:30-17:00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附件：</w:t>
      </w:r>
      <w:r>
        <w:rPr>
          <w:rFonts w:ascii="仿宋" w:hAnsi="仿宋" w:eastAsia="仿宋" w:cs="Times New Roman"/>
          <w:sz w:val="32"/>
          <w:szCs w:val="32"/>
        </w:rPr>
        <w:t>深圳证券交易所协助执法反馈签收单</w:t>
      </w:r>
    </w:p>
    <w:p>
      <w:pPr>
        <w:spacing w:line="560" w:lineRule="exact"/>
        <w:ind w:firstLine="645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645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645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645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645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645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645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645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645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645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645"/>
        <w:rPr>
          <w:rFonts w:ascii="Times New Roman" w:hAnsi="Times New Roman" w:eastAsia="仿宋" w:cs="Times New Roman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>
      <w:pPr>
        <w:pStyle w:val="5"/>
      </w:pPr>
      <w:bookmarkStart w:id="18" w:name="_Toc4875"/>
      <w:r>
        <w:rPr>
          <w:rFonts w:hint="eastAsia"/>
        </w:rPr>
        <w:t>附件</w:t>
      </w:r>
      <w:bookmarkEnd w:id="18"/>
    </w:p>
    <w:p>
      <w:pPr>
        <w:spacing w:line="560" w:lineRule="exact"/>
        <w:ind w:firstLine="645"/>
        <w:jc w:val="righ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【  】第 号</w:t>
      </w:r>
    </w:p>
    <w:p>
      <w:pPr>
        <w:spacing w:line="50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深圳证券交易所协助执法反馈签收单</w:t>
      </w:r>
    </w:p>
    <w:p>
      <w:pPr>
        <w:spacing w:line="560" w:lineRule="exact"/>
        <w:ind w:firstLine="645"/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（一式两份）</w:t>
      </w:r>
    </w:p>
    <w:p>
      <w:pPr>
        <w:spacing w:line="560" w:lineRule="exact"/>
        <w:ind w:firstLine="645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645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执法单位：    </w:t>
      </w:r>
    </w:p>
    <w:p>
      <w:pPr>
        <w:spacing w:line="560" w:lineRule="exact"/>
        <w:ind w:firstLine="645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来函时间：    </w:t>
      </w:r>
    </w:p>
    <w:p>
      <w:pPr>
        <w:spacing w:line="560" w:lineRule="exact"/>
        <w:ind w:firstLine="645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反馈内容：见协助查询通知书（函）/协助执行通知书（函）需求。 </w:t>
      </w:r>
    </w:p>
    <w:p>
      <w:pPr>
        <w:spacing w:line="560" w:lineRule="exact"/>
        <w:ind w:firstLine="645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提供时间：   </w:t>
      </w:r>
    </w:p>
    <w:p>
      <w:pPr>
        <w:spacing w:line="560" w:lineRule="exact"/>
        <w:ind w:firstLine="645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备注：本所提供的交易数据为按照执法机关要求，通过本所交易系统客观形成；本所根据执法机关要求提供的加工数据资料，非系统客观形成的数据，不能保证其准确无误；本所提供的信息披露义务人信息披露文件及相关报备资料，为信息披露义务人披露形成，由信息披露义务人保证其真实、准确和完整。敬请执法机关按照办案用途使用上述数据和资料，并履行保密义务。</w:t>
      </w:r>
    </w:p>
    <w:p>
      <w:pPr>
        <w:spacing w:line="560" w:lineRule="exact"/>
        <w:ind w:firstLine="645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645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                    签收人：</w:t>
      </w:r>
    </w:p>
    <w:p>
      <w:pPr>
        <w:spacing w:line="560" w:lineRule="exact"/>
        <w:ind w:firstLine="645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                    职  务：</w:t>
      </w:r>
    </w:p>
    <w:p>
      <w:pPr>
        <w:spacing w:line="560" w:lineRule="exact"/>
        <w:ind w:firstLine="645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                  联系方式：</w:t>
      </w:r>
    </w:p>
    <w:p>
      <w:pPr>
        <w:spacing w:line="560" w:lineRule="exact"/>
        <w:ind w:firstLine="645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                  年  月  日</w:t>
      </w:r>
    </w:p>
    <w:p>
      <w:pPr>
        <w:spacing w:line="560" w:lineRule="exact"/>
        <w:ind w:firstLine="645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邮寄办理的请于签字后寄回本所</w:t>
      </w:r>
    </w:p>
    <w:sectPr>
      <w:footerReference r:id="rId3" w:type="default"/>
      <w:pgSz w:w="11906" w:h="16838"/>
      <w:pgMar w:top="1440" w:right="1800" w:bottom="1440" w:left="1800" w:header="851" w:footer="9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CA5"/>
    <w:rsid w:val="0008025C"/>
    <w:rsid w:val="001261B9"/>
    <w:rsid w:val="00172C82"/>
    <w:rsid w:val="00196A2E"/>
    <w:rsid w:val="0020392E"/>
    <w:rsid w:val="00207932"/>
    <w:rsid w:val="002346F6"/>
    <w:rsid w:val="002745ED"/>
    <w:rsid w:val="002B05ED"/>
    <w:rsid w:val="00411D74"/>
    <w:rsid w:val="00496583"/>
    <w:rsid w:val="004B6376"/>
    <w:rsid w:val="00617A53"/>
    <w:rsid w:val="0063239D"/>
    <w:rsid w:val="00714090"/>
    <w:rsid w:val="007E43CC"/>
    <w:rsid w:val="00807019"/>
    <w:rsid w:val="008230A5"/>
    <w:rsid w:val="00914689"/>
    <w:rsid w:val="009637CB"/>
    <w:rsid w:val="009A238B"/>
    <w:rsid w:val="009C64EA"/>
    <w:rsid w:val="009F5CA5"/>
    <w:rsid w:val="00A6743D"/>
    <w:rsid w:val="00A75E43"/>
    <w:rsid w:val="00AD6478"/>
    <w:rsid w:val="00AE0044"/>
    <w:rsid w:val="00CD147B"/>
    <w:rsid w:val="00CF24AA"/>
    <w:rsid w:val="00D479A2"/>
    <w:rsid w:val="00D67F70"/>
    <w:rsid w:val="00DE1BD2"/>
    <w:rsid w:val="00EF6E72"/>
    <w:rsid w:val="00F748C5"/>
    <w:rsid w:val="00FA3162"/>
    <w:rsid w:val="024B5D84"/>
    <w:rsid w:val="188D576B"/>
    <w:rsid w:val="18F77765"/>
    <w:rsid w:val="24881DBD"/>
    <w:rsid w:val="2886096D"/>
    <w:rsid w:val="33CD6A01"/>
    <w:rsid w:val="37D654B5"/>
    <w:rsid w:val="3FCE05DC"/>
    <w:rsid w:val="404B35B1"/>
    <w:rsid w:val="47EB2227"/>
    <w:rsid w:val="48B2113C"/>
    <w:rsid w:val="4B9D0B5A"/>
    <w:rsid w:val="50BB6713"/>
    <w:rsid w:val="601A7A35"/>
    <w:rsid w:val="62322A81"/>
    <w:rsid w:val="6A34524E"/>
    <w:rsid w:val="7A121319"/>
    <w:rsid w:val="7C25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2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25"/>
    <w:unhideWhenUsed/>
    <w:qFormat/>
    <w:uiPriority w:val="9"/>
    <w:pPr>
      <w:keepNext/>
      <w:keepLines/>
      <w:spacing w:line="560" w:lineRule="exact"/>
      <w:outlineLvl w:val="1"/>
    </w:pPr>
    <w:rPr>
      <w:rFonts w:eastAsia="黑体" w:asciiTheme="majorHAnsi" w:hAnsiTheme="majorHAnsi" w:cstheme="majorBidi"/>
      <w:bCs/>
      <w:sz w:val="32"/>
      <w:szCs w:val="32"/>
    </w:rPr>
  </w:style>
  <w:style w:type="paragraph" w:styleId="6">
    <w:name w:val="heading 3"/>
    <w:basedOn w:val="1"/>
    <w:next w:val="1"/>
    <w:link w:val="26"/>
    <w:unhideWhenUsed/>
    <w:qFormat/>
    <w:uiPriority w:val="9"/>
    <w:pPr>
      <w:keepNext/>
      <w:keepLines/>
      <w:spacing w:line="560" w:lineRule="exact"/>
      <w:outlineLvl w:val="2"/>
    </w:pPr>
    <w:rPr>
      <w:rFonts w:eastAsia="仿宋"/>
      <w:b/>
      <w:bCs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8">
    <w:name w:val="toc 3"/>
    <w:basedOn w:val="1"/>
    <w:next w:val="1"/>
    <w:unhideWhenUsed/>
    <w:qFormat/>
    <w:uiPriority w:val="39"/>
    <w:pPr>
      <w:ind w:left="840" w:leftChars="400"/>
    </w:pPr>
  </w:style>
  <w:style w:type="paragraph" w:styleId="9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unhideWhenUsed/>
    <w:qFormat/>
    <w:uiPriority w:val="39"/>
  </w:style>
  <w:style w:type="paragraph" w:styleId="13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4">
    <w:name w:val="annotation subject"/>
    <w:basedOn w:val="7"/>
    <w:next w:val="7"/>
    <w:link w:val="23"/>
    <w:semiHidden/>
    <w:unhideWhenUsed/>
    <w:qFormat/>
    <w:uiPriority w:val="99"/>
    <w:rPr>
      <w:b/>
      <w:bCs/>
    </w:rPr>
  </w:style>
  <w:style w:type="table" w:styleId="16">
    <w:name w:val="Table Grid"/>
    <w:basedOn w:val="1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basedOn w:val="1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9">
    <w:name w:val="annotation reference"/>
    <w:basedOn w:val="17"/>
    <w:semiHidden/>
    <w:unhideWhenUsed/>
    <w:uiPriority w:val="99"/>
    <w:rPr>
      <w:sz w:val="21"/>
      <w:szCs w:val="21"/>
    </w:rPr>
  </w:style>
  <w:style w:type="character" w:customStyle="1" w:styleId="20">
    <w:name w:val="页眉 Char"/>
    <w:basedOn w:val="17"/>
    <w:link w:val="11"/>
    <w:uiPriority w:val="99"/>
    <w:rPr>
      <w:sz w:val="18"/>
      <w:szCs w:val="18"/>
    </w:rPr>
  </w:style>
  <w:style w:type="character" w:customStyle="1" w:styleId="21">
    <w:name w:val="页脚 Char"/>
    <w:basedOn w:val="17"/>
    <w:link w:val="10"/>
    <w:qFormat/>
    <w:uiPriority w:val="99"/>
    <w:rPr>
      <w:sz w:val="18"/>
      <w:szCs w:val="18"/>
    </w:rPr>
  </w:style>
  <w:style w:type="character" w:customStyle="1" w:styleId="22">
    <w:name w:val="批注文字 Char"/>
    <w:basedOn w:val="17"/>
    <w:link w:val="7"/>
    <w:semiHidden/>
    <w:qFormat/>
    <w:uiPriority w:val="99"/>
  </w:style>
  <w:style w:type="character" w:customStyle="1" w:styleId="23">
    <w:name w:val="批注主题 Char"/>
    <w:basedOn w:val="22"/>
    <w:link w:val="14"/>
    <w:semiHidden/>
    <w:qFormat/>
    <w:uiPriority w:val="99"/>
    <w:rPr>
      <w:b/>
      <w:bCs/>
    </w:rPr>
  </w:style>
  <w:style w:type="character" w:customStyle="1" w:styleId="24">
    <w:name w:val="批注框文本 Char"/>
    <w:basedOn w:val="17"/>
    <w:link w:val="9"/>
    <w:semiHidden/>
    <w:qFormat/>
    <w:uiPriority w:val="99"/>
    <w:rPr>
      <w:sz w:val="18"/>
      <w:szCs w:val="18"/>
    </w:rPr>
  </w:style>
  <w:style w:type="character" w:customStyle="1" w:styleId="25">
    <w:name w:val="标题 2 Char"/>
    <w:basedOn w:val="17"/>
    <w:link w:val="5"/>
    <w:qFormat/>
    <w:uiPriority w:val="9"/>
    <w:rPr>
      <w:rFonts w:eastAsia="黑体" w:asciiTheme="majorHAnsi" w:hAnsiTheme="majorHAnsi" w:cstheme="majorBidi"/>
      <w:bCs/>
      <w:sz w:val="32"/>
      <w:szCs w:val="32"/>
    </w:rPr>
  </w:style>
  <w:style w:type="character" w:customStyle="1" w:styleId="26">
    <w:name w:val="标题 3 Char"/>
    <w:basedOn w:val="17"/>
    <w:link w:val="6"/>
    <w:qFormat/>
    <w:uiPriority w:val="9"/>
    <w:rPr>
      <w:rFonts w:eastAsia="仿宋"/>
      <w:b/>
      <w:bCs/>
      <w:sz w:val="32"/>
      <w:szCs w:val="32"/>
    </w:rPr>
  </w:style>
  <w:style w:type="character" w:customStyle="1" w:styleId="27">
    <w:name w:val="标题 1 Char"/>
    <w:basedOn w:val="17"/>
    <w:link w:val="4"/>
    <w:qFormat/>
    <w:uiPriority w:val="9"/>
    <w:rPr>
      <w:b/>
      <w:bCs/>
      <w:kern w:val="44"/>
      <w:sz w:val="44"/>
      <w:szCs w:val="44"/>
    </w:rPr>
  </w:style>
  <w:style w:type="paragraph" w:customStyle="1" w:styleId="28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2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2BB7EC-E49C-4A54-81D8-B8B5A4653D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880</Words>
  <Characters>5017</Characters>
  <Lines>41</Lines>
  <Paragraphs>11</Paragraphs>
  <TotalTime>175</TotalTime>
  <ScaleCrop>false</ScaleCrop>
  <LinksUpToDate>false</LinksUpToDate>
  <CharactersWithSpaces>5886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2020-11-18T13:11:00Z</dcterms:created>
  <dc:creator>张畅[zhangchang]</dc:creator>
  <cp:lastModifiedBy>刘静</cp:lastModifiedBy>
  <cp:lastPrinted>2020-10-15T08:19:00Z</cp:lastPrinted>
  <dcterms:modified xsi:type="dcterms:W3CDTF">2025-01-03T05:43:49Z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C9CD40001DE645A9AEAA1DD32949FE9E</vt:lpwstr>
  </property>
</Properties>
</file>