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CB" w:rsidRPr="000E69A4" w:rsidRDefault="00D51ACB" w:rsidP="000E69A4">
      <w:pPr>
        <w:rPr>
          <w:rFonts w:ascii="方正仿宋简体" w:eastAsia="方正仿宋简体"/>
          <w:sz w:val="30"/>
          <w:szCs w:val="30"/>
        </w:rPr>
      </w:pPr>
      <w:bookmarkStart w:id="0" w:name="_Toc431978046"/>
      <w:bookmarkStart w:id="1" w:name="_Toc441136085"/>
      <w:bookmarkStart w:id="2" w:name="_Toc441136204"/>
      <w:r w:rsidRPr="000E69A4">
        <w:rPr>
          <w:rFonts w:ascii="方正仿宋简体" w:eastAsia="方正仿宋简体" w:hint="eastAsia"/>
          <w:sz w:val="30"/>
          <w:szCs w:val="30"/>
        </w:rPr>
        <w:t>附件：</w:t>
      </w:r>
    </w:p>
    <w:p w:rsidR="00D51ACB" w:rsidRDefault="00D51ACB" w:rsidP="000E69A4">
      <w:pPr>
        <w:rPr>
          <w:rFonts w:eastAsia="方正仿宋简体"/>
        </w:rPr>
      </w:pPr>
    </w:p>
    <w:p w:rsidR="00B43462" w:rsidRDefault="00B43462" w:rsidP="000E69A4">
      <w:pPr>
        <w:rPr>
          <w:rFonts w:eastAsia="方正仿宋简体"/>
        </w:rPr>
      </w:pPr>
    </w:p>
    <w:p w:rsidR="00B43462" w:rsidRPr="00635958" w:rsidRDefault="00B43462" w:rsidP="000E69A4">
      <w:pPr>
        <w:rPr>
          <w:rFonts w:eastAsia="方正仿宋简体"/>
        </w:rPr>
      </w:pPr>
    </w:p>
    <w:p w:rsidR="000E69A4" w:rsidRDefault="00DF384A" w:rsidP="000E69A4">
      <w:pPr>
        <w:jc w:val="center"/>
        <w:rPr>
          <w:rFonts w:ascii="方正小标宋简体" w:eastAsia="方正小标宋简体"/>
          <w:sz w:val="40"/>
          <w:szCs w:val="40"/>
        </w:rPr>
      </w:pPr>
      <w:r w:rsidRPr="00B43462">
        <w:rPr>
          <w:rFonts w:ascii="方正小标宋简体" w:eastAsia="方正小标宋简体" w:hint="eastAsia"/>
          <w:sz w:val="40"/>
          <w:szCs w:val="40"/>
        </w:rPr>
        <w:t>债券业务</w:t>
      </w:r>
      <w:r w:rsidR="00B34729" w:rsidRPr="00B43462">
        <w:rPr>
          <w:rFonts w:ascii="方正小标宋简体" w:eastAsia="方正小标宋简体" w:hint="eastAsia"/>
          <w:sz w:val="40"/>
          <w:szCs w:val="40"/>
        </w:rPr>
        <w:t>办理</w:t>
      </w:r>
      <w:r w:rsidRPr="00B43462">
        <w:rPr>
          <w:rFonts w:ascii="方正小标宋简体" w:eastAsia="方正小标宋简体" w:hint="eastAsia"/>
          <w:sz w:val="40"/>
          <w:szCs w:val="40"/>
        </w:rPr>
        <w:t>指南第</w:t>
      </w:r>
      <w:r w:rsidR="00C61AB1" w:rsidRPr="00B43462">
        <w:rPr>
          <w:rFonts w:ascii="方正小标宋简体" w:eastAsia="方正小标宋简体"/>
          <w:sz w:val="40"/>
          <w:szCs w:val="40"/>
        </w:rPr>
        <w:t>1</w:t>
      </w:r>
      <w:r w:rsidRPr="00B43462">
        <w:rPr>
          <w:rFonts w:ascii="方正小标宋简体" w:eastAsia="方正小标宋简体" w:hint="eastAsia"/>
          <w:sz w:val="40"/>
          <w:szCs w:val="40"/>
        </w:rPr>
        <w:t>号南第务交易所理上市</w:t>
      </w:r>
    </w:p>
    <w:p w:rsidR="00421D47" w:rsidRPr="00B43462" w:rsidRDefault="00DF384A" w:rsidP="000E69A4">
      <w:pPr>
        <w:jc w:val="center"/>
        <w:rPr>
          <w:rFonts w:ascii="方正小标宋简体" w:eastAsia="方正小标宋简体"/>
        </w:rPr>
      </w:pPr>
      <w:r w:rsidRPr="00B43462">
        <w:rPr>
          <w:rFonts w:ascii="方正小标宋简体" w:eastAsia="方正小标宋简体" w:hint="eastAsia"/>
          <w:sz w:val="40"/>
          <w:szCs w:val="40"/>
        </w:rPr>
        <w:t>预</w:t>
      </w:r>
      <w:bookmarkEnd w:id="0"/>
      <w:bookmarkEnd w:id="1"/>
      <w:bookmarkEnd w:id="2"/>
      <w:r w:rsidR="001A221A" w:rsidRPr="00B43462">
        <w:rPr>
          <w:rFonts w:ascii="方正小标宋简体" w:eastAsia="方正小标宋简体" w:hint="eastAsia"/>
          <w:sz w:val="40"/>
          <w:szCs w:val="40"/>
        </w:rPr>
        <w:t>上市预审核业务办理</w:t>
      </w:r>
    </w:p>
    <w:p w:rsidR="001A221A" w:rsidRPr="00635958" w:rsidRDefault="001A221A" w:rsidP="000E69A4">
      <w:pPr>
        <w:spacing w:line="360" w:lineRule="exact"/>
        <w:jc w:val="center"/>
        <w:rPr>
          <w:rFonts w:eastAsia="楷体"/>
          <w:bCs/>
          <w:sz w:val="24"/>
        </w:rPr>
      </w:pPr>
      <w:r w:rsidRPr="00635958">
        <w:rPr>
          <w:rFonts w:eastAsia="楷体"/>
          <w:bCs/>
          <w:sz w:val="24"/>
        </w:rPr>
        <w:t>（</w:t>
      </w:r>
      <w:r w:rsidRPr="00635958">
        <w:rPr>
          <w:rFonts w:eastAsia="楷体"/>
          <w:bCs/>
          <w:sz w:val="24"/>
        </w:rPr>
        <w:t>2016</w:t>
      </w:r>
      <w:r w:rsidRPr="00635958">
        <w:rPr>
          <w:rFonts w:eastAsia="楷体"/>
          <w:bCs/>
          <w:sz w:val="24"/>
        </w:rPr>
        <w:t>年</w:t>
      </w:r>
      <w:r w:rsidRPr="00635958">
        <w:rPr>
          <w:rFonts w:eastAsia="楷体"/>
          <w:bCs/>
          <w:sz w:val="24"/>
        </w:rPr>
        <w:t>2</w:t>
      </w:r>
      <w:r w:rsidRPr="00635958">
        <w:rPr>
          <w:rFonts w:eastAsia="楷体"/>
          <w:bCs/>
          <w:sz w:val="24"/>
        </w:rPr>
        <w:t>月</w:t>
      </w:r>
      <w:r w:rsidR="00BF4882" w:rsidRPr="00635958">
        <w:rPr>
          <w:rFonts w:eastAsia="楷体"/>
          <w:bCs/>
          <w:sz w:val="24"/>
        </w:rPr>
        <w:t>3</w:t>
      </w:r>
      <w:r w:rsidRPr="00635958">
        <w:rPr>
          <w:rFonts w:eastAsia="楷体"/>
          <w:bCs/>
          <w:sz w:val="24"/>
        </w:rPr>
        <w:t>日制定</w:t>
      </w:r>
      <w:r w:rsidR="00C47538" w:rsidRPr="00635958">
        <w:rPr>
          <w:rFonts w:eastAsia="楷体"/>
          <w:bCs/>
          <w:sz w:val="24"/>
        </w:rPr>
        <w:t>，</w:t>
      </w:r>
      <w:r w:rsidR="00C47538" w:rsidRPr="00635958">
        <w:rPr>
          <w:rFonts w:eastAsia="楷体"/>
          <w:bCs/>
          <w:sz w:val="24"/>
        </w:rPr>
        <w:t>2019</w:t>
      </w:r>
      <w:r w:rsidR="00C47538" w:rsidRPr="00635958">
        <w:rPr>
          <w:rFonts w:eastAsia="楷体"/>
          <w:bCs/>
          <w:sz w:val="24"/>
        </w:rPr>
        <w:t>年</w:t>
      </w:r>
      <w:r w:rsidR="009D05D7" w:rsidRPr="00635958">
        <w:rPr>
          <w:rFonts w:eastAsia="楷体"/>
          <w:bCs/>
          <w:sz w:val="24"/>
        </w:rPr>
        <w:t>1</w:t>
      </w:r>
      <w:r w:rsidR="00D51ACB" w:rsidRPr="00635958">
        <w:rPr>
          <w:rFonts w:eastAsia="楷体"/>
          <w:bCs/>
          <w:sz w:val="24"/>
        </w:rPr>
        <w:t>1</w:t>
      </w:r>
      <w:r w:rsidR="00C47538" w:rsidRPr="00635958">
        <w:rPr>
          <w:rFonts w:eastAsia="楷体"/>
          <w:bCs/>
          <w:sz w:val="24"/>
        </w:rPr>
        <w:t>月</w:t>
      </w:r>
      <w:r w:rsidR="00D9118E">
        <w:rPr>
          <w:rFonts w:eastAsia="楷体" w:hint="eastAsia"/>
          <w:bCs/>
          <w:sz w:val="24"/>
        </w:rPr>
        <w:t>15</w:t>
      </w:r>
      <w:r w:rsidR="00C47538" w:rsidRPr="00635958">
        <w:rPr>
          <w:rFonts w:eastAsia="楷体"/>
          <w:bCs/>
          <w:sz w:val="24"/>
        </w:rPr>
        <w:t>日</w:t>
      </w:r>
      <w:r w:rsidR="009D05D7" w:rsidRPr="00635958">
        <w:rPr>
          <w:rFonts w:eastAsia="楷体"/>
          <w:bCs/>
          <w:sz w:val="24"/>
        </w:rPr>
        <w:t>第一次</w:t>
      </w:r>
      <w:r w:rsidR="00C47538" w:rsidRPr="00635958">
        <w:rPr>
          <w:rFonts w:eastAsia="楷体"/>
          <w:bCs/>
          <w:sz w:val="24"/>
        </w:rPr>
        <w:t>修订</w:t>
      </w:r>
      <w:r w:rsidRPr="00635958">
        <w:rPr>
          <w:rFonts w:eastAsia="楷体"/>
          <w:bCs/>
          <w:sz w:val="24"/>
        </w:rPr>
        <w:t>）</w:t>
      </w:r>
    </w:p>
    <w:p w:rsidR="00D51ACB" w:rsidRDefault="00D51ACB" w:rsidP="000E69A4">
      <w:pPr>
        <w:spacing w:line="240" w:lineRule="exact"/>
        <w:rPr>
          <w:rFonts w:eastAsia="方正仿宋简体"/>
        </w:rPr>
      </w:pPr>
    </w:p>
    <w:p w:rsidR="00B43462" w:rsidRPr="00B43462" w:rsidRDefault="00B43462" w:rsidP="000E69A4">
      <w:pPr>
        <w:spacing w:line="240" w:lineRule="exact"/>
        <w:rPr>
          <w:rFonts w:eastAsia="方正仿宋简体"/>
        </w:rPr>
      </w:pPr>
    </w:p>
    <w:p w:rsidR="00B43462" w:rsidRPr="00B43462" w:rsidRDefault="00B43462" w:rsidP="000E69A4">
      <w:pPr>
        <w:spacing w:line="240" w:lineRule="exact"/>
        <w:rPr>
          <w:rFonts w:eastAsia="方正仿宋简体"/>
        </w:rPr>
      </w:pPr>
    </w:p>
    <w:p w:rsidR="00A27F81" w:rsidRPr="00B43462" w:rsidRDefault="00A27F81" w:rsidP="000E69A4">
      <w:pPr>
        <w:spacing w:line="560" w:lineRule="exact"/>
        <w:ind w:firstLineChars="200" w:firstLine="600"/>
        <w:rPr>
          <w:rFonts w:eastAsia="方正仿宋简体"/>
          <w:sz w:val="30"/>
          <w:szCs w:val="30"/>
        </w:rPr>
      </w:pPr>
      <w:r w:rsidRPr="00B43462">
        <w:rPr>
          <w:rFonts w:eastAsia="方正仿宋简体"/>
          <w:sz w:val="30"/>
          <w:szCs w:val="30"/>
        </w:rPr>
        <w:t>为规范公开发行公司债券业务办理行为，明确拟在深圳证券交易所（以下简称本所）上市的面向合格投资者公开发行公司债券（以下简称小公募债券）的上市预审核程序，统一申请材料的编制与申报的要求，提高工作透明度和市场服务水平，根据《证券法》《公司债券发行与交易管理办法》</w:t>
      </w:r>
      <w:r w:rsidR="009A3BCD" w:rsidRPr="00B43462">
        <w:rPr>
          <w:rFonts w:eastAsia="方正仿宋简体"/>
          <w:sz w:val="30"/>
          <w:szCs w:val="30"/>
        </w:rPr>
        <w:t>（以下简称《管理办法》）</w:t>
      </w:r>
      <w:r w:rsidRPr="00B43462">
        <w:rPr>
          <w:rFonts w:eastAsia="方正仿宋简体"/>
          <w:sz w:val="30"/>
          <w:szCs w:val="30"/>
        </w:rPr>
        <w:t>《深圳证券交易所公司债券上市规则（</w:t>
      </w:r>
      <w:r w:rsidRPr="00B43462">
        <w:rPr>
          <w:rFonts w:eastAsia="方正仿宋简体"/>
          <w:sz w:val="30"/>
          <w:szCs w:val="30"/>
        </w:rPr>
        <w:t>2018</w:t>
      </w:r>
      <w:r w:rsidRPr="00B43462">
        <w:rPr>
          <w:rFonts w:eastAsia="方正仿宋简体"/>
          <w:sz w:val="30"/>
          <w:szCs w:val="30"/>
        </w:rPr>
        <w:t>年修订）》</w:t>
      </w:r>
      <w:r w:rsidR="009A3BCD" w:rsidRPr="00B43462">
        <w:rPr>
          <w:rFonts w:eastAsia="方正仿宋简体"/>
          <w:sz w:val="30"/>
          <w:szCs w:val="30"/>
        </w:rPr>
        <w:t>（以下简称《上市规则》）</w:t>
      </w:r>
      <w:r w:rsidRPr="00B43462">
        <w:rPr>
          <w:rFonts w:eastAsia="方正仿宋简体"/>
          <w:sz w:val="30"/>
          <w:szCs w:val="30"/>
        </w:rPr>
        <w:t>等有关规定，制定本指南。中国证监会、本所对特定行业公司或公司债券特定细分品种有特殊要求的，还应适用相关特殊要求。</w:t>
      </w:r>
    </w:p>
    <w:p w:rsidR="00A27F81" w:rsidRPr="009421D5" w:rsidRDefault="00A27F81" w:rsidP="000E69A4">
      <w:pPr>
        <w:spacing w:line="560" w:lineRule="exact"/>
        <w:ind w:firstLineChars="200" w:firstLine="600"/>
        <w:rPr>
          <w:rFonts w:eastAsia="方正仿宋简体"/>
          <w:sz w:val="30"/>
          <w:szCs w:val="30"/>
        </w:rPr>
      </w:pPr>
      <w:r w:rsidRPr="00B43462">
        <w:rPr>
          <w:rFonts w:eastAsia="方正仿宋简体"/>
          <w:sz w:val="30"/>
          <w:szCs w:val="30"/>
        </w:rPr>
        <w:t>本指南未尽事宜，按中国证监会和本所相关要求执行。</w:t>
      </w:r>
    </w:p>
    <w:p w:rsidR="00421D47" w:rsidRPr="006D0F89" w:rsidRDefault="00421D47" w:rsidP="000E69A4">
      <w:pPr>
        <w:ind w:firstLineChars="200" w:firstLine="562"/>
        <w:jc w:val="left"/>
        <w:rPr>
          <w:rFonts w:cs="黑体"/>
          <w:b/>
          <w:sz w:val="28"/>
          <w:szCs w:val="28"/>
        </w:rPr>
      </w:pPr>
    </w:p>
    <w:p w:rsidR="00FA1054" w:rsidRPr="006D0F89" w:rsidRDefault="00FA1054" w:rsidP="000E69A4">
      <w:pPr>
        <w:jc w:val="left"/>
        <w:rPr>
          <w:kern w:val="0"/>
          <w:sz w:val="30"/>
          <w:szCs w:val="30"/>
          <w:lang w:val="zh-CN"/>
        </w:rPr>
      </w:pPr>
      <w:r w:rsidRPr="006D0F89">
        <w:rPr>
          <w:sz w:val="30"/>
          <w:szCs w:val="30"/>
          <w:lang w:val="zh-CN"/>
        </w:rPr>
        <w:br w:type="page"/>
      </w:r>
    </w:p>
    <w:p w:rsidR="00421D47" w:rsidRDefault="00DF384A" w:rsidP="000E69A4">
      <w:pPr>
        <w:pStyle w:val="TOC1"/>
        <w:widowControl w:val="0"/>
        <w:spacing w:line="560" w:lineRule="exact"/>
        <w:jc w:val="center"/>
        <w:rPr>
          <w:rFonts w:ascii="方正小标宋简体" w:eastAsia="方正小标宋简体" w:hAnsiTheme="majorHAnsi" w:cstheme="majorBidi"/>
          <w:bCs/>
          <w:color w:val="auto"/>
          <w:sz w:val="36"/>
          <w:szCs w:val="36"/>
          <w:lang w:val="zh-CN"/>
        </w:rPr>
      </w:pPr>
      <w:r w:rsidRPr="00E335B8">
        <w:rPr>
          <w:rFonts w:ascii="方正小标宋简体" w:eastAsia="方正小标宋简体" w:hAnsiTheme="majorHAnsi" w:cstheme="majorBidi" w:hint="eastAsia"/>
          <w:bCs/>
          <w:color w:val="auto"/>
          <w:sz w:val="36"/>
          <w:szCs w:val="36"/>
          <w:lang w:val="zh-CN"/>
        </w:rPr>
        <w:lastRenderedPageBreak/>
        <w:t>目</w:t>
      </w:r>
      <w:r w:rsidR="00B64442" w:rsidRPr="00E335B8">
        <w:rPr>
          <w:rFonts w:ascii="方正小标宋简体" w:eastAsia="方正小标宋简体" w:hAnsiTheme="majorHAnsi" w:cstheme="majorBidi" w:hint="eastAsia"/>
          <w:bCs/>
          <w:color w:val="auto"/>
          <w:sz w:val="36"/>
          <w:szCs w:val="36"/>
          <w:lang w:val="zh-CN"/>
        </w:rPr>
        <w:t xml:space="preserve"> </w:t>
      </w:r>
      <w:r w:rsidRPr="00E335B8">
        <w:rPr>
          <w:rFonts w:ascii="方正小标宋简体" w:eastAsia="方正小标宋简体" w:hAnsiTheme="majorHAnsi" w:cstheme="majorBidi" w:hint="eastAsia"/>
          <w:bCs/>
          <w:color w:val="auto"/>
          <w:sz w:val="36"/>
          <w:szCs w:val="36"/>
          <w:lang w:val="zh-CN"/>
        </w:rPr>
        <w:t>录</w:t>
      </w:r>
    </w:p>
    <w:p w:rsidR="00E335B8" w:rsidRPr="00E335B8" w:rsidRDefault="00E335B8" w:rsidP="00E335B8">
      <w:pPr>
        <w:spacing w:line="240" w:lineRule="exact"/>
        <w:rPr>
          <w:rFonts w:eastAsia="方正小标宋简体"/>
          <w:lang w:val="zh-CN"/>
        </w:rPr>
      </w:pPr>
    </w:p>
    <w:p w:rsidR="00E77F19" w:rsidRPr="009D3238" w:rsidRDefault="00FA1054" w:rsidP="00E335B8">
      <w:pPr>
        <w:pStyle w:val="10"/>
        <w:tabs>
          <w:tab w:val="left" w:pos="1050"/>
          <w:tab w:val="right" w:leader="dot" w:pos="8296"/>
        </w:tabs>
        <w:spacing w:line="400" w:lineRule="exact"/>
        <w:rPr>
          <w:rFonts w:asciiTheme="minorEastAsia" w:eastAsiaTheme="minorEastAsia" w:hAnsiTheme="minorEastAsia" w:cstheme="minorBidi"/>
          <w:noProof/>
          <w:sz w:val="22"/>
          <w:szCs w:val="22"/>
        </w:rPr>
      </w:pPr>
      <w:r w:rsidRPr="00E335B8">
        <w:rPr>
          <w:rFonts w:asciiTheme="minorEastAsia" w:eastAsiaTheme="minorEastAsia" w:hAnsiTheme="minorEastAsia"/>
          <w:sz w:val="22"/>
          <w:szCs w:val="22"/>
        </w:rPr>
        <w:fldChar w:fldCharType="begin"/>
      </w:r>
      <w:r w:rsidRPr="00E335B8">
        <w:rPr>
          <w:rFonts w:asciiTheme="minorEastAsia" w:eastAsiaTheme="minorEastAsia" w:hAnsiTheme="minorEastAsia"/>
          <w:sz w:val="22"/>
          <w:szCs w:val="22"/>
        </w:rPr>
        <w:instrText xml:space="preserve"> TOC \o "1-3" \h \z \u </w:instrText>
      </w:r>
      <w:r w:rsidRPr="00E335B8">
        <w:rPr>
          <w:rFonts w:asciiTheme="minorEastAsia" w:eastAsiaTheme="minorEastAsia" w:hAnsiTheme="minorEastAsia"/>
          <w:sz w:val="22"/>
          <w:szCs w:val="22"/>
        </w:rPr>
        <w:fldChar w:fldCharType="separate"/>
      </w:r>
      <w:hyperlink w:anchor="_Toc25049360" w:history="1">
        <w:r w:rsidR="00E77F19" w:rsidRPr="009D3238">
          <w:rPr>
            <w:rStyle w:val="af0"/>
            <w:rFonts w:asciiTheme="minorEastAsia" w:eastAsiaTheme="minorEastAsia" w:hAnsiTheme="minorEastAsia" w:hint="eastAsia"/>
            <w:noProof/>
            <w:sz w:val="22"/>
            <w:szCs w:val="22"/>
          </w:rPr>
          <w:t>第一章</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上市预审核流程</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_Toc25049360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3</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1" w:history="1">
        <w:r w:rsidR="00E77F19" w:rsidRPr="009D3238">
          <w:rPr>
            <w:rStyle w:val="af0"/>
            <w:rFonts w:asciiTheme="minorEastAsia" w:eastAsiaTheme="minorEastAsia" w:hAnsiTheme="minorEastAsia" w:hint="eastAsia"/>
            <w:noProof/>
            <w:sz w:val="22"/>
            <w:szCs w:val="22"/>
          </w:rPr>
          <w:t>一、</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受理</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_Toc25049361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3</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2" w:history="1">
        <w:r w:rsidR="00E77F19" w:rsidRPr="009D3238">
          <w:rPr>
            <w:rStyle w:val="af0"/>
            <w:rFonts w:asciiTheme="minorEastAsia" w:eastAsiaTheme="minorEastAsia" w:hAnsiTheme="minorEastAsia" w:hint="eastAsia"/>
            <w:noProof/>
            <w:sz w:val="22"/>
            <w:szCs w:val="22"/>
          </w:rPr>
          <w:t>二、</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审核与反馈</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_Toc25049362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4</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3" w:history="1">
        <w:r w:rsidR="00E77F19" w:rsidRPr="009D3238">
          <w:rPr>
            <w:rStyle w:val="af0"/>
            <w:rFonts w:asciiTheme="minorEastAsia" w:eastAsiaTheme="minorEastAsia" w:hAnsiTheme="minorEastAsia" w:hint="eastAsia"/>
            <w:noProof/>
            <w:sz w:val="22"/>
            <w:szCs w:val="22"/>
          </w:rPr>
          <w:t>三、</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决定及封卷</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_Toc25049363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6</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4" w:history="1">
        <w:r w:rsidR="00E77F19" w:rsidRPr="009D3238">
          <w:rPr>
            <w:rStyle w:val="af0"/>
            <w:rFonts w:asciiTheme="minorEastAsia" w:eastAsiaTheme="minorEastAsia" w:hAnsiTheme="minorEastAsia" w:hint="eastAsia"/>
            <w:noProof/>
            <w:sz w:val="22"/>
            <w:szCs w:val="22"/>
          </w:rPr>
          <w:t>四、</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特殊情形处理程序</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_Toc25049364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7</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1050"/>
          <w:tab w:val="right" w:leader="dot" w:pos="8296"/>
        </w:tabs>
        <w:spacing w:line="400" w:lineRule="exact"/>
        <w:rPr>
          <w:rFonts w:asciiTheme="minorEastAsia" w:eastAsiaTheme="minorEastAsia" w:hAnsiTheme="minorEastAsia" w:cstheme="minorBidi"/>
          <w:noProof/>
          <w:sz w:val="22"/>
          <w:szCs w:val="22"/>
        </w:rPr>
      </w:pPr>
      <w:hyperlink w:anchor="_Toc25049365" w:history="1">
        <w:r w:rsidR="00E77F19" w:rsidRPr="009D3238">
          <w:rPr>
            <w:rStyle w:val="af0"/>
            <w:rFonts w:asciiTheme="minorEastAsia" w:eastAsiaTheme="minorEastAsia" w:hAnsiTheme="minorEastAsia" w:hint="eastAsia"/>
            <w:noProof/>
            <w:sz w:val="22"/>
            <w:szCs w:val="22"/>
          </w:rPr>
          <w:t>第二章</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发行条件</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_Toc25049365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11</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6" w:history="1">
        <w:r w:rsidR="00E77F19" w:rsidRPr="009D3238">
          <w:rPr>
            <w:rStyle w:val="af0"/>
            <w:rFonts w:asciiTheme="minorEastAsia" w:eastAsiaTheme="minorEastAsia" w:hAnsiTheme="minorEastAsia" w:hint="eastAsia"/>
            <w:noProof/>
            <w:sz w:val="22"/>
            <w:szCs w:val="22"/>
          </w:rPr>
          <w:t>一、</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应当符合的发行条件</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_Toc25049366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11</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7" w:history="1">
        <w:r w:rsidR="00E77F19" w:rsidRPr="009D3238">
          <w:rPr>
            <w:rStyle w:val="af0"/>
            <w:rFonts w:asciiTheme="minorEastAsia" w:eastAsiaTheme="minorEastAsia" w:hAnsiTheme="minorEastAsia" w:hint="eastAsia"/>
            <w:noProof/>
            <w:sz w:val="22"/>
            <w:szCs w:val="22"/>
          </w:rPr>
          <w:t>二、</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禁止发行的情形</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_Toc25049367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13</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8" w:history="1">
        <w:r w:rsidR="00E77F19" w:rsidRPr="009D3238">
          <w:rPr>
            <w:rStyle w:val="af0"/>
            <w:rFonts w:asciiTheme="minorEastAsia" w:eastAsiaTheme="minorEastAsia" w:hAnsiTheme="minorEastAsia" w:hint="eastAsia"/>
            <w:noProof/>
            <w:sz w:val="22"/>
            <w:szCs w:val="22"/>
          </w:rPr>
          <w:t>三、</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重大资产重组的特别要求</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_Toc25049368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17</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69" w:history="1">
        <w:r w:rsidR="00E77F19" w:rsidRPr="009D3238">
          <w:rPr>
            <w:rStyle w:val="af0"/>
            <w:rFonts w:asciiTheme="minorEastAsia" w:eastAsiaTheme="minorEastAsia" w:hAnsiTheme="minorEastAsia" w:hint="eastAsia"/>
            <w:noProof/>
            <w:sz w:val="22"/>
            <w:szCs w:val="22"/>
          </w:rPr>
          <w:t>四、</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房地产公司发行公司债券的特别要求</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_Toc25049369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18</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0" w:history="1">
        <w:r w:rsidR="00E77F19" w:rsidRPr="009D3238">
          <w:rPr>
            <w:rStyle w:val="af0"/>
            <w:rFonts w:asciiTheme="minorEastAsia" w:eastAsiaTheme="minorEastAsia" w:hAnsiTheme="minorEastAsia" w:hint="eastAsia"/>
            <w:noProof/>
            <w:sz w:val="22"/>
            <w:szCs w:val="22"/>
          </w:rPr>
          <w:t>五、</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证券服务机构资格要求</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_Toc25049370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19</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1050"/>
          <w:tab w:val="right" w:leader="dot" w:pos="8296"/>
        </w:tabs>
        <w:spacing w:line="400" w:lineRule="exact"/>
        <w:rPr>
          <w:rFonts w:asciiTheme="minorEastAsia" w:eastAsiaTheme="minorEastAsia" w:hAnsiTheme="minorEastAsia" w:cstheme="minorBidi"/>
          <w:noProof/>
          <w:sz w:val="22"/>
          <w:szCs w:val="22"/>
        </w:rPr>
      </w:pPr>
      <w:hyperlink w:anchor="_Toc25049371" w:history="1">
        <w:r w:rsidR="00E77F19" w:rsidRPr="009D3238">
          <w:rPr>
            <w:rStyle w:val="af0"/>
            <w:rFonts w:asciiTheme="minorEastAsia" w:eastAsiaTheme="minorEastAsia" w:hAnsiTheme="minorEastAsia" w:hint="eastAsia"/>
            <w:noProof/>
            <w:sz w:val="22"/>
            <w:szCs w:val="22"/>
          </w:rPr>
          <w:t>第三章</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申请材料</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_Toc25049371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20</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2" w:history="1">
        <w:r w:rsidR="00E77F19" w:rsidRPr="009D3238">
          <w:rPr>
            <w:rStyle w:val="af0"/>
            <w:rFonts w:asciiTheme="minorEastAsia" w:eastAsiaTheme="minorEastAsia" w:hAnsiTheme="minorEastAsia" w:hint="eastAsia"/>
            <w:noProof/>
            <w:sz w:val="22"/>
            <w:szCs w:val="22"/>
          </w:rPr>
          <w:t>一、</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申请材料的齐备性</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_Toc25049372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20</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3" w:history="1">
        <w:r w:rsidR="00E77F19" w:rsidRPr="009D3238">
          <w:rPr>
            <w:rStyle w:val="af0"/>
            <w:rFonts w:asciiTheme="minorEastAsia" w:eastAsiaTheme="minorEastAsia" w:hAnsiTheme="minorEastAsia" w:hint="eastAsia"/>
            <w:noProof/>
            <w:sz w:val="22"/>
            <w:szCs w:val="22"/>
          </w:rPr>
          <w:t>二、</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申请材料清单</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_Toc25049373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21</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1050"/>
          <w:tab w:val="right" w:leader="dot" w:pos="8296"/>
        </w:tabs>
        <w:spacing w:line="400" w:lineRule="exact"/>
        <w:rPr>
          <w:rFonts w:asciiTheme="minorEastAsia" w:eastAsiaTheme="minorEastAsia" w:hAnsiTheme="minorEastAsia" w:cstheme="minorBidi"/>
          <w:noProof/>
          <w:sz w:val="22"/>
          <w:szCs w:val="22"/>
        </w:rPr>
      </w:pPr>
      <w:hyperlink w:anchor="_Toc25049374" w:history="1">
        <w:r w:rsidR="00E77F19" w:rsidRPr="009D3238">
          <w:rPr>
            <w:rStyle w:val="af0"/>
            <w:rFonts w:asciiTheme="minorEastAsia" w:eastAsiaTheme="minorEastAsia" w:hAnsiTheme="minorEastAsia" w:hint="eastAsia"/>
            <w:noProof/>
            <w:sz w:val="22"/>
            <w:szCs w:val="22"/>
          </w:rPr>
          <w:t>第四章</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材料编制</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_Toc25049374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25</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5" w:history="1">
        <w:r w:rsidR="00E77F19" w:rsidRPr="009D3238">
          <w:rPr>
            <w:rStyle w:val="af0"/>
            <w:rFonts w:asciiTheme="minorEastAsia" w:eastAsiaTheme="minorEastAsia" w:hAnsiTheme="minorEastAsia" w:hint="eastAsia"/>
            <w:noProof/>
            <w:sz w:val="22"/>
            <w:szCs w:val="22"/>
          </w:rPr>
          <w:t>一、</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申请材料的一致性</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_Toc25049375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25</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6" w:history="1">
        <w:r w:rsidR="00E77F19" w:rsidRPr="009D3238">
          <w:rPr>
            <w:rStyle w:val="af0"/>
            <w:rFonts w:asciiTheme="minorEastAsia" w:eastAsiaTheme="minorEastAsia" w:hAnsiTheme="minorEastAsia" w:hint="eastAsia"/>
            <w:noProof/>
            <w:sz w:val="22"/>
            <w:szCs w:val="22"/>
          </w:rPr>
          <w:t>二、</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募集说明书</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_Toc25049376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25</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7" w:history="1">
        <w:r w:rsidR="00E77F19" w:rsidRPr="009D3238">
          <w:rPr>
            <w:rStyle w:val="af0"/>
            <w:rFonts w:asciiTheme="minorEastAsia" w:eastAsiaTheme="minorEastAsia" w:hAnsiTheme="minorEastAsia" w:hint="eastAsia"/>
            <w:noProof/>
            <w:sz w:val="22"/>
            <w:szCs w:val="22"/>
          </w:rPr>
          <w:t>三、</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主承销商核查意见</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_Toc25049377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40</w:t>
        </w:r>
        <w:r w:rsidR="00E77F19" w:rsidRPr="009D3238">
          <w:rPr>
            <w:rFonts w:asciiTheme="minorEastAsia" w:eastAsiaTheme="minorEastAsia" w:hAnsiTheme="minorEastAsia"/>
            <w:noProof/>
            <w:webHidden/>
            <w:sz w:val="22"/>
            <w:szCs w:val="22"/>
          </w:rPr>
          <w:fldChar w:fldCharType="end"/>
        </w:r>
      </w:hyperlink>
    </w:p>
    <w:p w:rsidR="00E77F19" w:rsidRPr="009D323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78" w:history="1">
        <w:r w:rsidR="00E77F19" w:rsidRPr="009D3238">
          <w:rPr>
            <w:rStyle w:val="af0"/>
            <w:rFonts w:asciiTheme="minorEastAsia" w:eastAsiaTheme="minorEastAsia" w:hAnsiTheme="minorEastAsia" w:hint="eastAsia"/>
            <w:noProof/>
            <w:sz w:val="22"/>
            <w:szCs w:val="22"/>
          </w:rPr>
          <w:t>四、</w:t>
        </w:r>
        <w:r w:rsidR="00E77F19" w:rsidRPr="009D3238">
          <w:rPr>
            <w:rFonts w:asciiTheme="minorEastAsia" w:eastAsiaTheme="minorEastAsia" w:hAnsiTheme="minorEastAsia" w:cstheme="minorBidi"/>
            <w:noProof/>
            <w:sz w:val="22"/>
            <w:szCs w:val="22"/>
          </w:rPr>
          <w:tab/>
        </w:r>
        <w:r w:rsidR="00E77F19" w:rsidRPr="009D3238">
          <w:rPr>
            <w:rStyle w:val="af0"/>
            <w:rFonts w:asciiTheme="minorEastAsia" w:eastAsiaTheme="minorEastAsia" w:hAnsiTheme="minorEastAsia" w:hint="eastAsia"/>
            <w:noProof/>
            <w:sz w:val="22"/>
            <w:szCs w:val="22"/>
          </w:rPr>
          <w:t>法律意见书</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_Toc25049378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43</w:t>
        </w:r>
        <w:r w:rsidR="00E77F19" w:rsidRPr="009D323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right" w:leader="dot" w:pos="8296"/>
        </w:tabs>
        <w:spacing w:line="400" w:lineRule="exact"/>
        <w:rPr>
          <w:rFonts w:asciiTheme="minorEastAsia" w:eastAsiaTheme="minorEastAsia" w:hAnsiTheme="minorEastAsia" w:cstheme="minorBidi"/>
          <w:noProof/>
          <w:sz w:val="22"/>
          <w:szCs w:val="22"/>
        </w:rPr>
      </w:pPr>
      <w:hyperlink w:anchor="_Toc25049379" w:history="1">
        <w:r w:rsidR="00E77F19" w:rsidRPr="009D3238">
          <w:rPr>
            <w:rStyle w:val="af0"/>
            <w:rFonts w:asciiTheme="minorEastAsia" w:eastAsiaTheme="minorEastAsia" w:hAnsiTheme="minorEastAsia" w:hint="eastAsia"/>
            <w:noProof/>
            <w:sz w:val="22"/>
            <w:szCs w:val="22"/>
          </w:rPr>
          <w:t>附件：</w:t>
        </w:r>
        <w:r w:rsidR="00E77F19" w:rsidRPr="009D3238">
          <w:rPr>
            <w:rFonts w:asciiTheme="minorEastAsia" w:eastAsiaTheme="minorEastAsia" w:hAnsiTheme="minorEastAsia"/>
            <w:noProof/>
            <w:webHidden/>
            <w:sz w:val="22"/>
            <w:szCs w:val="22"/>
          </w:rPr>
          <w:tab/>
        </w:r>
        <w:r w:rsidR="00E77F19" w:rsidRPr="009D3238">
          <w:rPr>
            <w:rFonts w:asciiTheme="minorEastAsia" w:eastAsiaTheme="minorEastAsia" w:hAnsiTheme="minorEastAsia"/>
            <w:noProof/>
            <w:webHidden/>
            <w:sz w:val="22"/>
            <w:szCs w:val="22"/>
          </w:rPr>
          <w:fldChar w:fldCharType="begin"/>
        </w:r>
        <w:r w:rsidR="00E77F19" w:rsidRPr="009D3238">
          <w:rPr>
            <w:rFonts w:asciiTheme="minorEastAsia" w:eastAsiaTheme="minorEastAsia" w:hAnsiTheme="minorEastAsia"/>
            <w:noProof/>
            <w:webHidden/>
            <w:sz w:val="22"/>
            <w:szCs w:val="22"/>
          </w:rPr>
          <w:instrText xml:space="preserve"> PAGEREF _Toc25049379 \h </w:instrText>
        </w:r>
        <w:r w:rsidR="00E77F19" w:rsidRPr="009D3238">
          <w:rPr>
            <w:rFonts w:asciiTheme="minorEastAsia" w:eastAsiaTheme="minorEastAsia" w:hAnsiTheme="minorEastAsia"/>
            <w:noProof/>
            <w:webHidden/>
            <w:sz w:val="22"/>
            <w:szCs w:val="22"/>
          </w:rPr>
        </w:r>
        <w:r w:rsidR="00E77F19" w:rsidRPr="009D3238">
          <w:rPr>
            <w:rFonts w:asciiTheme="minorEastAsia" w:eastAsiaTheme="minorEastAsia" w:hAnsiTheme="minorEastAsia"/>
            <w:noProof/>
            <w:webHidden/>
            <w:sz w:val="22"/>
            <w:szCs w:val="22"/>
          </w:rPr>
          <w:fldChar w:fldCharType="separate"/>
        </w:r>
        <w:r w:rsidR="00E335B8" w:rsidRPr="009D3238">
          <w:rPr>
            <w:rFonts w:asciiTheme="minorEastAsia" w:eastAsiaTheme="minorEastAsia" w:hAnsiTheme="minorEastAsia"/>
            <w:noProof/>
            <w:webHidden/>
            <w:sz w:val="22"/>
            <w:szCs w:val="22"/>
          </w:rPr>
          <w:t>48</w:t>
        </w:r>
        <w:r w:rsidR="00E77F19" w:rsidRPr="009D323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0" w:history="1">
        <w:r w:rsidR="00E77F19" w:rsidRPr="00E335B8">
          <w:rPr>
            <w:rStyle w:val="af0"/>
            <w:rFonts w:asciiTheme="minorEastAsia" w:eastAsiaTheme="minorEastAsia" w:hAnsiTheme="minorEastAsia" w:hint="eastAsia"/>
            <w:noProof/>
            <w:sz w:val="22"/>
            <w:szCs w:val="22"/>
          </w:rPr>
          <w:t>一、</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预审核业务办理示例</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_Toc25049380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48</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1" w:history="1">
        <w:r w:rsidR="00E77F19" w:rsidRPr="00E335B8">
          <w:rPr>
            <w:rStyle w:val="af0"/>
            <w:rFonts w:asciiTheme="minorEastAsia" w:eastAsiaTheme="minorEastAsia" w:hAnsiTheme="minorEastAsia" w:hint="eastAsia"/>
            <w:noProof/>
            <w:sz w:val="22"/>
            <w:szCs w:val="22"/>
          </w:rPr>
          <w:t>二、</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反馈意见回复</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_Toc25049381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53</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2" w:history="1">
        <w:r w:rsidR="00E77F19" w:rsidRPr="00E335B8">
          <w:rPr>
            <w:rStyle w:val="af0"/>
            <w:rFonts w:asciiTheme="minorEastAsia" w:eastAsiaTheme="minorEastAsia" w:hAnsiTheme="minorEastAsia" w:hint="eastAsia"/>
            <w:noProof/>
            <w:sz w:val="22"/>
            <w:szCs w:val="22"/>
          </w:rPr>
          <w:t>三、</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延期回复申请及中止预审核申请</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_Toc25049382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56</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3" w:history="1">
        <w:r w:rsidR="00E77F19" w:rsidRPr="00E335B8">
          <w:rPr>
            <w:rStyle w:val="af0"/>
            <w:rFonts w:asciiTheme="minorEastAsia" w:eastAsiaTheme="minorEastAsia" w:hAnsiTheme="minorEastAsia" w:hint="eastAsia"/>
            <w:noProof/>
            <w:sz w:val="22"/>
            <w:szCs w:val="22"/>
          </w:rPr>
          <w:t>四、</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恢复预审核的申请</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_Toc25049383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59</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4" w:history="1">
        <w:r w:rsidR="00E77F19" w:rsidRPr="00E335B8">
          <w:rPr>
            <w:rStyle w:val="af0"/>
            <w:rFonts w:asciiTheme="minorEastAsia" w:eastAsiaTheme="minorEastAsia" w:hAnsiTheme="minorEastAsia" w:hint="eastAsia"/>
            <w:noProof/>
            <w:sz w:val="22"/>
            <w:szCs w:val="22"/>
          </w:rPr>
          <w:t>五、</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重大事项报告</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_Toc25049384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62</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5" w:history="1">
        <w:r w:rsidR="00E77F19" w:rsidRPr="00E335B8">
          <w:rPr>
            <w:rStyle w:val="af0"/>
            <w:rFonts w:asciiTheme="minorEastAsia" w:eastAsiaTheme="minorEastAsia" w:hAnsiTheme="minorEastAsia" w:hint="eastAsia"/>
            <w:noProof/>
            <w:sz w:val="22"/>
            <w:szCs w:val="22"/>
          </w:rPr>
          <w:t>六、</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封卷材料目录</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_Toc25049385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65</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6" w:history="1">
        <w:r w:rsidR="00E77F19" w:rsidRPr="00E335B8">
          <w:rPr>
            <w:rStyle w:val="af0"/>
            <w:rFonts w:asciiTheme="minorEastAsia" w:eastAsiaTheme="minorEastAsia" w:hAnsiTheme="minorEastAsia" w:hint="eastAsia"/>
            <w:noProof/>
            <w:sz w:val="22"/>
            <w:szCs w:val="22"/>
          </w:rPr>
          <w:t>七、</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发行申请报告</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_Toc25049386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68</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7" w:history="1">
        <w:r w:rsidR="00E77F19" w:rsidRPr="00E335B8">
          <w:rPr>
            <w:rStyle w:val="af0"/>
            <w:rFonts w:asciiTheme="minorEastAsia" w:eastAsiaTheme="minorEastAsia" w:hAnsiTheme="minorEastAsia" w:hint="eastAsia"/>
            <w:noProof/>
            <w:sz w:val="22"/>
            <w:szCs w:val="22"/>
          </w:rPr>
          <w:t>八、</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上市申请</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_Toc25049387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70</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8" w:history="1">
        <w:r w:rsidR="00E77F19" w:rsidRPr="00E335B8">
          <w:rPr>
            <w:rStyle w:val="af0"/>
            <w:rFonts w:asciiTheme="minorEastAsia" w:eastAsiaTheme="minorEastAsia" w:hAnsiTheme="minorEastAsia" w:hint="eastAsia"/>
            <w:noProof/>
            <w:sz w:val="22"/>
            <w:szCs w:val="22"/>
          </w:rPr>
          <w:t>九、</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一致性承诺函</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_Toc25049388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77</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840"/>
          <w:tab w:val="right" w:leader="dot" w:pos="8296"/>
        </w:tabs>
        <w:spacing w:line="400" w:lineRule="exact"/>
        <w:rPr>
          <w:rFonts w:asciiTheme="minorEastAsia" w:eastAsiaTheme="minorEastAsia" w:hAnsiTheme="minorEastAsia" w:cstheme="minorBidi"/>
          <w:noProof/>
          <w:sz w:val="22"/>
          <w:szCs w:val="22"/>
        </w:rPr>
      </w:pPr>
      <w:hyperlink w:anchor="_Toc25049389" w:history="1">
        <w:r w:rsidR="00E77F19" w:rsidRPr="00E335B8">
          <w:rPr>
            <w:rStyle w:val="af0"/>
            <w:rFonts w:asciiTheme="minorEastAsia" w:eastAsiaTheme="minorEastAsia" w:hAnsiTheme="minorEastAsia" w:hint="eastAsia"/>
            <w:noProof/>
            <w:sz w:val="22"/>
            <w:szCs w:val="22"/>
          </w:rPr>
          <w:t>十、</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可交换公司债券发行人及主承销商承诺书</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_Toc25049389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80</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1050"/>
          <w:tab w:val="right" w:leader="dot" w:pos="8296"/>
        </w:tabs>
        <w:spacing w:line="400" w:lineRule="exact"/>
        <w:rPr>
          <w:rFonts w:asciiTheme="minorEastAsia" w:eastAsiaTheme="minorEastAsia" w:hAnsiTheme="minorEastAsia" w:cstheme="minorBidi"/>
          <w:noProof/>
          <w:sz w:val="22"/>
          <w:szCs w:val="22"/>
        </w:rPr>
      </w:pPr>
      <w:hyperlink w:anchor="_Toc25049390" w:history="1">
        <w:r w:rsidR="00E77F19" w:rsidRPr="00E335B8">
          <w:rPr>
            <w:rStyle w:val="af0"/>
            <w:rFonts w:asciiTheme="minorEastAsia" w:eastAsiaTheme="minorEastAsia" w:hAnsiTheme="minorEastAsia" w:hint="eastAsia"/>
            <w:noProof/>
            <w:sz w:val="22"/>
            <w:szCs w:val="22"/>
          </w:rPr>
          <w:t>十一、</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豁免披露申请</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_Toc25049390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82</w:t>
        </w:r>
        <w:r w:rsidR="00E77F19" w:rsidRPr="00E335B8">
          <w:rPr>
            <w:rFonts w:asciiTheme="minorEastAsia" w:eastAsiaTheme="minorEastAsia" w:hAnsiTheme="minorEastAsia"/>
            <w:noProof/>
            <w:webHidden/>
            <w:sz w:val="22"/>
            <w:szCs w:val="22"/>
          </w:rPr>
          <w:fldChar w:fldCharType="end"/>
        </w:r>
      </w:hyperlink>
    </w:p>
    <w:p w:rsidR="00E77F19" w:rsidRPr="00E335B8" w:rsidRDefault="00770BD0" w:rsidP="00E335B8">
      <w:pPr>
        <w:pStyle w:val="10"/>
        <w:tabs>
          <w:tab w:val="left" w:pos="1050"/>
          <w:tab w:val="right" w:leader="dot" w:pos="8296"/>
        </w:tabs>
        <w:spacing w:line="400" w:lineRule="exact"/>
        <w:rPr>
          <w:rFonts w:asciiTheme="minorEastAsia" w:eastAsiaTheme="minorEastAsia" w:hAnsiTheme="minorEastAsia" w:cstheme="minorBidi"/>
          <w:noProof/>
          <w:sz w:val="22"/>
          <w:szCs w:val="22"/>
        </w:rPr>
      </w:pPr>
      <w:hyperlink w:anchor="_Toc25049391" w:history="1">
        <w:r w:rsidR="00E77F19" w:rsidRPr="00E335B8">
          <w:rPr>
            <w:rStyle w:val="af0"/>
            <w:rFonts w:asciiTheme="minorEastAsia" w:eastAsiaTheme="minorEastAsia" w:hAnsiTheme="minorEastAsia" w:hint="eastAsia"/>
            <w:noProof/>
            <w:sz w:val="22"/>
            <w:szCs w:val="22"/>
          </w:rPr>
          <w:t>十二、</w:t>
        </w:r>
        <w:r w:rsidR="00E77F19" w:rsidRPr="00E335B8">
          <w:rPr>
            <w:rFonts w:asciiTheme="minorEastAsia" w:eastAsiaTheme="minorEastAsia" w:hAnsiTheme="minorEastAsia" w:cstheme="minorBidi"/>
            <w:noProof/>
            <w:sz w:val="22"/>
            <w:szCs w:val="22"/>
          </w:rPr>
          <w:tab/>
        </w:r>
        <w:r w:rsidR="00E77F19" w:rsidRPr="00E335B8">
          <w:rPr>
            <w:rStyle w:val="af0"/>
            <w:rFonts w:asciiTheme="minorEastAsia" w:eastAsiaTheme="minorEastAsia" w:hAnsiTheme="minorEastAsia" w:hint="eastAsia"/>
            <w:noProof/>
            <w:sz w:val="22"/>
            <w:szCs w:val="22"/>
          </w:rPr>
          <w:t>主承销商和受托管理人声明</w:t>
        </w:r>
        <w:r w:rsidR="00E77F19" w:rsidRPr="00E335B8">
          <w:rPr>
            <w:rFonts w:asciiTheme="minorEastAsia" w:eastAsiaTheme="minorEastAsia" w:hAnsiTheme="minorEastAsia"/>
            <w:noProof/>
            <w:webHidden/>
            <w:sz w:val="22"/>
            <w:szCs w:val="22"/>
          </w:rPr>
          <w:tab/>
        </w:r>
        <w:r w:rsidR="00E77F19" w:rsidRPr="00E335B8">
          <w:rPr>
            <w:rFonts w:asciiTheme="minorEastAsia" w:eastAsiaTheme="minorEastAsia" w:hAnsiTheme="minorEastAsia"/>
            <w:noProof/>
            <w:webHidden/>
            <w:sz w:val="22"/>
            <w:szCs w:val="22"/>
          </w:rPr>
          <w:fldChar w:fldCharType="begin"/>
        </w:r>
        <w:r w:rsidR="00E77F19" w:rsidRPr="00E335B8">
          <w:rPr>
            <w:rFonts w:asciiTheme="minorEastAsia" w:eastAsiaTheme="minorEastAsia" w:hAnsiTheme="minorEastAsia"/>
            <w:noProof/>
            <w:webHidden/>
            <w:sz w:val="22"/>
            <w:szCs w:val="22"/>
          </w:rPr>
          <w:instrText xml:space="preserve"> PAGEREF _Toc25049391 \h </w:instrText>
        </w:r>
        <w:r w:rsidR="00E77F19" w:rsidRPr="00E335B8">
          <w:rPr>
            <w:rFonts w:asciiTheme="minorEastAsia" w:eastAsiaTheme="minorEastAsia" w:hAnsiTheme="minorEastAsia"/>
            <w:noProof/>
            <w:webHidden/>
            <w:sz w:val="22"/>
            <w:szCs w:val="22"/>
          </w:rPr>
        </w:r>
        <w:r w:rsidR="00E77F19" w:rsidRPr="00E335B8">
          <w:rPr>
            <w:rFonts w:asciiTheme="minorEastAsia" w:eastAsiaTheme="minorEastAsia" w:hAnsiTheme="minorEastAsia"/>
            <w:noProof/>
            <w:webHidden/>
            <w:sz w:val="22"/>
            <w:szCs w:val="22"/>
          </w:rPr>
          <w:fldChar w:fldCharType="separate"/>
        </w:r>
        <w:r w:rsidR="00E335B8">
          <w:rPr>
            <w:rFonts w:asciiTheme="minorEastAsia" w:eastAsiaTheme="minorEastAsia" w:hAnsiTheme="minorEastAsia"/>
            <w:noProof/>
            <w:webHidden/>
            <w:sz w:val="22"/>
            <w:szCs w:val="22"/>
          </w:rPr>
          <w:t>84</w:t>
        </w:r>
        <w:r w:rsidR="00E77F19" w:rsidRPr="00E335B8">
          <w:rPr>
            <w:rFonts w:asciiTheme="minorEastAsia" w:eastAsiaTheme="minorEastAsia" w:hAnsiTheme="minorEastAsia"/>
            <w:noProof/>
            <w:webHidden/>
            <w:sz w:val="22"/>
            <w:szCs w:val="22"/>
          </w:rPr>
          <w:fldChar w:fldCharType="end"/>
        </w:r>
      </w:hyperlink>
    </w:p>
    <w:p w:rsidR="000E69A4" w:rsidRPr="00E335B8" w:rsidRDefault="00FA1054" w:rsidP="00E335B8">
      <w:pPr>
        <w:spacing w:line="20" w:lineRule="exact"/>
        <w:jc w:val="center"/>
        <w:rPr>
          <w:rFonts w:asciiTheme="minorEastAsia" w:eastAsiaTheme="minorEastAsia" w:hAnsiTheme="minorEastAsia"/>
          <w:sz w:val="22"/>
          <w:szCs w:val="22"/>
        </w:rPr>
      </w:pPr>
      <w:r w:rsidRPr="00E335B8">
        <w:rPr>
          <w:rFonts w:asciiTheme="minorEastAsia" w:eastAsiaTheme="minorEastAsia" w:hAnsiTheme="minorEastAsia"/>
          <w:sz w:val="22"/>
          <w:szCs w:val="22"/>
        </w:rPr>
        <w:fldChar w:fldCharType="end"/>
      </w:r>
    </w:p>
    <w:p w:rsidR="000E69A4" w:rsidRDefault="000E69A4" w:rsidP="00E335B8">
      <w:pPr>
        <w:adjustRightInd/>
        <w:spacing w:line="20" w:lineRule="exact"/>
        <w:jc w:val="left"/>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431FA9" w:rsidRPr="009421D5" w:rsidRDefault="00D569F8" w:rsidP="000E69A4">
      <w:pPr>
        <w:pStyle w:val="1"/>
        <w:numPr>
          <w:ilvl w:val="0"/>
          <w:numId w:val="1"/>
        </w:numPr>
        <w:spacing w:line="560" w:lineRule="exact"/>
        <w:jc w:val="center"/>
        <w:rPr>
          <w:rFonts w:ascii="Times New Roman" w:eastAsia="方正仿宋简体" w:hAnsi="Times New Roman"/>
          <w:b/>
          <w:color w:val="auto"/>
          <w:sz w:val="30"/>
          <w:szCs w:val="30"/>
        </w:rPr>
      </w:pPr>
      <w:bookmarkStart w:id="3" w:name="_Toc17995536"/>
      <w:bookmarkStart w:id="4" w:name="_Toc17996035"/>
      <w:bookmarkStart w:id="5" w:name="_Toc17996534"/>
      <w:bookmarkStart w:id="6" w:name="_Toc25049360"/>
      <w:bookmarkEnd w:id="3"/>
      <w:bookmarkEnd w:id="4"/>
      <w:bookmarkEnd w:id="5"/>
      <w:r w:rsidRPr="009421D5">
        <w:rPr>
          <w:rFonts w:ascii="Times New Roman" w:eastAsia="方正仿宋简体" w:hAnsi="Times New Roman" w:hint="eastAsia"/>
          <w:b/>
          <w:color w:val="auto"/>
          <w:sz w:val="30"/>
          <w:szCs w:val="30"/>
        </w:rPr>
        <w:lastRenderedPageBreak/>
        <w:t>上市</w:t>
      </w:r>
      <w:r w:rsidR="008E0995" w:rsidRPr="009421D5">
        <w:rPr>
          <w:rFonts w:ascii="Times New Roman" w:eastAsia="方正仿宋简体" w:hAnsi="Times New Roman" w:hint="eastAsia"/>
          <w:b/>
          <w:color w:val="auto"/>
          <w:sz w:val="30"/>
          <w:szCs w:val="30"/>
        </w:rPr>
        <w:t>预审核流程</w:t>
      </w:r>
      <w:bookmarkStart w:id="7" w:name="_Toc427221603"/>
      <w:bookmarkEnd w:id="6"/>
    </w:p>
    <w:bookmarkEnd w:id="7"/>
    <w:p w:rsidR="00431FA9" w:rsidRPr="009421D5" w:rsidRDefault="00431FA9" w:rsidP="000E69A4">
      <w:pPr>
        <w:spacing w:line="560" w:lineRule="exact"/>
        <w:ind w:firstLineChars="200" w:firstLine="600"/>
        <w:rPr>
          <w:rFonts w:eastAsia="方正仿宋简体"/>
          <w:sz w:val="30"/>
          <w:szCs w:val="30"/>
        </w:rPr>
      </w:pPr>
      <w:r w:rsidRPr="009421D5">
        <w:rPr>
          <w:rFonts w:eastAsia="方正仿宋简体"/>
          <w:sz w:val="30"/>
          <w:szCs w:val="30"/>
        </w:rPr>
        <w:t>根据《深圳证券交易所公司债券上市预审核工作流程》，小公募债券</w:t>
      </w:r>
      <w:r w:rsidR="00D569F8" w:rsidRPr="009421D5">
        <w:rPr>
          <w:rFonts w:eastAsia="方正仿宋简体"/>
          <w:sz w:val="30"/>
          <w:szCs w:val="30"/>
        </w:rPr>
        <w:t>上市</w:t>
      </w:r>
      <w:r w:rsidRPr="009421D5">
        <w:rPr>
          <w:rFonts w:eastAsia="方正仿宋简体"/>
          <w:sz w:val="30"/>
          <w:szCs w:val="30"/>
        </w:rPr>
        <w:t>预审核</w:t>
      </w:r>
      <w:r w:rsidR="006F61AD">
        <w:rPr>
          <w:rFonts w:eastAsia="方正仿宋简体" w:hint="eastAsia"/>
          <w:sz w:val="30"/>
          <w:szCs w:val="30"/>
        </w:rPr>
        <w:t>（以下简称预审核</w:t>
      </w:r>
      <w:r w:rsidR="009D05D7">
        <w:rPr>
          <w:rFonts w:eastAsia="方正仿宋简体" w:hint="eastAsia"/>
          <w:sz w:val="30"/>
          <w:szCs w:val="30"/>
        </w:rPr>
        <w:t>）</w:t>
      </w:r>
      <w:r w:rsidRPr="009421D5">
        <w:rPr>
          <w:rFonts w:eastAsia="方正仿宋简体"/>
          <w:sz w:val="30"/>
          <w:szCs w:val="30"/>
        </w:rPr>
        <w:t>流程包括受理、审核、反馈、决定、期后事项</w:t>
      </w:r>
      <w:r w:rsidR="005A0C09" w:rsidRPr="009421D5">
        <w:rPr>
          <w:rFonts w:eastAsia="方正仿宋简体"/>
          <w:sz w:val="30"/>
          <w:szCs w:val="30"/>
        </w:rPr>
        <w:t>、封卷</w:t>
      </w:r>
      <w:r w:rsidR="00BF0540" w:rsidRPr="009421D5">
        <w:rPr>
          <w:rFonts w:eastAsia="方正仿宋简体"/>
          <w:sz w:val="30"/>
          <w:szCs w:val="30"/>
        </w:rPr>
        <w:t>等环节</w:t>
      </w:r>
      <w:r w:rsidR="005A0C09" w:rsidRPr="009421D5">
        <w:rPr>
          <w:rFonts w:eastAsia="方正仿宋简体"/>
          <w:sz w:val="30"/>
          <w:szCs w:val="30"/>
        </w:rPr>
        <w:t>及特殊情形处理程序</w:t>
      </w:r>
      <w:r w:rsidR="00BF0540" w:rsidRPr="009421D5">
        <w:rPr>
          <w:rFonts w:eastAsia="方正仿宋简体"/>
          <w:sz w:val="30"/>
          <w:szCs w:val="30"/>
        </w:rPr>
        <w:t>。</w:t>
      </w:r>
      <w:r w:rsidR="002045E9" w:rsidRPr="009421D5">
        <w:rPr>
          <w:rFonts w:eastAsia="方正仿宋简体"/>
          <w:sz w:val="30"/>
          <w:szCs w:val="30"/>
        </w:rPr>
        <w:t>小公募债券预审核流程适用本指南相关规定；本所就</w:t>
      </w:r>
      <w:r w:rsidR="009726DE" w:rsidRPr="009421D5">
        <w:rPr>
          <w:rFonts w:eastAsia="方正仿宋简体"/>
          <w:sz w:val="30"/>
          <w:szCs w:val="30"/>
        </w:rPr>
        <w:t>公司债券优化审核程序</w:t>
      </w:r>
      <w:r w:rsidR="002045E9" w:rsidRPr="009421D5">
        <w:rPr>
          <w:rFonts w:eastAsia="方正仿宋简体"/>
          <w:sz w:val="30"/>
          <w:szCs w:val="30"/>
        </w:rPr>
        <w:t>另有规定</w:t>
      </w:r>
      <w:r w:rsidR="009726DE" w:rsidRPr="009421D5">
        <w:rPr>
          <w:rFonts w:eastAsia="方正仿宋简体"/>
          <w:sz w:val="30"/>
          <w:szCs w:val="30"/>
        </w:rPr>
        <w:t>的，</w:t>
      </w:r>
      <w:r w:rsidR="002045E9" w:rsidRPr="009421D5">
        <w:rPr>
          <w:rFonts w:eastAsia="方正仿宋简体"/>
          <w:sz w:val="30"/>
          <w:szCs w:val="30"/>
        </w:rPr>
        <w:t>从其</w:t>
      </w:r>
      <w:r w:rsidR="009726DE" w:rsidRPr="009421D5">
        <w:rPr>
          <w:rFonts w:eastAsia="方正仿宋简体"/>
          <w:sz w:val="30"/>
          <w:szCs w:val="30"/>
        </w:rPr>
        <w:t>规定。</w:t>
      </w:r>
    </w:p>
    <w:p w:rsidR="00431FA9" w:rsidRPr="009421D5" w:rsidRDefault="00431FA9" w:rsidP="00770BD0">
      <w:pPr>
        <w:pStyle w:val="1"/>
        <w:numPr>
          <w:ilvl w:val="2"/>
          <w:numId w:val="15"/>
        </w:numPr>
        <w:spacing w:line="560" w:lineRule="exact"/>
        <w:ind w:leftChars="202" w:left="424" w:firstLineChars="47" w:firstLine="141"/>
        <w:jc w:val="left"/>
        <w:rPr>
          <w:rFonts w:ascii="Times New Roman" w:eastAsia="方正仿宋简体" w:hAnsi="Times New Roman"/>
          <w:b/>
          <w:color w:val="auto"/>
          <w:sz w:val="30"/>
          <w:szCs w:val="30"/>
        </w:rPr>
      </w:pPr>
      <w:bookmarkStart w:id="8" w:name="_Toc25049361"/>
      <w:r w:rsidRPr="009421D5">
        <w:rPr>
          <w:rFonts w:ascii="Times New Roman" w:eastAsia="方正仿宋简体" w:hAnsi="Times New Roman" w:hint="eastAsia"/>
          <w:b/>
          <w:color w:val="auto"/>
          <w:sz w:val="30"/>
          <w:szCs w:val="30"/>
        </w:rPr>
        <w:t>受理</w:t>
      </w:r>
      <w:bookmarkEnd w:id="8"/>
    </w:p>
    <w:p w:rsidR="005422E7" w:rsidRPr="009421D5" w:rsidRDefault="007B7949" w:rsidP="000E69A4">
      <w:pPr>
        <w:pStyle w:val="ListParagraph1"/>
        <w:numPr>
          <w:ilvl w:val="3"/>
          <w:numId w:val="15"/>
        </w:numPr>
        <w:tabs>
          <w:tab w:val="left" w:pos="709"/>
        </w:tabs>
        <w:spacing w:line="560" w:lineRule="exact"/>
        <w:ind w:left="0" w:firstLineChars="0" w:firstLine="567"/>
        <w:rPr>
          <w:b/>
          <w:kern w:val="0"/>
          <w:sz w:val="30"/>
          <w:szCs w:val="30"/>
        </w:rPr>
      </w:pPr>
      <w:r w:rsidRPr="009421D5">
        <w:rPr>
          <w:rFonts w:eastAsia="方正仿宋简体" w:cs="Times New Roman"/>
          <w:b/>
          <w:sz w:val="30"/>
          <w:szCs w:val="30"/>
        </w:rPr>
        <w:t>申请</w:t>
      </w:r>
      <w:r w:rsidR="00D569F8" w:rsidRPr="009421D5">
        <w:rPr>
          <w:rFonts w:eastAsia="方正仿宋简体" w:cs="Times New Roman"/>
          <w:b/>
          <w:sz w:val="30"/>
          <w:szCs w:val="30"/>
        </w:rPr>
        <w:t>方式</w:t>
      </w:r>
      <w:r w:rsidRPr="009421D5">
        <w:rPr>
          <w:rFonts w:eastAsia="方正仿宋简体" w:cs="Times New Roman"/>
          <w:b/>
          <w:sz w:val="30"/>
          <w:szCs w:val="30"/>
        </w:rPr>
        <w:t>。</w:t>
      </w:r>
      <w:r w:rsidR="002A3778" w:rsidRPr="009421D5">
        <w:rPr>
          <w:rFonts w:eastAsia="方正仿宋简体" w:cs="Times New Roman"/>
          <w:sz w:val="30"/>
          <w:szCs w:val="30"/>
        </w:rPr>
        <w:t>主承销商</w:t>
      </w:r>
      <w:r w:rsidR="00BF0540" w:rsidRPr="009421D5">
        <w:rPr>
          <w:rFonts w:eastAsia="方正仿宋简体" w:cs="Times New Roman"/>
          <w:sz w:val="30"/>
          <w:szCs w:val="30"/>
        </w:rPr>
        <w:t>应当</w:t>
      </w:r>
      <w:r w:rsidR="005422E7" w:rsidRPr="009421D5">
        <w:rPr>
          <w:rFonts w:eastAsia="方正仿宋简体" w:cs="Times New Roman"/>
          <w:sz w:val="30"/>
          <w:szCs w:val="30"/>
        </w:rPr>
        <w:t>登录本所</w:t>
      </w:r>
      <w:r w:rsidR="005422E7" w:rsidRPr="00B43462">
        <w:rPr>
          <w:rFonts w:ascii="方正仿宋简体" w:eastAsia="方正仿宋简体" w:cs="Times New Roman" w:hint="eastAsia"/>
          <w:sz w:val="30"/>
          <w:szCs w:val="30"/>
        </w:rPr>
        <w:t>“</w:t>
      </w:r>
      <w:r w:rsidR="00BF0540" w:rsidRPr="009421D5">
        <w:rPr>
          <w:rFonts w:eastAsia="方正仿宋简体" w:cs="Times New Roman"/>
          <w:sz w:val="30"/>
          <w:szCs w:val="30"/>
        </w:rPr>
        <w:t>固定收益品种业务专区</w:t>
      </w:r>
      <w:r w:rsidR="005422E7"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（以下简称</w:t>
      </w:r>
      <w:r w:rsidR="00190A7F" w:rsidRPr="009421D5">
        <w:rPr>
          <w:rFonts w:eastAsia="方正仿宋简体" w:cs="Times New Roman"/>
          <w:sz w:val="30"/>
          <w:szCs w:val="30"/>
        </w:rPr>
        <w:t>固收</w:t>
      </w:r>
      <w:r w:rsidR="00BF0540" w:rsidRPr="009421D5">
        <w:rPr>
          <w:rFonts w:eastAsia="方正仿宋简体" w:cs="Times New Roman"/>
          <w:sz w:val="30"/>
          <w:szCs w:val="30"/>
        </w:rPr>
        <w:t>专区</w:t>
      </w:r>
      <w:r w:rsidR="005422E7" w:rsidRPr="009421D5">
        <w:rPr>
          <w:rFonts w:eastAsia="方正仿宋简体" w:cs="Times New Roman"/>
          <w:sz w:val="30"/>
          <w:szCs w:val="30"/>
        </w:rPr>
        <w:t>）提交</w:t>
      </w:r>
      <w:r w:rsidR="00D569F8" w:rsidRPr="009421D5">
        <w:rPr>
          <w:rFonts w:eastAsia="方正仿宋简体" w:cs="Times New Roman"/>
          <w:sz w:val="30"/>
          <w:szCs w:val="30"/>
        </w:rPr>
        <w:t>小公募</w:t>
      </w:r>
      <w:r w:rsidR="005422E7" w:rsidRPr="009421D5">
        <w:rPr>
          <w:rFonts w:eastAsia="方正仿宋简体" w:cs="Times New Roman"/>
          <w:sz w:val="30"/>
          <w:szCs w:val="30"/>
        </w:rPr>
        <w:t>债券预审核申请</w:t>
      </w:r>
      <w:r w:rsidR="00190A7F" w:rsidRPr="009421D5">
        <w:rPr>
          <w:rFonts w:eastAsia="方正仿宋简体" w:cs="Times New Roman"/>
          <w:sz w:val="30"/>
          <w:szCs w:val="30"/>
        </w:rPr>
        <w:t>材料</w:t>
      </w:r>
      <w:r w:rsidR="00BF0540" w:rsidRPr="009421D5">
        <w:rPr>
          <w:rFonts w:eastAsia="方正仿宋简体" w:cs="Times New Roman"/>
          <w:sz w:val="30"/>
          <w:szCs w:val="30"/>
        </w:rPr>
        <w:t>，</w:t>
      </w:r>
      <w:r w:rsidR="00190A7F" w:rsidRPr="009421D5">
        <w:rPr>
          <w:rFonts w:eastAsia="方正仿宋简体" w:cs="Times New Roman"/>
          <w:sz w:val="30"/>
          <w:szCs w:val="30"/>
        </w:rPr>
        <w:t>填报申请信息</w:t>
      </w:r>
      <w:r w:rsidR="00D569F8" w:rsidRPr="009421D5">
        <w:rPr>
          <w:rFonts w:eastAsia="方正仿宋简体" w:cs="Times New Roman"/>
          <w:sz w:val="30"/>
          <w:szCs w:val="30"/>
        </w:rPr>
        <w:t>。小公募债券预审核申请的受理、反馈、反馈回复提交、决定及期后事项等均通过固收专区办理，</w:t>
      </w:r>
      <w:r w:rsidR="00BF0540" w:rsidRPr="009421D5">
        <w:rPr>
          <w:rFonts w:eastAsia="方正仿宋简体" w:cs="Times New Roman"/>
          <w:sz w:val="30"/>
          <w:szCs w:val="30"/>
        </w:rPr>
        <w:t>具体办理方式见附件一《预审核业务办理示例》</w:t>
      </w:r>
      <w:r w:rsidR="005422E7" w:rsidRPr="009421D5">
        <w:rPr>
          <w:rFonts w:eastAsia="方正仿宋简体" w:cs="Times New Roman"/>
          <w:sz w:val="30"/>
          <w:szCs w:val="30"/>
        </w:rPr>
        <w:t>。</w:t>
      </w:r>
    </w:p>
    <w:p w:rsidR="005422E7" w:rsidRPr="009421D5" w:rsidRDefault="00190A7F"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申请材料</w:t>
      </w:r>
      <w:r w:rsidR="005422E7" w:rsidRPr="009421D5">
        <w:rPr>
          <w:rFonts w:eastAsia="方正仿宋简体" w:cs="Times New Roman"/>
          <w:b/>
          <w:sz w:val="30"/>
          <w:szCs w:val="30"/>
        </w:rPr>
        <w:t>修改</w:t>
      </w:r>
      <w:r w:rsidRPr="009421D5">
        <w:rPr>
          <w:rFonts w:eastAsia="方正仿宋简体" w:cs="Times New Roman"/>
          <w:b/>
          <w:sz w:val="30"/>
          <w:szCs w:val="30"/>
        </w:rPr>
        <w:t>。</w:t>
      </w:r>
      <w:r w:rsidRPr="009421D5">
        <w:rPr>
          <w:rFonts w:eastAsia="方正仿宋简体" w:cs="Times New Roman"/>
          <w:sz w:val="30"/>
          <w:szCs w:val="30"/>
        </w:rPr>
        <w:t>申请材料</w:t>
      </w:r>
      <w:r w:rsidR="005422E7" w:rsidRPr="009421D5">
        <w:rPr>
          <w:rFonts w:eastAsia="方正仿宋简体" w:cs="Times New Roman"/>
          <w:sz w:val="30"/>
          <w:szCs w:val="30"/>
        </w:rPr>
        <w:t>通过</w:t>
      </w:r>
      <w:r w:rsidRPr="009421D5">
        <w:rPr>
          <w:rFonts w:eastAsia="方正仿宋简体" w:cs="Times New Roman"/>
          <w:sz w:val="30"/>
          <w:szCs w:val="30"/>
        </w:rPr>
        <w:t>固收专区</w:t>
      </w:r>
      <w:r w:rsidR="00941F91" w:rsidRPr="009421D5">
        <w:rPr>
          <w:rFonts w:eastAsia="方正仿宋简体" w:cs="Times New Roman"/>
          <w:sz w:val="30"/>
          <w:szCs w:val="30"/>
        </w:rPr>
        <w:t>提交后至本所受理前</w:t>
      </w:r>
      <w:r w:rsidR="00924443" w:rsidRPr="009421D5">
        <w:rPr>
          <w:rFonts w:eastAsia="方正仿宋简体" w:cs="Times New Roman"/>
          <w:sz w:val="30"/>
          <w:szCs w:val="30"/>
        </w:rPr>
        <w:t>，</w:t>
      </w:r>
      <w:r w:rsidR="002A3778" w:rsidRPr="009421D5">
        <w:rPr>
          <w:rFonts w:eastAsia="方正仿宋简体" w:cs="Times New Roman"/>
          <w:sz w:val="30"/>
          <w:szCs w:val="30"/>
        </w:rPr>
        <w:t>主承销商</w:t>
      </w:r>
      <w:r w:rsidR="00C61AB1" w:rsidRPr="009421D5">
        <w:rPr>
          <w:rFonts w:eastAsia="方正仿宋简体" w:cs="Times New Roman"/>
          <w:sz w:val="30"/>
          <w:szCs w:val="30"/>
        </w:rPr>
        <w:t>可与受理人员联系，</w:t>
      </w:r>
      <w:r w:rsidRPr="009421D5">
        <w:rPr>
          <w:rFonts w:eastAsia="方正仿宋简体" w:cs="Times New Roman"/>
          <w:sz w:val="30"/>
          <w:szCs w:val="30"/>
        </w:rPr>
        <w:t>撤回</w:t>
      </w:r>
      <w:r w:rsidR="00C61AB1" w:rsidRPr="009421D5">
        <w:rPr>
          <w:rFonts w:eastAsia="方正仿宋简体" w:cs="Times New Roman"/>
          <w:sz w:val="30"/>
          <w:szCs w:val="30"/>
        </w:rPr>
        <w:t>申请</w:t>
      </w:r>
      <w:r w:rsidRPr="009421D5">
        <w:rPr>
          <w:rFonts w:eastAsia="方正仿宋简体" w:cs="Times New Roman"/>
          <w:sz w:val="30"/>
          <w:szCs w:val="30"/>
        </w:rPr>
        <w:t>或修改申请材料。</w:t>
      </w:r>
      <w:r w:rsidR="00D569F8" w:rsidRPr="009421D5">
        <w:rPr>
          <w:rFonts w:eastAsia="方正仿宋简体" w:cs="Times New Roman"/>
          <w:sz w:val="30"/>
          <w:szCs w:val="30"/>
        </w:rPr>
        <w:t>申请材料经确认</w:t>
      </w:r>
      <w:r w:rsidR="009D05D7" w:rsidRPr="00B43462">
        <w:rPr>
          <w:rFonts w:ascii="方正仿宋简体" w:eastAsia="方正仿宋简体" w:cs="Times New Roman" w:hint="eastAsia"/>
          <w:sz w:val="30"/>
          <w:szCs w:val="30"/>
        </w:rPr>
        <w:t>“</w:t>
      </w:r>
      <w:r w:rsidR="00D569F8" w:rsidRPr="009421D5">
        <w:rPr>
          <w:rFonts w:eastAsia="方正仿宋简体" w:cs="Times New Roman"/>
          <w:sz w:val="30"/>
          <w:szCs w:val="30"/>
        </w:rPr>
        <w:t>受理</w:t>
      </w:r>
      <w:r w:rsidR="009D05D7" w:rsidRPr="00B43462">
        <w:rPr>
          <w:rFonts w:ascii="方正仿宋简体" w:eastAsia="方正仿宋简体" w:cs="Times New Roman" w:hint="eastAsia"/>
          <w:sz w:val="30"/>
          <w:szCs w:val="30"/>
        </w:rPr>
        <w:t>”</w:t>
      </w:r>
      <w:r w:rsidR="00D569F8" w:rsidRPr="009421D5">
        <w:rPr>
          <w:rFonts w:eastAsia="方正仿宋简体" w:cs="Times New Roman"/>
          <w:sz w:val="30"/>
          <w:szCs w:val="30"/>
        </w:rPr>
        <w:t>后，</w:t>
      </w:r>
      <w:r w:rsidR="002A3778" w:rsidRPr="009421D5">
        <w:rPr>
          <w:rFonts w:eastAsia="方正仿宋简体" w:cs="Times New Roman"/>
          <w:sz w:val="30"/>
          <w:szCs w:val="30"/>
        </w:rPr>
        <w:t>主承销商</w:t>
      </w:r>
      <w:r w:rsidR="0019192E" w:rsidRPr="009421D5">
        <w:rPr>
          <w:rFonts w:eastAsia="方正仿宋简体" w:cs="Times New Roman"/>
          <w:sz w:val="30"/>
          <w:szCs w:val="30"/>
        </w:rPr>
        <w:t>仅</w:t>
      </w:r>
      <w:r w:rsidR="004E5CD5" w:rsidRPr="009421D5">
        <w:rPr>
          <w:rFonts w:eastAsia="方正仿宋简体" w:cs="Times New Roman"/>
          <w:sz w:val="30"/>
          <w:szCs w:val="30"/>
        </w:rPr>
        <w:t>可申请</w:t>
      </w:r>
      <w:r w:rsidR="0019192E" w:rsidRPr="009421D5">
        <w:rPr>
          <w:rFonts w:eastAsia="方正仿宋简体" w:cs="Times New Roman"/>
          <w:sz w:val="30"/>
          <w:szCs w:val="30"/>
        </w:rPr>
        <w:t>中止或</w:t>
      </w:r>
      <w:r w:rsidR="004E5CD5" w:rsidRPr="009421D5">
        <w:rPr>
          <w:rFonts w:eastAsia="方正仿宋简体" w:cs="Times New Roman"/>
          <w:sz w:val="30"/>
          <w:szCs w:val="30"/>
        </w:rPr>
        <w:t>撤回</w:t>
      </w:r>
      <w:r w:rsidR="0019192E" w:rsidRPr="009421D5">
        <w:rPr>
          <w:rFonts w:eastAsia="方正仿宋简体" w:cs="Times New Roman"/>
          <w:sz w:val="30"/>
          <w:szCs w:val="30"/>
        </w:rPr>
        <w:t>申请</w:t>
      </w:r>
      <w:r w:rsidR="00D569F8" w:rsidRPr="009421D5">
        <w:rPr>
          <w:rFonts w:eastAsia="方正仿宋简体" w:cs="Times New Roman"/>
          <w:sz w:val="30"/>
          <w:szCs w:val="30"/>
        </w:rPr>
        <w:t>。</w:t>
      </w:r>
      <w:r w:rsidR="00924443" w:rsidRPr="009421D5">
        <w:rPr>
          <w:rFonts w:eastAsia="方正仿宋简体" w:cs="Times New Roman"/>
          <w:sz w:val="30"/>
          <w:szCs w:val="30"/>
        </w:rPr>
        <w:t>固收专区将保存申请材料提交、撤回</w:t>
      </w:r>
      <w:r w:rsidR="00941F91" w:rsidRPr="009421D5">
        <w:rPr>
          <w:rFonts w:eastAsia="方正仿宋简体" w:cs="Times New Roman"/>
          <w:sz w:val="30"/>
          <w:szCs w:val="30"/>
        </w:rPr>
        <w:t>、中止</w:t>
      </w:r>
      <w:r w:rsidR="00924443" w:rsidRPr="009421D5">
        <w:rPr>
          <w:rFonts w:eastAsia="方正仿宋简体" w:cs="Times New Roman"/>
          <w:sz w:val="30"/>
          <w:szCs w:val="30"/>
        </w:rPr>
        <w:t>及修改的历史记录。</w:t>
      </w:r>
    </w:p>
    <w:p w:rsidR="00D569F8" w:rsidRPr="009421D5" w:rsidRDefault="00D569F8"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申请</w:t>
      </w:r>
      <w:r w:rsidR="005422E7" w:rsidRPr="009421D5">
        <w:rPr>
          <w:rFonts w:eastAsia="方正仿宋简体" w:cs="Times New Roman"/>
          <w:b/>
          <w:sz w:val="30"/>
          <w:szCs w:val="30"/>
        </w:rPr>
        <w:t>受理</w:t>
      </w:r>
      <w:r w:rsidR="00190A7F" w:rsidRPr="009421D5">
        <w:rPr>
          <w:rFonts w:eastAsia="方正仿宋简体" w:cs="Times New Roman"/>
          <w:b/>
          <w:sz w:val="30"/>
          <w:szCs w:val="30"/>
        </w:rPr>
        <w:t>。</w:t>
      </w:r>
      <w:r w:rsidR="002A3778" w:rsidRPr="009421D5">
        <w:rPr>
          <w:rFonts w:eastAsia="方正仿宋简体" w:cs="Times New Roman"/>
          <w:sz w:val="30"/>
          <w:szCs w:val="30"/>
        </w:rPr>
        <w:t>主承销商</w:t>
      </w:r>
      <w:r w:rsidR="005422E7" w:rsidRPr="009421D5">
        <w:rPr>
          <w:rFonts w:eastAsia="方正仿宋简体" w:cs="Times New Roman"/>
          <w:sz w:val="30"/>
          <w:szCs w:val="30"/>
        </w:rPr>
        <w:t>提交</w:t>
      </w:r>
      <w:r w:rsidR="00190A7F" w:rsidRPr="009421D5">
        <w:rPr>
          <w:rFonts w:eastAsia="方正仿宋简体" w:cs="Times New Roman"/>
          <w:sz w:val="30"/>
          <w:szCs w:val="30"/>
        </w:rPr>
        <w:t>申请材料</w:t>
      </w:r>
      <w:r w:rsidR="005422E7" w:rsidRPr="009421D5">
        <w:rPr>
          <w:rFonts w:eastAsia="方正仿宋简体" w:cs="Times New Roman"/>
          <w:sz w:val="30"/>
          <w:szCs w:val="30"/>
        </w:rPr>
        <w:t>后，受理人员</w:t>
      </w:r>
      <w:r w:rsidR="00190A7F" w:rsidRPr="009421D5">
        <w:rPr>
          <w:rFonts w:eastAsia="方正仿宋简体" w:cs="Times New Roman"/>
          <w:sz w:val="30"/>
          <w:szCs w:val="30"/>
        </w:rPr>
        <w:t>应当在二个</w:t>
      </w:r>
      <w:r w:rsidR="004369FE" w:rsidRPr="009421D5">
        <w:rPr>
          <w:rFonts w:eastAsia="方正仿宋简体" w:cs="Times New Roman" w:hint="eastAsia"/>
          <w:sz w:val="30"/>
          <w:szCs w:val="30"/>
        </w:rPr>
        <w:t>交易日</w:t>
      </w:r>
      <w:r w:rsidR="00190A7F" w:rsidRPr="009421D5">
        <w:rPr>
          <w:rFonts w:eastAsia="方正仿宋简体" w:cs="Times New Roman"/>
          <w:sz w:val="30"/>
          <w:szCs w:val="30"/>
        </w:rPr>
        <w:t>内</w:t>
      </w:r>
      <w:r w:rsidRPr="009421D5">
        <w:rPr>
          <w:rFonts w:eastAsia="方正仿宋简体" w:cs="Times New Roman"/>
          <w:sz w:val="30"/>
          <w:szCs w:val="30"/>
        </w:rPr>
        <w:t>对申请材料的齐备性进行审核，形式要件齐备的确认受理，不齐备的告知需补正事项。</w:t>
      </w:r>
    </w:p>
    <w:p w:rsidR="005422E7" w:rsidRPr="009421D5" w:rsidRDefault="00190A7F"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申请材料</w:t>
      </w:r>
      <w:r w:rsidR="005422E7" w:rsidRPr="009421D5">
        <w:rPr>
          <w:rFonts w:eastAsia="方正仿宋简体" w:cs="Times New Roman"/>
          <w:b/>
          <w:sz w:val="30"/>
          <w:szCs w:val="30"/>
        </w:rPr>
        <w:t>补正</w:t>
      </w:r>
      <w:r w:rsidR="0019192E" w:rsidRPr="009421D5">
        <w:rPr>
          <w:rFonts w:eastAsia="方正仿宋简体" w:cs="Times New Roman"/>
          <w:b/>
          <w:sz w:val="30"/>
          <w:szCs w:val="30"/>
        </w:rPr>
        <w:t>。</w:t>
      </w:r>
      <w:r w:rsidR="002A3778" w:rsidRPr="009421D5">
        <w:rPr>
          <w:rFonts w:eastAsia="方正仿宋简体" w:cs="Times New Roman"/>
          <w:sz w:val="30"/>
          <w:szCs w:val="30"/>
        </w:rPr>
        <w:t>主承销商</w:t>
      </w:r>
      <w:r w:rsidR="005422E7" w:rsidRPr="009421D5">
        <w:rPr>
          <w:rFonts w:eastAsia="方正仿宋简体" w:cs="Times New Roman"/>
          <w:sz w:val="30"/>
          <w:szCs w:val="30"/>
        </w:rPr>
        <w:t>应</w:t>
      </w:r>
      <w:r w:rsidR="0019192E" w:rsidRPr="009421D5">
        <w:rPr>
          <w:rFonts w:eastAsia="方正仿宋简体" w:cs="Times New Roman"/>
          <w:sz w:val="30"/>
          <w:szCs w:val="30"/>
        </w:rPr>
        <w:t>当按照</w:t>
      </w:r>
      <w:r w:rsidR="005422E7" w:rsidRPr="009421D5">
        <w:rPr>
          <w:rFonts w:eastAsia="方正仿宋简体" w:cs="Times New Roman"/>
          <w:sz w:val="30"/>
          <w:szCs w:val="30"/>
        </w:rPr>
        <w:t>补正</w:t>
      </w:r>
      <w:r w:rsidR="0019192E" w:rsidRPr="009421D5">
        <w:rPr>
          <w:rFonts w:eastAsia="方正仿宋简体" w:cs="Times New Roman"/>
          <w:sz w:val="30"/>
          <w:szCs w:val="30"/>
        </w:rPr>
        <w:t>要求</w:t>
      </w:r>
      <w:r w:rsidR="005422E7" w:rsidRPr="009421D5">
        <w:rPr>
          <w:rFonts w:eastAsia="方正仿宋简体" w:cs="Times New Roman"/>
          <w:sz w:val="30"/>
          <w:szCs w:val="30"/>
        </w:rPr>
        <w:t>及时</w:t>
      </w:r>
      <w:r w:rsidR="0019192E" w:rsidRPr="009421D5">
        <w:rPr>
          <w:rFonts w:eastAsia="方正仿宋简体" w:cs="Times New Roman"/>
          <w:sz w:val="30"/>
          <w:szCs w:val="30"/>
        </w:rPr>
        <w:t>对申请材料</w:t>
      </w:r>
      <w:r w:rsidR="005422E7" w:rsidRPr="009421D5">
        <w:rPr>
          <w:rFonts w:eastAsia="方正仿宋简体" w:cs="Times New Roman"/>
          <w:sz w:val="30"/>
          <w:szCs w:val="30"/>
        </w:rPr>
        <w:t>予以补正，并提交补正后的</w:t>
      </w:r>
      <w:r w:rsidRPr="009421D5">
        <w:rPr>
          <w:rFonts w:eastAsia="方正仿宋简体" w:cs="Times New Roman"/>
          <w:sz w:val="30"/>
          <w:szCs w:val="30"/>
        </w:rPr>
        <w:t>申请材料</w:t>
      </w:r>
      <w:r w:rsidR="00924443" w:rsidRPr="009421D5">
        <w:rPr>
          <w:rFonts w:eastAsia="方正仿宋简体" w:cs="Times New Roman"/>
          <w:sz w:val="30"/>
          <w:szCs w:val="30"/>
        </w:rPr>
        <w:t>；补正后符合要求的，受理人员确认受理。</w:t>
      </w:r>
    </w:p>
    <w:p w:rsidR="00E6491D" w:rsidRPr="009421D5" w:rsidRDefault="00E6491D" w:rsidP="000E69A4">
      <w:pPr>
        <w:pStyle w:val="ListParagraph1"/>
        <w:numPr>
          <w:ilvl w:val="3"/>
          <w:numId w:val="15"/>
        </w:numPr>
        <w:tabs>
          <w:tab w:val="left" w:pos="709"/>
        </w:tabs>
        <w:spacing w:line="560" w:lineRule="exact"/>
        <w:ind w:left="0" w:firstLineChars="0" w:firstLine="567"/>
        <w:rPr>
          <w:rFonts w:eastAsia="方正仿宋简体" w:cs="Times New Roman"/>
          <w:b/>
          <w:sz w:val="30"/>
          <w:szCs w:val="30"/>
        </w:rPr>
      </w:pPr>
      <w:r w:rsidRPr="009421D5">
        <w:rPr>
          <w:rFonts w:eastAsia="方正仿宋简体" w:cs="Times New Roman" w:hint="eastAsia"/>
          <w:b/>
          <w:sz w:val="30"/>
          <w:szCs w:val="30"/>
        </w:rPr>
        <w:t>申请材料公开。</w:t>
      </w:r>
      <w:r w:rsidRPr="009421D5">
        <w:rPr>
          <w:rFonts w:eastAsia="方正仿宋简体" w:cs="Times New Roman" w:hint="eastAsia"/>
          <w:sz w:val="30"/>
          <w:szCs w:val="30"/>
        </w:rPr>
        <w:t>申请文件一经受理，募集说明书（申</w:t>
      </w:r>
      <w:r w:rsidRPr="009421D5">
        <w:rPr>
          <w:rFonts w:eastAsia="方正仿宋简体" w:cs="Times New Roman" w:hint="eastAsia"/>
          <w:sz w:val="30"/>
          <w:szCs w:val="30"/>
        </w:rPr>
        <w:lastRenderedPageBreak/>
        <w:t>报稿）等申请文件将在</w:t>
      </w:r>
      <w:r w:rsidRPr="00B43462">
        <w:rPr>
          <w:rFonts w:ascii="方正仿宋简体" w:eastAsia="方正仿宋简体" w:cs="Times New Roman" w:hint="eastAsia"/>
          <w:sz w:val="30"/>
          <w:szCs w:val="30"/>
        </w:rPr>
        <w:t>“</w:t>
      </w:r>
      <w:r w:rsidRPr="009421D5">
        <w:rPr>
          <w:rFonts w:eastAsia="方正仿宋简体" w:cs="Times New Roman" w:hint="eastAsia"/>
          <w:sz w:val="30"/>
          <w:szCs w:val="30"/>
        </w:rPr>
        <w:t>固定收益信息平台</w:t>
      </w:r>
      <w:r w:rsidRPr="00B43462">
        <w:rPr>
          <w:rFonts w:ascii="方正仿宋简体" w:eastAsia="方正仿宋简体" w:cs="Times New Roman" w:hint="eastAsia"/>
          <w:sz w:val="30"/>
          <w:szCs w:val="30"/>
        </w:rPr>
        <w:t>”</w:t>
      </w:r>
      <w:r w:rsidRPr="009421D5">
        <w:rPr>
          <w:rFonts w:eastAsia="方正仿宋简体" w:cs="Times New Roman" w:hint="eastAsia"/>
          <w:sz w:val="30"/>
          <w:szCs w:val="30"/>
        </w:rPr>
        <w:t>中披露。发行人股票已在境内外交易所上市的，应当做好信息披露事务管理和衔接，确保信息披露符合境内外证券市场相关监管规定。</w:t>
      </w:r>
    </w:p>
    <w:p w:rsidR="005422E7" w:rsidRPr="009421D5" w:rsidRDefault="00924443" w:rsidP="00770BD0">
      <w:pPr>
        <w:pStyle w:val="1"/>
        <w:numPr>
          <w:ilvl w:val="2"/>
          <w:numId w:val="15"/>
        </w:numPr>
        <w:spacing w:line="560" w:lineRule="exact"/>
        <w:ind w:leftChars="202" w:left="424" w:firstLineChars="47" w:firstLine="141"/>
        <w:jc w:val="left"/>
        <w:rPr>
          <w:rFonts w:ascii="Times New Roman" w:eastAsia="方正仿宋简体" w:hAnsi="Times New Roman"/>
          <w:b/>
          <w:color w:val="auto"/>
          <w:sz w:val="30"/>
          <w:szCs w:val="30"/>
        </w:rPr>
      </w:pPr>
      <w:bookmarkStart w:id="9" w:name="_Toc427221604"/>
      <w:bookmarkStart w:id="10" w:name="_Toc25049362"/>
      <w:r w:rsidRPr="009421D5">
        <w:rPr>
          <w:rFonts w:ascii="Times New Roman" w:eastAsia="方正仿宋简体" w:hAnsi="Times New Roman" w:hint="eastAsia"/>
          <w:b/>
          <w:color w:val="auto"/>
          <w:sz w:val="30"/>
          <w:szCs w:val="30"/>
        </w:rPr>
        <w:t>审核与</w:t>
      </w:r>
      <w:r w:rsidR="005422E7" w:rsidRPr="009421D5">
        <w:rPr>
          <w:rFonts w:ascii="Times New Roman" w:eastAsia="方正仿宋简体" w:hAnsi="Times New Roman" w:hint="eastAsia"/>
          <w:b/>
          <w:color w:val="auto"/>
          <w:sz w:val="30"/>
          <w:szCs w:val="30"/>
        </w:rPr>
        <w:t>反馈</w:t>
      </w:r>
      <w:bookmarkEnd w:id="9"/>
      <w:bookmarkEnd w:id="10"/>
    </w:p>
    <w:p w:rsidR="00924443" w:rsidRPr="009421D5" w:rsidRDefault="00924443"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审核。</w:t>
      </w:r>
      <w:r w:rsidR="00BA1E73" w:rsidRPr="009421D5">
        <w:rPr>
          <w:rFonts w:eastAsia="方正仿宋简体" w:cs="Times New Roman" w:hint="eastAsia"/>
          <w:sz w:val="30"/>
          <w:szCs w:val="30"/>
        </w:rPr>
        <w:t>本所</w:t>
      </w:r>
      <w:r w:rsidRPr="009421D5">
        <w:rPr>
          <w:rFonts w:eastAsia="方正仿宋简体" w:cs="Times New Roman"/>
          <w:sz w:val="30"/>
          <w:szCs w:val="30"/>
        </w:rPr>
        <w:t>受理申请材料后，即按本所内部程序分配给审核人员进行审核。</w:t>
      </w:r>
      <w:r w:rsidR="00E61311">
        <w:rPr>
          <w:rFonts w:eastAsia="方正仿宋简体" w:cs="Times New Roman" w:hint="eastAsia"/>
          <w:sz w:val="30"/>
          <w:szCs w:val="30"/>
        </w:rPr>
        <w:t>审核人员提出审核意见后提交反馈会集体讨论。</w:t>
      </w:r>
    </w:p>
    <w:p w:rsidR="005422E7" w:rsidRPr="009421D5" w:rsidRDefault="00E00607"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反馈</w:t>
      </w:r>
      <w:r w:rsidR="00924443" w:rsidRPr="009421D5">
        <w:rPr>
          <w:rFonts w:eastAsia="方正仿宋简体" w:cs="Times New Roman"/>
          <w:b/>
          <w:sz w:val="30"/>
          <w:szCs w:val="30"/>
        </w:rPr>
        <w:t>。</w:t>
      </w:r>
      <w:r w:rsidR="005422E7" w:rsidRPr="009421D5">
        <w:rPr>
          <w:rFonts w:eastAsia="方正仿宋简体" w:cs="Times New Roman"/>
          <w:sz w:val="30"/>
          <w:szCs w:val="30"/>
        </w:rPr>
        <w:t>自受理</w:t>
      </w:r>
      <w:r w:rsidR="00190A7F" w:rsidRPr="009421D5">
        <w:rPr>
          <w:rFonts w:eastAsia="方正仿宋简体" w:cs="Times New Roman"/>
          <w:sz w:val="30"/>
          <w:szCs w:val="30"/>
        </w:rPr>
        <w:t>申请材料</w:t>
      </w:r>
      <w:r w:rsidR="005422E7" w:rsidRPr="009421D5">
        <w:rPr>
          <w:rFonts w:eastAsia="方正仿宋简体" w:cs="Times New Roman"/>
          <w:sz w:val="30"/>
          <w:szCs w:val="30"/>
        </w:rPr>
        <w:t>之日起</w:t>
      </w:r>
      <w:r w:rsidR="00DC4358" w:rsidRPr="009421D5">
        <w:rPr>
          <w:rFonts w:eastAsia="方正仿宋简体" w:cs="Times New Roman" w:hint="eastAsia"/>
          <w:sz w:val="30"/>
          <w:szCs w:val="30"/>
        </w:rPr>
        <w:t>十</w:t>
      </w:r>
      <w:r w:rsidR="005422E7" w:rsidRPr="009421D5">
        <w:rPr>
          <w:rFonts w:eastAsia="方正仿宋简体" w:cs="Times New Roman"/>
          <w:sz w:val="30"/>
          <w:szCs w:val="30"/>
        </w:rPr>
        <w:t>个</w:t>
      </w:r>
      <w:r w:rsidR="004369FE" w:rsidRPr="009421D5">
        <w:rPr>
          <w:rFonts w:eastAsia="方正仿宋简体" w:cs="Times New Roman" w:hint="eastAsia"/>
          <w:sz w:val="30"/>
          <w:szCs w:val="30"/>
        </w:rPr>
        <w:t>交易日</w:t>
      </w:r>
      <w:r w:rsidR="005422E7" w:rsidRPr="009421D5">
        <w:rPr>
          <w:rFonts w:eastAsia="方正仿宋简体" w:cs="Times New Roman"/>
          <w:sz w:val="30"/>
          <w:szCs w:val="30"/>
        </w:rPr>
        <w:t>内，</w:t>
      </w:r>
      <w:r w:rsidR="00AE16ED" w:rsidRPr="009421D5">
        <w:rPr>
          <w:rFonts w:eastAsia="方正仿宋简体" w:cs="Times New Roman"/>
          <w:sz w:val="30"/>
          <w:szCs w:val="30"/>
        </w:rPr>
        <w:t>本所</w:t>
      </w:r>
      <w:r w:rsidR="005422E7" w:rsidRPr="009421D5">
        <w:rPr>
          <w:rFonts w:eastAsia="方正仿宋简体" w:cs="Times New Roman"/>
          <w:sz w:val="30"/>
          <w:szCs w:val="30"/>
        </w:rPr>
        <w:t>通过</w:t>
      </w:r>
      <w:r w:rsidR="00AE16ED" w:rsidRPr="009421D5">
        <w:rPr>
          <w:rFonts w:eastAsia="方正仿宋简体" w:cs="Times New Roman"/>
          <w:sz w:val="30"/>
          <w:szCs w:val="30"/>
        </w:rPr>
        <w:t>固收专区出具</w:t>
      </w:r>
      <w:r w:rsidR="005422E7" w:rsidRPr="009421D5">
        <w:rPr>
          <w:rFonts w:eastAsia="方正仿宋简体" w:cs="Times New Roman"/>
          <w:sz w:val="30"/>
          <w:szCs w:val="30"/>
        </w:rPr>
        <w:t>反馈意见</w:t>
      </w:r>
      <w:r w:rsidR="00B95384" w:rsidRPr="009421D5">
        <w:rPr>
          <w:rFonts w:eastAsia="方正仿宋简体" w:cs="Times New Roman"/>
          <w:sz w:val="30"/>
          <w:szCs w:val="30"/>
        </w:rPr>
        <w:t>函</w:t>
      </w:r>
      <w:r w:rsidR="005422E7" w:rsidRPr="009421D5">
        <w:rPr>
          <w:rFonts w:eastAsia="方正仿宋简体" w:cs="Times New Roman"/>
          <w:sz w:val="30"/>
          <w:szCs w:val="30"/>
        </w:rPr>
        <w:t>（如有）；</w:t>
      </w:r>
      <w:r w:rsidR="00AE16ED" w:rsidRPr="009421D5">
        <w:rPr>
          <w:rFonts w:eastAsia="方正仿宋简体" w:cs="Times New Roman"/>
          <w:sz w:val="30"/>
          <w:szCs w:val="30"/>
        </w:rPr>
        <w:t>审核中未发现不符合法定发行条件的情形且申请材料符合相关规定和要求的，</w:t>
      </w:r>
      <w:r w:rsidR="0066542B" w:rsidRPr="009421D5">
        <w:rPr>
          <w:rFonts w:eastAsia="方正仿宋简体" w:cs="Times New Roman"/>
          <w:sz w:val="30"/>
          <w:szCs w:val="30"/>
        </w:rPr>
        <w:t>本所可不</w:t>
      </w:r>
      <w:r w:rsidR="005422E7" w:rsidRPr="009421D5">
        <w:rPr>
          <w:rFonts w:eastAsia="方正仿宋简体" w:cs="Times New Roman"/>
          <w:sz w:val="30"/>
          <w:szCs w:val="30"/>
        </w:rPr>
        <w:t>出具反馈意见</w:t>
      </w:r>
      <w:r w:rsidR="00B95384" w:rsidRPr="009421D5">
        <w:rPr>
          <w:rFonts w:eastAsia="方正仿宋简体" w:cs="Times New Roman"/>
          <w:sz w:val="30"/>
          <w:szCs w:val="30"/>
        </w:rPr>
        <w:t>函</w:t>
      </w:r>
      <w:r w:rsidR="009D05D7">
        <w:rPr>
          <w:rFonts w:eastAsia="方正仿宋简体" w:cs="Times New Roman" w:hint="eastAsia"/>
          <w:sz w:val="30"/>
          <w:szCs w:val="30"/>
        </w:rPr>
        <w:t>，并在固收专区通知主承销商</w:t>
      </w:r>
      <w:r w:rsidR="005422E7" w:rsidRPr="009421D5">
        <w:rPr>
          <w:rFonts w:eastAsia="方正仿宋简体" w:cs="Times New Roman"/>
          <w:sz w:val="30"/>
          <w:szCs w:val="30"/>
        </w:rPr>
        <w:t>。</w:t>
      </w:r>
    </w:p>
    <w:p w:rsidR="0006085D" w:rsidRPr="009421D5" w:rsidRDefault="005422E7"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反馈</w:t>
      </w:r>
      <w:r w:rsidR="00AE16ED" w:rsidRPr="009421D5">
        <w:rPr>
          <w:rFonts w:eastAsia="方正仿宋简体" w:cs="Times New Roman"/>
          <w:b/>
          <w:sz w:val="30"/>
          <w:szCs w:val="30"/>
        </w:rPr>
        <w:t>意见</w:t>
      </w:r>
      <w:r w:rsidRPr="009421D5">
        <w:rPr>
          <w:rFonts w:eastAsia="方正仿宋简体" w:cs="Times New Roman"/>
          <w:b/>
          <w:sz w:val="30"/>
          <w:szCs w:val="30"/>
        </w:rPr>
        <w:t>回复</w:t>
      </w:r>
      <w:r w:rsidR="00AE16ED" w:rsidRPr="009421D5">
        <w:rPr>
          <w:rFonts w:eastAsia="方正仿宋简体" w:cs="Times New Roman"/>
          <w:b/>
          <w:sz w:val="30"/>
          <w:szCs w:val="30"/>
        </w:rPr>
        <w:t>。</w:t>
      </w:r>
      <w:r w:rsidR="002A3778" w:rsidRPr="009421D5">
        <w:rPr>
          <w:rFonts w:eastAsia="方正仿宋简体" w:cs="Times New Roman"/>
          <w:sz w:val="30"/>
          <w:szCs w:val="30"/>
        </w:rPr>
        <w:t>主承销商</w:t>
      </w:r>
      <w:r w:rsidR="00AE16ED" w:rsidRPr="009421D5">
        <w:rPr>
          <w:rFonts w:eastAsia="方正仿宋简体" w:cs="Times New Roman"/>
          <w:sz w:val="30"/>
          <w:szCs w:val="30"/>
        </w:rPr>
        <w:t>应当</w:t>
      </w:r>
      <w:r w:rsidR="0006085D" w:rsidRPr="009421D5">
        <w:rPr>
          <w:rFonts w:eastAsia="方正仿宋简体" w:cs="Times New Roman"/>
          <w:sz w:val="30"/>
          <w:szCs w:val="30"/>
        </w:rPr>
        <w:t>根据</w:t>
      </w:r>
      <w:r w:rsidRPr="009421D5">
        <w:rPr>
          <w:rFonts w:eastAsia="方正仿宋简体" w:cs="Times New Roman"/>
          <w:sz w:val="30"/>
          <w:szCs w:val="30"/>
        </w:rPr>
        <w:t>反馈意见</w:t>
      </w:r>
      <w:r w:rsidR="00B95384" w:rsidRPr="009421D5">
        <w:rPr>
          <w:rFonts w:eastAsia="方正仿宋简体" w:cs="Times New Roman"/>
          <w:sz w:val="30"/>
          <w:szCs w:val="30"/>
        </w:rPr>
        <w:t>函</w:t>
      </w:r>
      <w:r w:rsidRPr="009421D5">
        <w:rPr>
          <w:rFonts w:eastAsia="方正仿宋简体" w:cs="Times New Roman"/>
          <w:sz w:val="30"/>
          <w:szCs w:val="30"/>
        </w:rPr>
        <w:t>的具体内容，组织发行人、相关机构补充开展相关工作，</w:t>
      </w:r>
      <w:r w:rsidR="00E548FA" w:rsidRPr="009421D5">
        <w:rPr>
          <w:rFonts w:eastAsia="方正仿宋简体" w:cs="Times New Roman"/>
          <w:sz w:val="30"/>
          <w:szCs w:val="30"/>
        </w:rPr>
        <w:t>逐项</w:t>
      </w:r>
      <w:r w:rsidRPr="009421D5">
        <w:rPr>
          <w:rFonts w:eastAsia="方正仿宋简体" w:cs="Times New Roman"/>
          <w:sz w:val="30"/>
          <w:szCs w:val="30"/>
        </w:rPr>
        <w:t>明确回复，</w:t>
      </w:r>
      <w:r w:rsidR="00E548FA" w:rsidRPr="009421D5">
        <w:rPr>
          <w:rFonts w:eastAsia="方正仿宋简体" w:cs="Times New Roman"/>
          <w:sz w:val="30"/>
          <w:szCs w:val="30"/>
        </w:rPr>
        <w:t>并</w:t>
      </w:r>
      <w:r w:rsidRPr="009421D5">
        <w:rPr>
          <w:rFonts w:eastAsia="方正仿宋简体" w:cs="Times New Roman"/>
          <w:sz w:val="30"/>
          <w:szCs w:val="30"/>
        </w:rPr>
        <w:t>形成《</w:t>
      </w:r>
      <w:r w:rsidR="006C541C" w:rsidRPr="009421D5">
        <w:rPr>
          <w:rFonts w:eastAsia="方正仿宋简体" w:cs="Times New Roman" w:hint="eastAsia"/>
          <w:sz w:val="30"/>
          <w:szCs w:val="30"/>
        </w:rPr>
        <w:t>关于</w:t>
      </w:r>
      <w:r w:rsidR="006C541C" w:rsidRPr="009421D5">
        <w:rPr>
          <w:rFonts w:eastAsia="方正仿宋简体" w:cs="Times New Roman"/>
          <w:sz w:val="30"/>
          <w:szCs w:val="30"/>
        </w:rPr>
        <w:t>XX</w:t>
      </w:r>
      <w:r w:rsidR="006C541C" w:rsidRPr="009421D5">
        <w:rPr>
          <w:rFonts w:eastAsia="方正仿宋简体" w:cs="Times New Roman" w:hint="eastAsia"/>
          <w:sz w:val="30"/>
          <w:szCs w:val="30"/>
        </w:rPr>
        <w:t>公司面向合格投资者公开发行公司债券</w:t>
      </w:r>
      <w:r w:rsidR="002A34CD">
        <w:rPr>
          <w:rFonts w:eastAsia="方正仿宋简体" w:cs="Times New Roman" w:hint="eastAsia"/>
          <w:sz w:val="30"/>
          <w:szCs w:val="30"/>
        </w:rPr>
        <w:t>上市</w:t>
      </w:r>
      <w:r w:rsidR="006C541C" w:rsidRPr="009421D5">
        <w:rPr>
          <w:rFonts w:eastAsia="方正仿宋简体" w:cs="Times New Roman" w:hint="eastAsia"/>
          <w:sz w:val="30"/>
          <w:szCs w:val="30"/>
        </w:rPr>
        <w:t>预审核反馈意见的回复</w:t>
      </w:r>
      <w:r w:rsidRPr="009421D5">
        <w:rPr>
          <w:rFonts w:eastAsia="方正仿宋简体" w:cs="Times New Roman"/>
          <w:sz w:val="30"/>
          <w:szCs w:val="30"/>
        </w:rPr>
        <w:t>》（格式见附件</w:t>
      </w:r>
      <w:r w:rsidR="0006085D" w:rsidRPr="009421D5">
        <w:rPr>
          <w:rFonts w:eastAsia="方正仿宋简体" w:cs="Times New Roman"/>
          <w:sz w:val="30"/>
          <w:szCs w:val="30"/>
        </w:rPr>
        <w:t>二</w:t>
      </w:r>
      <w:r w:rsidRPr="009421D5">
        <w:rPr>
          <w:rFonts w:eastAsia="方正仿宋简体" w:cs="Times New Roman"/>
          <w:sz w:val="30"/>
          <w:szCs w:val="30"/>
        </w:rPr>
        <w:t>）</w:t>
      </w:r>
      <w:r w:rsidR="0066542B" w:rsidRPr="009421D5">
        <w:rPr>
          <w:rFonts w:eastAsia="方正仿宋简体" w:cs="Times New Roman"/>
          <w:sz w:val="30"/>
          <w:szCs w:val="30"/>
        </w:rPr>
        <w:t>。反馈意见回复前，发行人发生本指南规定的重大事项的，可以</w:t>
      </w:r>
      <w:r w:rsidR="00E00607" w:rsidRPr="009421D5">
        <w:rPr>
          <w:rFonts w:eastAsia="方正仿宋简体" w:cs="Times New Roman"/>
          <w:sz w:val="30"/>
          <w:szCs w:val="30"/>
        </w:rPr>
        <w:t>在《</w:t>
      </w:r>
      <w:r w:rsidR="006C541C" w:rsidRPr="009421D5">
        <w:rPr>
          <w:rFonts w:eastAsia="方正仿宋简体" w:cs="Times New Roman" w:hint="eastAsia"/>
          <w:sz w:val="30"/>
          <w:szCs w:val="30"/>
        </w:rPr>
        <w:t>关于</w:t>
      </w:r>
      <w:r w:rsidR="006C541C" w:rsidRPr="009421D5">
        <w:rPr>
          <w:rFonts w:eastAsia="方正仿宋简体" w:cs="Times New Roman"/>
          <w:sz w:val="30"/>
          <w:szCs w:val="30"/>
        </w:rPr>
        <w:t>XX</w:t>
      </w:r>
      <w:r w:rsidR="006C541C" w:rsidRPr="009421D5">
        <w:rPr>
          <w:rFonts w:eastAsia="方正仿宋简体" w:cs="Times New Roman" w:hint="eastAsia"/>
          <w:sz w:val="30"/>
          <w:szCs w:val="30"/>
        </w:rPr>
        <w:t>公司面向合格投资者公开发行公司债券</w:t>
      </w:r>
      <w:r w:rsidR="002A34CD">
        <w:rPr>
          <w:rFonts w:eastAsia="方正仿宋简体" w:cs="Times New Roman" w:hint="eastAsia"/>
          <w:sz w:val="30"/>
          <w:szCs w:val="30"/>
        </w:rPr>
        <w:t>上市</w:t>
      </w:r>
      <w:r w:rsidR="006C541C" w:rsidRPr="009421D5">
        <w:rPr>
          <w:rFonts w:eastAsia="方正仿宋简体" w:cs="Times New Roman" w:hint="eastAsia"/>
          <w:sz w:val="30"/>
          <w:szCs w:val="30"/>
        </w:rPr>
        <w:t>预审核反馈意见的回复</w:t>
      </w:r>
      <w:r w:rsidR="00E00607" w:rsidRPr="009421D5">
        <w:rPr>
          <w:rFonts w:eastAsia="方正仿宋简体" w:cs="Times New Roman"/>
          <w:sz w:val="30"/>
          <w:szCs w:val="30"/>
        </w:rPr>
        <w:t>》中一并说明。《</w:t>
      </w:r>
      <w:r w:rsidR="006C541C" w:rsidRPr="009421D5">
        <w:rPr>
          <w:rFonts w:eastAsia="方正仿宋简体" w:cs="Times New Roman" w:hint="eastAsia"/>
          <w:sz w:val="30"/>
          <w:szCs w:val="30"/>
        </w:rPr>
        <w:t>关于</w:t>
      </w:r>
      <w:r w:rsidR="006C541C" w:rsidRPr="009421D5">
        <w:rPr>
          <w:rFonts w:eastAsia="方正仿宋简体" w:cs="Times New Roman"/>
          <w:sz w:val="30"/>
          <w:szCs w:val="30"/>
        </w:rPr>
        <w:t>XX</w:t>
      </w:r>
      <w:r w:rsidR="006C541C" w:rsidRPr="009421D5">
        <w:rPr>
          <w:rFonts w:eastAsia="方正仿宋简体" w:cs="Times New Roman" w:hint="eastAsia"/>
          <w:sz w:val="30"/>
          <w:szCs w:val="30"/>
        </w:rPr>
        <w:t>公司面向合格投资者公开发行公司债券</w:t>
      </w:r>
      <w:r w:rsidR="002A34CD">
        <w:rPr>
          <w:rFonts w:eastAsia="方正仿宋简体" w:cs="Times New Roman" w:hint="eastAsia"/>
          <w:sz w:val="30"/>
          <w:szCs w:val="30"/>
        </w:rPr>
        <w:t>上市</w:t>
      </w:r>
      <w:r w:rsidR="006C541C" w:rsidRPr="009421D5">
        <w:rPr>
          <w:rFonts w:eastAsia="方正仿宋简体" w:cs="Times New Roman" w:hint="eastAsia"/>
          <w:sz w:val="30"/>
          <w:szCs w:val="30"/>
        </w:rPr>
        <w:t>预审核反馈意见的回复</w:t>
      </w:r>
      <w:r w:rsidR="00E00607" w:rsidRPr="009421D5">
        <w:rPr>
          <w:rFonts w:eastAsia="方正仿宋简体" w:cs="Times New Roman"/>
          <w:sz w:val="30"/>
          <w:szCs w:val="30"/>
        </w:rPr>
        <w:t>》</w:t>
      </w:r>
      <w:r w:rsidR="00E548FA" w:rsidRPr="009421D5">
        <w:rPr>
          <w:rFonts w:eastAsia="方正仿宋简体" w:cs="Times New Roman"/>
          <w:sz w:val="30"/>
          <w:szCs w:val="30"/>
        </w:rPr>
        <w:t>需</w:t>
      </w:r>
      <w:r w:rsidR="0006085D" w:rsidRPr="009421D5">
        <w:rPr>
          <w:rFonts w:eastAsia="方正仿宋简体" w:cs="Times New Roman"/>
          <w:sz w:val="30"/>
          <w:szCs w:val="30"/>
        </w:rPr>
        <w:t>加盖发行人及</w:t>
      </w:r>
      <w:r w:rsidR="002A3778" w:rsidRPr="009421D5">
        <w:rPr>
          <w:rFonts w:eastAsia="方正仿宋简体" w:cs="Times New Roman"/>
          <w:sz w:val="30"/>
          <w:szCs w:val="30"/>
        </w:rPr>
        <w:t>主承销商</w:t>
      </w:r>
      <w:r w:rsidR="0006085D" w:rsidRPr="009421D5">
        <w:rPr>
          <w:rFonts w:eastAsia="方正仿宋简体" w:cs="Times New Roman"/>
          <w:sz w:val="30"/>
          <w:szCs w:val="30"/>
        </w:rPr>
        <w:t>公章</w:t>
      </w:r>
      <w:r w:rsidRPr="009421D5">
        <w:rPr>
          <w:rFonts w:eastAsia="方正仿宋简体" w:cs="Times New Roman"/>
          <w:sz w:val="30"/>
          <w:szCs w:val="30"/>
        </w:rPr>
        <w:t>。</w:t>
      </w:r>
    </w:p>
    <w:p w:rsidR="005422E7" w:rsidRPr="009421D5" w:rsidRDefault="005422E7" w:rsidP="000E69A4">
      <w:pPr>
        <w:pStyle w:val="ListParagraph1"/>
        <w:tabs>
          <w:tab w:val="left" w:pos="709"/>
        </w:tabs>
        <w:spacing w:line="560" w:lineRule="exact"/>
        <w:ind w:firstLineChars="189" w:firstLine="567"/>
        <w:rPr>
          <w:rFonts w:eastAsia="方正仿宋简体" w:cs="Times New Roman"/>
          <w:sz w:val="30"/>
          <w:szCs w:val="30"/>
        </w:rPr>
      </w:pPr>
      <w:r w:rsidRPr="009421D5">
        <w:rPr>
          <w:rFonts w:eastAsia="方正仿宋简体" w:cs="Times New Roman"/>
          <w:sz w:val="30"/>
          <w:szCs w:val="30"/>
        </w:rPr>
        <w:t>需要修改相关</w:t>
      </w:r>
      <w:r w:rsidR="00190A7F" w:rsidRPr="009421D5">
        <w:rPr>
          <w:rFonts w:eastAsia="方正仿宋简体" w:cs="Times New Roman"/>
          <w:sz w:val="30"/>
          <w:szCs w:val="30"/>
        </w:rPr>
        <w:t>申请材料</w:t>
      </w:r>
      <w:r w:rsidRPr="009421D5">
        <w:rPr>
          <w:rFonts w:eastAsia="方正仿宋简体" w:cs="Times New Roman"/>
          <w:sz w:val="30"/>
          <w:szCs w:val="30"/>
        </w:rPr>
        <w:t>的，应</w:t>
      </w:r>
      <w:r w:rsidR="00934352" w:rsidRPr="009421D5">
        <w:rPr>
          <w:rFonts w:eastAsia="方正仿宋简体" w:cs="Times New Roman"/>
          <w:sz w:val="30"/>
          <w:szCs w:val="30"/>
        </w:rPr>
        <w:t>当</w:t>
      </w:r>
      <w:r w:rsidR="00E548FA" w:rsidRPr="009421D5">
        <w:rPr>
          <w:rFonts w:eastAsia="方正仿宋简体" w:cs="Times New Roman"/>
          <w:sz w:val="30"/>
          <w:szCs w:val="30"/>
        </w:rPr>
        <w:t>对修改的内容以</w:t>
      </w:r>
      <w:r w:rsidRPr="009421D5">
        <w:rPr>
          <w:rFonts w:eastAsia="方正仿宋简体" w:cs="Times New Roman"/>
          <w:sz w:val="30"/>
          <w:szCs w:val="30"/>
        </w:rPr>
        <w:t>楷体加粗</w:t>
      </w:r>
      <w:r w:rsidR="00E548FA" w:rsidRPr="009421D5">
        <w:rPr>
          <w:rFonts w:eastAsia="方正仿宋简体" w:cs="Times New Roman"/>
          <w:sz w:val="30"/>
          <w:szCs w:val="30"/>
        </w:rPr>
        <w:t>方式</w:t>
      </w:r>
      <w:r w:rsidRPr="009421D5">
        <w:rPr>
          <w:rFonts w:eastAsia="方正仿宋简体" w:cs="Times New Roman"/>
          <w:sz w:val="30"/>
          <w:szCs w:val="30"/>
        </w:rPr>
        <w:t>标注。</w:t>
      </w:r>
      <w:r w:rsidR="00E00607" w:rsidRPr="009421D5">
        <w:rPr>
          <w:rFonts w:eastAsia="方正仿宋简体" w:cs="Times New Roman"/>
          <w:sz w:val="30"/>
          <w:szCs w:val="30"/>
        </w:rPr>
        <w:t>需要</w:t>
      </w:r>
      <w:r w:rsidR="002A3778" w:rsidRPr="009421D5">
        <w:rPr>
          <w:rFonts w:eastAsia="方正仿宋简体" w:cs="Times New Roman"/>
          <w:sz w:val="30"/>
          <w:szCs w:val="30"/>
        </w:rPr>
        <w:t>主承销商</w:t>
      </w:r>
      <w:r w:rsidR="00E00607" w:rsidRPr="009421D5">
        <w:rPr>
          <w:rFonts w:eastAsia="方正仿宋简体" w:cs="Times New Roman"/>
          <w:sz w:val="30"/>
          <w:szCs w:val="30"/>
        </w:rPr>
        <w:t>或律师进行补充发表核查意见的，</w:t>
      </w:r>
      <w:r w:rsidR="002A3778" w:rsidRPr="009421D5">
        <w:rPr>
          <w:rFonts w:eastAsia="方正仿宋简体" w:cs="Times New Roman"/>
          <w:sz w:val="30"/>
          <w:szCs w:val="30"/>
        </w:rPr>
        <w:t>主承销商</w:t>
      </w:r>
      <w:r w:rsidR="00FD1CDD" w:rsidRPr="009421D5">
        <w:rPr>
          <w:rFonts w:eastAsia="方正仿宋简体" w:cs="Times New Roman"/>
          <w:sz w:val="30"/>
          <w:szCs w:val="30"/>
        </w:rPr>
        <w:t>和律师应当明确</w:t>
      </w:r>
      <w:r w:rsidR="00E00607" w:rsidRPr="009421D5">
        <w:rPr>
          <w:rFonts w:eastAsia="方正仿宋简体" w:cs="Times New Roman"/>
          <w:sz w:val="30"/>
          <w:szCs w:val="30"/>
        </w:rPr>
        <w:t>发表核查意见。</w:t>
      </w:r>
    </w:p>
    <w:p w:rsidR="00FA072D" w:rsidRPr="009421D5" w:rsidRDefault="005A0C09"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反馈意见回复时间。</w:t>
      </w:r>
      <w:r w:rsidR="002A3778" w:rsidRPr="009421D5">
        <w:rPr>
          <w:rFonts w:eastAsia="方正仿宋简体" w:cs="Times New Roman"/>
          <w:sz w:val="30"/>
          <w:szCs w:val="30"/>
        </w:rPr>
        <w:t>主承销商</w:t>
      </w:r>
      <w:r w:rsidR="00AC065A" w:rsidRPr="009421D5">
        <w:rPr>
          <w:rFonts w:eastAsia="方正仿宋简体" w:cs="Times New Roman"/>
          <w:sz w:val="30"/>
          <w:szCs w:val="30"/>
        </w:rPr>
        <w:t>应当于本所通过固收专区出具</w:t>
      </w:r>
      <w:r w:rsidR="00E00607" w:rsidRPr="009421D5">
        <w:rPr>
          <w:rFonts w:eastAsia="方正仿宋简体" w:cs="Times New Roman"/>
          <w:sz w:val="30"/>
          <w:szCs w:val="30"/>
        </w:rPr>
        <w:t>反馈意见</w:t>
      </w:r>
      <w:r w:rsidR="00B95384" w:rsidRPr="009421D5">
        <w:rPr>
          <w:rFonts w:eastAsia="方正仿宋简体" w:cs="Times New Roman"/>
          <w:sz w:val="30"/>
          <w:szCs w:val="30"/>
        </w:rPr>
        <w:t>函</w:t>
      </w:r>
      <w:r w:rsidR="005422E7" w:rsidRPr="009421D5">
        <w:rPr>
          <w:rFonts w:eastAsia="方正仿宋简体" w:cs="Times New Roman"/>
          <w:sz w:val="30"/>
          <w:szCs w:val="30"/>
        </w:rPr>
        <w:t>之日起</w:t>
      </w:r>
      <w:r w:rsidR="00E00607" w:rsidRPr="009421D5">
        <w:rPr>
          <w:rFonts w:eastAsia="方正仿宋简体" w:cs="Times New Roman"/>
          <w:sz w:val="30"/>
          <w:szCs w:val="30"/>
        </w:rPr>
        <w:t>十五</w:t>
      </w:r>
      <w:r w:rsidR="005422E7" w:rsidRPr="009421D5">
        <w:rPr>
          <w:rFonts w:eastAsia="方正仿宋简体" w:cs="Times New Roman"/>
          <w:sz w:val="30"/>
          <w:szCs w:val="30"/>
        </w:rPr>
        <w:t>个</w:t>
      </w:r>
      <w:r w:rsidR="004369FE" w:rsidRPr="009421D5">
        <w:rPr>
          <w:rFonts w:eastAsia="方正仿宋简体" w:cs="Times New Roman" w:hint="eastAsia"/>
          <w:sz w:val="30"/>
          <w:szCs w:val="30"/>
        </w:rPr>
        <w:t>交易日</w:t>
      </w:r>
      <w:r w:rsidR="005422E7" w:rsidRPr="009421D5">
        <w:rPr>
          <w:rFonts w:eastAsia="方正仿宋简体" w:cs="Times New Roman"/>
          <w:sz w:val="30"/>
          <w:szCs w:val="30"/>
        </w:rPr>
        <w:t>内，</w:t>
      </w:r>
      <w:r w:rsidR="00E00607" w:rsidRPr="009421D5">
        <w:rPr>
          <w:rFonts w:eastAsia="方正仿宋简体" w:cs="Times New Roman"/>
          <w:sz w:val="30"/>
          <w:szCs w:val="30"/>
        </w:rPr>
        <w:t>在固收专区</w:t>
      </w:r>
      <w:r w:rsidR="005422E7" w:rsidRPr="009421D5">
        <w:rPr>
          <w:rFonts w:eastAsia="方正仿宋简体" w:cs="Times New Roman"/>
          <w:sz w:val="30"/>
          <w:szCs w:val="30"/>
        </w:rPr>
        <w:t>提交</w:t>
      </w:r>
      <w:r w:rsidR="00B95384" w:rsidRPr="009421D5">
        <w:rPr>
          <w:rFonts w:eastAsia="方正仿宋简体" w:cs="Times New Roman"/>
          <w:sz w:val="30"/>
          <w:szCs w:val="30"/>
        </w:rPr>
        <w:t>符合要求的</w:t>
      </w:r>
      <w:r w:rsidR="00E00607" w:rsidRPr="009421D5">
        <w:rPr>
          <w:rFonts w:eastAsia="方正仿宋简体" w:cs="Times New Roman"/>
          <w:sz w:val="30"/>
          <w:szCs w:val="30"/>
        </w:rPr>
        <w:t>《</w:t>
      </w:r>
      <w:r w:rsidR="006C541C" w:rsidRPr="009421D5">
        <w:rPr>
          <w:rFonts w:eastAsia="方正仿宋简体" w:cs="Times New Roman" w:hint="eastAsia"/>
          <w:sz w:val="30"/>
          <w:szCs w:val="30"/>
        </w:rPr>
        <w:t>关于</w:t>
      </w:r>
      <w:r w:rsidR="006C541C" w:rsidRPr="009421D5">
        <w:rPr>
          <w:rFonts w:eastAsia="方正仿宋简体" w:cs="Times New Roman"/>
          <w:sz w:val="30"/>
          <w:szCs w:val="30"/>
        </w:rPr>
        <w:t>XX</w:t>
      </w:r>
      <w:r w:rsidR="006C541C" w:rsidRPr="009421D5">
        <w:rPr>
          <w:rFonts w:eastAsia="方正仿宋简体" w:cs="Times New Roman" w:hint="eastAsia"/>
          <w:sz w:val="30"/>
          <w:szCs w:val="30"/>
        </w:rPr>
        <w:t>公司面向合格投资者公开发行公司债券</w:t>
      </w:r>
      <w:r w:rsidR="002A34CD">
        <w:rPr>
          <w:rFonts w:eastAsia="方正仿宋简体" w:cs="Times New Roman" w:hint="eastAsia"/>
          <w:sz w:val="30"/>
          <w:szCs w:val="30"/>
        </w:rPr>
        <w:t>上市</w:t>
      </w:r>
      <w:r w:rsidR="006C541C" w:rsidRPr="009421D5">
        <w:rPr>
          <w:rFonts w:eastAsia="方正仿宋简体" w:cs="Times New Roman" w:hint="eastAsia"/>
          <w:sz w:val="30"/>
          <w:szCs w:val="30"/>
        </w:rPr>
        <w:t>预审核反馈意见的回复</w:t>
      </w:r>
      <w:r w:rsidR="00E00607" w:rsidRPr="009421D5">
        <w:rPr>
          <w:rFonts w:eastAsia="方正仿宋简体" w:cs="Times New Roman"/>
          <w:sz w:val="30"/>
          <w:szCs w:val="30"/>
        </w:rPr>
        <w:t>》及</w:t>
      </w:r>
      <w:r w:rsidR="005422E7" w:rsidRPr="009421D5">
        <w:rPr>
          <w:rFonts w:eastAsia="方正仿宋简体" w:cs="Times New Roman"/>
          <w:sz w:val="30"/>
          <w:szCs w:val="30"/>
        </w:rPr>
        <w:t>修改后的</w:t>
      </w:r>
      <w:r w:rsidR="00190A7F" w:rsidRPr="009421D5">
        <w:rPr>
          <w:rFonts w:eastAsia="方正仿宋简体" w:cs="Times New Roman"/>
          <w:sz w:val="30"/>
          <w:szCs w:val="30"/>
        </w:rPr>
        <w:t>申请材料</w:t>
      </w:r>
      <w:r w:rsidR="005422E7" w:rsidRPr="009421D5">
        <w:rPr>
          <w:rFonts w:eastAsia="方正仿宋简体" w:cs="Times New Roman"/>
          <w:sz w:val="30"/>
          <w:szCs w:val="30"/>
        </w:rPr>
        <w:t>。因特殊情形需延期回复的，发行人、</w:t>
      </w:r>
      <w:r w:rsidR="002A3778" w:rsidRPr="009421D5">
        <w:rPr>
          <w:rFonts w:eastAsia="方正仿宋简体" w:cs="Times New Roman"/>
          <w:sz w:val="30"/>
          <w:szCs w:val="30"/>
        </w:rPr>
        <w:t>主承销商</w:t>
      </w:r>
      <w:r w:rsidR="005422E7" w:rsidRPr="009421D5">
        <w:rPr>
          <w:rFonts w:eastAsia="方正仿宋简体" w:cs="Times New Roman"/>
          <w:sz w:val="30"/>
          <w:szCs w:val="30"/>
        </w:rPr>
        <w:t>应当在回复期限届满前通过</w:t>
      </w:r>
      <w:r w:rsidR="00FA072D" w:rsidRPr="009421D5">
        <w:rPr>
          <w:rFonts w:eastAsia="方正仿宋简体" w:cs="Times New Roman"/>
          <w:sz w:val="30"/>
          <w:szCs w:val="30"/>
        </w:rPr>
        <w:t>固收专区</w:t>
      </w:r>
      <w:r w:rsidR="005422E7" w:rsidRPr="009421D5">
        <w:rPr>
          <w:rFonts w:eastAsia="方正仿宋简体" w:cs="Times New Roman"/>
          <w:sz w:val="30"/>
          <w:szCs w:val="30"/>
        </w:rPr>
        <w:t>向本所提交《</w:t>
      </w:r>
      <w:r w:rsidR="00B927ED" w:rsidRPr="009421D5">
        <w:rPr>
          <w:rFonts w:eastAsia="方正仿宋简体" w:cs="Times New Roman"/>
          <w:sz w:val="30"/>
          <w:szCs w:val="30"/>
        </w:rPr>
        <w:t>关于延期回复</w:t>
      </w:r>
      <w:r w:rsidR="00B927ED" w:rsidRPr="009421D5">
        <w:rPr>
          <w:rFonts w:eastAsia="方正仿宋简体" w:cs="Times New Roman"/>
          <w:sz w:val="30"/>
          <w:szCs w:val="30"/>
        </w:rPr>
        <w:t>XX</w:t>
      </w:r>
      <w:r w:rsidR="00B927ED" w:rsidRPr="009421D5">
        <w:rPr>
          <w:rFonts w:eastAsia="方正仿宋简体" w:cs="Times New Roman"/>
          <w:sz w:val="30"/>
          <w:szCs w:val="30"/>
        </w:rPr>
        <w:t>公司面向合格投资者公开发行公司债券</w:t>
      </w:r>
      <w:r w:rsidR="00A27F81">
        <w:rPr>
          <w:rFonts w:eastAsia="方正仿宋简体" w:cs="Times New Roman" w:hint="eastAsia"/>
          <w:sz w:val="30"/>
          <w:szCs w:val="30"/>
        </w:rPr>
        <w:t>上市</w:t>
      </w:r>
      <w:r w:rsidR="00B927ED" w:rsidRPr="009421D5">
        <w:rPr>
          <w:rFonts w:eastAsia="方正仿宋简体" w:cs="Times New Roman"/>
          <w:sz w:val="30"/>
          <w:szCs w:val="30"/>
        </w:rPr>
        <w:t>预审核反馈意见的申请</w:t>
      </w:r>
      <w:r w:rsidR="005422E7" w:rsidRPr="009421D5">
        <w:rPr>
          <w:rFonts w:eastAsia="方正仿宋简体" w:cs="Times New Roman"/>
          <w:sz w:val="30"/>
          <w:szCs w:val="30"/>
        </w:rPr>
        <w:t>》（格式见附件</w:t>
      </w:r>
      <w:r w:rsidR="00FA072D" w:rsidRPr="009421D5">
        <w:rPr>
          <w:rFonts w:eastAsia="方正仿宋简体" w:cs="Times New Roman"/>
          <w:sz w:val="30"/>
          <w:szCs w:val="30"/>
        </w:rPr>
        <w:t>三</w:t>
      </w:r>
      <w:r w:rsidR="005422E7" w:rsidRPr="009421D5">
        <w:rPr>
          <w:rFonts w:eastAsia="方正仿宋简体" w:cs="Times New Roman"/>
          <w:sz w:val="30"/>
          <w:szCs w:val="30"/>
        </w:rPr>
        <w:t>），说明延期理由和</w:t>
      </w:r>
      <w:r w:rsidR="00FA072D" w:rsidRPr="009421D5">
        <w:rPr>
          <w:rFonts w:eastAsia="方正仿宋简体" w:cs="Times New Roman"/>
          <w:sz w:val="30"/>
          <w:szCs w:val="30"/>
        </w:rPr>
        <w:t>延期</w:t>
      </w:r>
      <w:r w:rsidR="005422E7" w:rsidRPr="009421D5">
        <w:rPr>
          <w:rFonts w:eastAsia="方正仿宋简体" w:cs="Times New Roman"/>
          <w:sz w:val="30"/>
          <w:szCs w:val="30"/>
        </w:rPr>
        <w:t>回复时间。</w:t>
      </w:r>
      <w:r w:rsidR="00FA072D" w:rsidRPr="009421D5">
        <w:rPr>
          <w:rFonts w:eastAsia="方正仿宋简体" w:cs="Times New Roman"/>
          <w:sz w:val="30"/>
          <w:szCs w:val="30"/>
        </w:rPr>
        <w:t>延期</w:t>
      </w:r>
      <w:r w:rsidR="005422E7" w:rsidRPr="009421D5">
        <w:rPr>
          <w:rFonts w:eastAsia="方正仿宋简体" w:cs="Times New Roman"/>
          <w:sz w:val="30"/>
          <w:szCs w:val="30"/>
        </w:rPr>
        <w:t>回复时间最长不得超过</w:t>
      </w:r>
      <w:r w:rsidR="00FA072D" w:rsidRPr="009421D5">
        <w:rPr>
          <w:rFonts w:eastAsia="方正仿宋简体" w:cs="Times New Roman"/>
          <w:sz w:val="30"/>
          <w:szCs w:val="30"/>
        </w:rPr>
        <w:t>十五</w:t>
      </w:r>
      <w:r w:rsidR="005422E7" w:rsidRPr="009421D5">
        <w:rPr>
          <w:rFonts w:eastAsia="方正仿宋简体" w:cs="Times New Roman"/>
          <w:sz w:val="30"/>
          <w:szCs w:val="30"/>
        </w:rPr>
        <w:t>个</w:t>
      </w:r>
      <w:r w:rsidR="004369FE" w:rsidRPr="009421D5">
        <w:rPr>
          <w:rFonts w:eastAsia="方正仿宋简体" w:cs="Times New Roman" w:hint="eastAsia"/>
          <w:sz w:val="30"/>
          <w:szCs w:val="30"/>
        </w:rPr>
        <w:t>交易日</w:t>
      </w:r>
      <w:r w:rsidR="005422E7" w:rsidRPr="009421D5">
        <w:rPr>
          <w:rFonts w:eastAsia="方正仿宋简体" w:cs="Times New Roman"/>
          <w:sz w:val="30"/>
          <w:szCs w:val="30"/>
        </w:rPr>
        <w:t>。</w:t>
      </w:r>
      <w:r w:rsidR="00FC0FE0" w:rsidRPr="009421D5">
        <w:rPr>
          <w:rFonts w:eastAsia="方正仿宋简体" w:cs="Times New Roman" w:hint="eastAsia"/>
          <w:sz w:val="30"/>
          <w:szCs w:val="30"/>
        </w:rPr>
        <w:t>回复文件不符合要求</w:t>
      </w:r>
      <w:r w:rsidR="006F61AD">
        <w:rPr>
          <w:rFonts w:eastAsia="方正仿宋简体" w:cs="Times New Roman" w:hint="eastAsia"/>
          <w:sz w:val="30"/>
          <w:szCs w:val="30"/>
        </w:rPr>
        <w:t>，</w:t>
      </w:r>
      <w:r w:rsidR="00FC0FE0" w:rsidRPr="009421D5">
        <w:rPr>
          <w:rFonts w:eastAsia="方正仿宋简体" w:cs="Times New Roman" w:hint="eastAsia"/>
          <w:sz w:val="30"/>
          <w:szCs w:val="30"/>
        </w:rPr>
        <w:t>需进一步补充或完善的，主承销商应当</w:t>
      </w:r>
      <w:r w:rsidR="004369FE" w:rsidRPr="009421D5">
        <w:rPr>
          <w:rFonts w:eastAsia="方正仿宋简体" w:cs="Times New Roman" w:hint="eastAsia"/>
          <w:sz w:val="30"/>
          <w:szCs w:val="30"/>
        </w:rPr>
        <w:t>按照要求</w:t>
      </w:r>
      <w:r w:rsidR="00FC0FE0" w:rsidRPr="009421D5">
        <w:rPr>
          <w:rFonts w:eastAsia="方正仿宋简体" w:cs="Times New Roman" w:hint="eastAsia"/>
          <w:sz w:val="30"/>
          <w:szCs w:val="30"/>
        </w:rPr>
        <w:t>予以补充和完善，补充和完善时间与前次回复已使用时间累计计算，合计时间应当符合回复期限要求。</w:t>
      </w:r>
      <w:r w:rsidR="00FA072D" w:rsidRPr="009421D5">
        <w:rPr>
          <w:rFonts w:eastAsia="方正仿宋简体" w:cs="Times New Roman"/>
          <w:sz w:val="30"/>
          <w:szCs w:val="30"/>
        </w:rPr>
        <w:t>延期回复时间内仍不能提交</w:t>
      </w:r>
      <w:r w:rsidR="00B95384" w:rsidRPr="009421D5">
        <w:rPr>
          <w:rFonts w:eastAsia="方正仿宋简体" w:cs="Times New Roman"/>
          <w:sz w:val="30"/>
          <w:szCs w:val="30"/>
        </w:rPr>
        <w:t>符合要求的反馈意见</w:t>
      </w:r>
      <w:r w:rsidR="00FA072D" w:rsidRPr="009421D5">
        <w:rPr>
          <w:rFonts w:eastAsia="方正仿宋简体" w:cs="Times New Roman"/>
          <w:sz w:val="30"/>
          <w:szCs w:val="30"/>
        </w:rPr>
        <w:t>回复的，可以申请中止审核</w:t>
      </w:r>
      <w:r w:rsidR="00D73C1D" w:rsidRPr="009421D5">
        <w:rPr>
          <w:rFonts w:eastAsia="方正仿宋简体" w:cs="Times New Roman"/>
          <w:sz w:val="30"/>
          <w:szCs w:val="30"/>
        </w:rPr>
        <w:t>（</w:t>
      </w:r>
      <w:r w:rsidR="00DC4358" w:rsidRPr="009421D5">
        <w:rPr>
          <w:rFonts w:eastAsia="方正仿宋简体" w:cs="Times New Roman"/>
          <w:sz w:val="30"/>
          <w:szCs w:val="30"/>
        </w:rPr>
        <w:t>格式参照附件</w:t>
      </w:r>
      <w:r w:rsidR="00B401C6" w:rsidRPr="009421D5">
        <w:rPr>
          <w:rFonts w:eastAsia="方正仿宋简体" w:cs="Times New Roman" w:hint="eastAsia"/>
          <w:sz w:val="30"/>
          <w:szCs w:val="30"/>
        </w:rPr>
        <w:t>三</w:t>
      </w:r>
      <w:r w:rsidR="00D73C1D" w:rsidRPr="009421D5">
        <w:rPr>
          <w:rFonts w:eastAsia="方正仿宋简体" w:cs="Times New Roman"/>
          <w:sz w:val="30"/>
          <w:szCs w:val="30"/>
        </w:rPr>
        <w:t>）</w:t>
      </w:r>
      <w:r w:rsidR="00FA072D" w:rsidRPr="009421D5">
        <w:rPr>
          <w:rFonts w:eastAsia="方正仿宋简体" w:cs="Times New Roman"/>
          <w:sz w:val="30"/>
          <w:szCs w:val="30"/>
        </w:rPr>
        <w:t>。</w:t>
      </w:r>
    </w:p>
    <w:p w:rsidR="005422E7" w:rsidRPr="009421D5" w:rsidRDefault="00FA072D"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再次</w:t>
      </w:r>
      <w:r w:rsidR="006F61AD">
        <w:rPr>
          <w:rFonts w:eastAsia="方正仿宋简体" w:cs="Times New Roman" w:hint="eastAsia"/>
          <w:b/>
          <w:sz w:val="30"/>
          <w:szCs w:val="30"/>
        </w:rPr>
        <w:t>出具</w:t>
      </w:r>
      <w:r w:rsidRPr="009421D5">
        <w:rPr>
          <w:rFonts w:eastAsia="方正仿宋简体" w:cs="Times New Roman"/>
          <w:b/>
          <w:sz w:val="30"/>
          <w:szCs w:val="30"/>
        </w:rPr>
        <w:t>反馈</w:t>
      </w:r>
      <w:r w:rsidR="006F61AD">
        <w:rPr>
          <w:rFonts w:eastAsia="方正仿宋简体" w:cs="Times New Roman" w:hint="eastAsia"/>
          <w:b/>
          <w:sz w:val="30"/>
          <w:szCs w:val="30"/>
        </w:rPr>
        <w:t>意见函</w:t>
      </w:r>
      <w:r w:rsidRPr="009421D5">
        <w:rPr>
          <w:rFonts w:eastAsia="方正仿宋简体" w:cs="Times New Roman"/>
          <w:b/>
          <w:sz w:val="30"/>
          <w:szCs w:val="30"/>
        </w:rPr>
        <w:t>。</w:t>
      </w:r>
      <w:r w:rsidR="005A0C09" w:rsidRPr="009421D5">
        <w:rPr>
          <w:rFonts w:eastAsia="方正仿宋简体" w:cs="Times New Roman"/>
          <w:sz w:val="30"/>
          <w:szCs w:val="30"/>
        </w:rPr>
        <w:t>反馈意见</w:t>
      </w:r>
      <w:r w:rsidR="005422E7" w:rsidRPr="009421D5">
        <w:rPr>
          <w:rFonts w:eastAsia="方正仿宋简体" w:cs="Times New Roman"/>
          <w:sz w:val="30"/>
          <w:szCs w:val="30"/>
        </w:rPr>
        <w:t>回复及经修改的</w:t>
      </w:r>
      <w:r w:rsidR="00190A7F" w:rsidRPr="009421D5">
        <w:rPr>
          <w:rFonts w:eastAsia="方正仿宋简体" w:cs="Times New Roman"/>
          <w:sz w:val="30"/>
          <w:szCs w:val="30"/>
        </w:rPr>
        <w:t>申请材料</w:t>
      </w:r>
      <w:r w:rsidR="005422E7" w:rsidRPr="009421D5">
        <w:rPr>
          <w:rFonts w:eastAsia="方正仿宋简体" w:cs="Times New Roman"/>
          <w:sz w:val="30"/>
          <w:szCs w:val="30"/>
        </w:rPr>
        <w:t>不符合</w:t>
      </w:r>
      <w:r w:rsidR="005A0C09" w:rsidRPr="009421D5">
        <w:rPr>
          <w:rFonts w:eastAsia="方正仿宋简体" w:cs="Times New Roman"/>
          <w:sz w:val="30"/>
          <w:szCs w:val="30"/>
        </w:rPr>
        <w:t>要求或出现重大事项需进一步说明</w:t>
      </w:r>
      <w:r w:rsidR="005422E7" w:rsidRPr="009421D5">
        <w:rPr>
          <w:rFonts w:eastAsia="方正仿宋简体" w:cs="Times New Roman"/>
          <w:sz w:val="30"/>
          <w:szCs w:val="30"/>
        </w:rPr>
        <w:t>的，</w:t>
      </w:r>
      <w:r w:rsidR="005A0C09" w:rsidRPr="009421D5">
        <w:rPr>
          <w:rFonts w:eastAsia="方正仿宋简体" w:cs="Times New Roman"/>
          <w:sz w:val="30"/>
          <w:szCs w:val="30"/>
        </w:rPr>
        <w:t>本所履行</w:t>
      </w:r>
      <w:r w:rsidR="005422E7" w:rsidRPr="009421D5">
        <w:rPr>
          <w:rFonts w:eastAsia="方正仿宋简体" w:cs="Times New Roman"/>
          <w:sz w:val="30"/>
          <w:szCs w:val="30"/>
        </w:rPr>
        <w:t>内部程序</w:t>
      </w:r>
      <w:r w:rsidR="005A0C09" w:rsidRPr="009421D5">
        <w:rPr>
          <w:rFonts w:eastAsia="方正仿宋简体" w:cs="Times New Roman"/>
          <w:sz w:val="30"/>
          <w:szCs w:val="30"/>
        </w:rPr>
        <w:t>后，</w:t>
      </w:r>
      <w:r w:rsidR="004C03F9" w:rsidRPr="009421D5">
        <w:rPr>
          <w:rFonts w:eastAsia="方正仿宋简体" w:cs="Times New Roman"/>
          <w:sz w:val="30"/>
          <w:szCs w:val="30"/>
        </w:rPr>
        <w:t>可再次出具反馈意见</w:t>
      </w:r>
      <w:r w:rsidR="001F7988">
        <w:rPr>
          <w:rFonts w:eastAsia="方正仿宋简体" w:cs="Times New Roman" w:hint="eastAsia"/>
          <w:sz w:val="30"/>
          <w:szCs w:val="30"/>
        </w:rPr>
        <w:t>函</w:t>
      </w:r>
      <w:r w:rsidR="004C03F9" w:rsidRPr="009421D5">
        <w:rPr>
          <w:rFonts w:eastAsia="方正仿宋简体" w:cs="Times New Roman"/>
          <w:sz w:val="30"/>
          <w:szCs w:val="30"/>
        </w:rPr>
        <w:t>。</w:t>
      </w:r>
      <w:r w:rsidR="00AC50F7" w:rsidRPr="009421D5">
        <w:rPr>
          <w:rFonts w:eastAsia="方正仿宋简体" w:cs="Times New Roman" w:hint="eastAsia"/>
          <w:sz w:val="30"/>
          <w:szCs w:val="30"/>
        </w:rPr>
        <w:t>再次</w:t>
      </w:r>
      <w:r w:rsidR="001579AB">
        <w:rPr>
          <w:rFonts w:eastAsia="方正仿宋简体" w:cs="Times New Roman" w:hint="eastAsia"/>
          <w:sz w:val="30"/>
          <w:szCs w:val="30"/>
        </w:rPr>
        <w:t>出具</w:t>
      </w:r>
      <w:r w:rsidR="00AC50F7" w:rsidRPr="009421D5">
        <w:rPr>
          <w:rFonts w:eastAsia="方正仿宋简体" w:cs="Times New Roman" w:hint="eastAsia"/>
          <w:sz w:val="30"/>
          <w:szCs w:val="30"/>
        </w:rPr>
        <w:t>反馈</w:t>
      </w:r>
      <w:r w:rsidR="001579AB">
        <w:rPr>
          <w:rFonts w:eastAsia="方正仿宋简体" w:cs="Times New Roman" w:hint="eastAsia"/>
          <w:sz w:val="30"/>
          <w:szCs w:val="30"/>
        </w:rPr>
        <w:t>意见函的</w:t>
      </w:r>
      <w:r w:rsidR="00AC50F7" w:rsidRPr="009421D5">
        <w:rPr>
          <w:rFonts w:eastAsia="方正仿宋简体" w:cs="Times New Roman" w:hint="eastAsia"/>
          <w:sz w:val="30"/>
          <w:szCs w:val="30"/>
        </w:rPr>
        <w:t>，按照首次反馈的要求办理。</w:t>
      </w:r>
    </w:p>
    <w:p w:rsidR="00D8566F" w:rsidRPr="009421D5" w:rsidRDefault="00BE5CB8" w:rsidP="000E69A4">
      <w:pPr>
        <w:pStyle w:val="ListParagraph1"/>
        <w:numPr>
          <w:ilvl w:val="3"/>
          <w:numId w:val="15"/>
        </w:numPr>
        <w:tabs>
          <w:tab w:val="left" w:pos="709"/>
        </w:tabs>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反馈意见</w:t>
      </w:r>
      <w:r w:rsidR="005422E7" w:rsidRPr="009421D5">
        <w:rPr>
          <w:rFonts w:eastAsia="方正仿宋简体" w:cs="Times New Roman"/>
          <w:b/>
          <w:sz w:val="30"/>
          <w:szCs w:val="30"/>
        </w:rPr>
        <w:t>沟通</w:t>
      </w:r>
      <w:r w:rsidRPr="009421D5">
        <w:rPr>
          <w:rFonts w:eastAsia="方正仿宋简体" w:cs="Times New Roman"/>
          <w:b/>
          <w:sz w:val="30"/>
          <w:szCs w:val="30"/>
        </w:rPr>
        <w:t>。</w:t>
      </w:r>
      <w:r w:rsidR="005422E7" w:rsidRPr="009421D5">
        <w:rPr>
          <w:rFonts w:eastAsia="方正仿宋简体" w:cs="Times New Roman"/>
          <w:sz w:val="30"/>
          <w:szCs w:val="30"/>
        </w:rPr>
        <w:t>自</w:t>
      </w:r>
      <w:r w:rsidR="00190A7F" w:rsidRPr="009421D5">
        <w:rPr>
          <w:rFonts w:eastAsia="方正仿宋简体" w:cs="Times New Roman"/>
          <w:sz w:val="30"/>
          <w:szCs w:val="30"/>
        </w:rPr>
        <w:t>申请材料</w:t>
      </w:r>
      <w:r w:rsidR="005422E7" w:rsidRPr="009421D5">
        <w:rPr>
          <w:rFonts w:eastAsia="方正仿宋简体" w:cs="Times New Roman"/>
          <w:sz w:val="30"/>
          <w:szCs w:val="30"/>
        </w:rPr>
        <w:t>受理至首次</w:t>
      </w:r>
      <w:r w:rsidR="004C03F9" w:rsidRPr="009421D5">
        <w:rPr>
          <w:rFonts w:eastAsia="方正仿宋简体" w:cs="Times New Roman"/>
          <w:sz w:val="30"/>
          <w:szCs w:val="30"/>
        </w:rPr>
        <w:t>出具反馈意见函</w:t>
      </w:r>
      <w:r w:rsidR="005422E7" w:rsidRPr="009421D5">
        <w:rPr>
          <w:rFonts w:eastAsia="方正仿宋简体" w:cs="Times New Roman"/>
          <w:sz w:val="30"/>
          <w:szCs w:val="30"/>
        </w:rPr>
        <w:t>期间</w:t>
      </w:r>
      <w:r w:rsidRPr="009421D5">
        <w:rPr>
          <w:rFonts w:eastAsia="方正仿宋简体" w:cs="Times New Roman"/>
          <w:sz w:val="30"/>
          <w:szCs w:val="30"/>
        </w:rPr>
        <w:t>为静默期</w:t>
      </w:r>
      <w:r w:rsidR="005422E7" w:rsidRPr="009421D5">
        <w:rPr>
          <w:rFonts w:eastAsia="方正仿宋简体" w:cs="Times New Roman"/>
          <w:sz w:val="30"/>
          <w:szCs w:val="30"/>
        </w:rPr>
        <w:t>，审核人员不接受发行人及相关中介机构</w:t>
      </w:r>
      <w:r w:rsidR="001579AB" w:rsidRPr="007668BD">
        <w:rPr>
          <w:rFonts w:ascii="方正仿宋简体" w:eastAsia="方正仿宋简体" w:hAnsiTheme="minorEastAsia" w:cs="Times New Roman" w:hint="eastAsia"/>
          <w:sz w:val="30"/>
          <w:szCs w:val="30"/>
        </w:rPr>
        <w:t>就本次债券</w:t>
      </w:r>
      <w:r w:rsidR="001579AB">
        <w:rPr>
          <w:rFonts w:ascii="方正仿宋简体" w:eastAsia="方正仿宋简体" w:hAnsiTheme="minorEastAsia" w:cs="Times New Roman" w:hint="eastAsia"/>
          <w:sz w:val="30"/>
          <w:szCs w:val="30"/>
        </w:rPr>
        <w:t>预审核</w:t>
      </w:r>
      <w:r w:rsidR="001579AB" w:rsidRPr="007668BD">
        <w:rPr>
          <w:rFonts w:ascii="方正仿宋简体" w:eastAsia="方正仿宋简体" w:hAnsiTheme="minorEastAsia" w:cs="Times New Roman" w:hint="eastAsia"/>
          <w:sz w:val="30"/>
          <w:szCs w:val="30"/>
        </w:rPr>
        <w:t>事宜</w:t>
      </w:r>
      <w:r w:rsidR="005422E7" w:rsidRPr="009421D5">
        <w:rPr>
          <w:rFonts w:eastAsia="方正仿宋简体" w:cs="Times New Roman"/>
          <w:sz w:val="30"/>
          <w:szCs w:val="30"/>
        </w:rPr>
        <w:t>来访或其他</w:t>
      </w:r>
      <w:r w:rsidRPr="009421D5">
        <w:rPr>
          <w:rFonts w:eastAsia="方正仿宋简体" w:cs="Times New Roman"/>
          <w:sz w:val="30"/>
          <w:szCs w:val="30"/>
        </w:rPr>
        <w:t>任何</w:t>
      </w:r>
      <w:r w:rsidR="005422E7" w:rsidRPr="009421D5">
        <w:rPr>
          <w:rFonts w:eastAsia="方正仿宋简体" w:cs="Times New Roman"/>
          <w:sz w:val="30"/>
          <w:szCs w:val="30"/>
        </w:rPr>
        <w:t>形式的沟通</w:t>
      </w:r>
      <w:r w:rsidRPr="009421D5">
        <w:rPr>
          <w:rFonts w:eastAsia="方正仿宋简体" w:cs="Times New Roman"/>
          <w:sz w:val="30"/>
          <w:szCs w:val="30"/>
        </w:rPr>
        <w:t>交流</w:t>
      </w:r>
      <w:r w:rsidR="005422E7" w:rsidRPr="009421D5">
        <w:rPr>
          <w:rFonts w:eastAsia="方正仿宋简体" w:cs="Times New Roman"/>
          <w:sz w:val="30"/>
          <w:szCs w:val="30"/>
        </w:rPr>
        <w:t>。</w:t>
      </w:r>
    </w:p>
    <w:p w:rsidR="005422E7" w:rsidRPr="009421D5" w:rsidRDefault="005422E7" w:rsidP="000E69A4">
      <w:pPr>
        <w:pStyle w:val="ListParagraph1"/>
        <w:tabs>
          <w:tab w:val="left" w:pos="709"/>
        </w:tabs>
        <w:spacing w:line="560" w:lineRule="exact"/>
        <w:ind w:firstLineChars="189" w:firstLine="567"/>
        <w:rPr>
          <w:rFonts w:eastAsia="方正仿宋简体" w:cs="Times New Roman"/>
          <w:sz w:val="30"/>
          <w:szCs w:val="30"/>
        </w:rPr>
      </w:pPr>
      <w:r w:rsidRPr="009421D5">
        <w:rPr>
          <w:rFonts w:eastAsia="方正仿宋简体" w:cs="Times New Roman"/>
          <w:sz w:val="30"/>
          <w:szCs w:val="30"/>
        </w:rPr>
        <w:t>反馈意见</w:t>
      </w:r>
      <w:r w:rsidR="00B95384" w:rsidRPr="009421D5">
        <w:rPr>
          <w:rFonts w:eastAsia="方正仿宋简体" w:cs="Times New Roman"/>
          <w:sz w:val="30"/>
          <w:szCs w:val="30"/>
        </w:rPr>
        <w:t>函</w:t>
      </w:r>
      <w:r w:rsidR="00D8566F" w:rsidRPr="009421D5">
        <w:rPr>
          <w:rFonts w:eastAsia="方正仿宋简体" w:cs="Times New Roman"/>
          <w:sz w:val="30"/>
          <w:szCs w:val="30"/>
        </w:rPr>
        <w:t>出具</w:t>
      </w:r>
      <w:r w:rsidRPr="009421D5">
        <w:rPr>
          <w:rFonts w:eastAsia="方正仿宋简体" w:cs="Times New Roman"/>
          <w:sz w:val="30"/>
          <w:szCs w:val="30"/>
        </w:rPr>
        <w:t>后，</w:t>
      </w:r>
      <w:r w:rsidR="002A3778" w:rsidRPr="009421D5">
        <w:rPr>
          <w:rFonts w:eastAsia="方正仿宋简体" w:cs="Times New Roman"/>
          <w:sz w:val="30"/>
          <w:szCs w:val="30"/>
        </w:rPr>
        <w:t>主承销商</w:t>
      </w:r>
      <w:r w:rsidR="00D8566F" w:rsidRPr="009421D5">
        <w:rPr>
          <w:rFonts w:eastAsia="方正仿宋简体" w:cs="Times New Roman"/>
          <w:sz w:val="30"/>
          <w:szCs w:val="30"/>
        </w:rPr>
        <w:t>对反馈意见</w:t>
      </w:r>
      <w:r w:rsidR="00B95384" w:rsidRPr="009421D5">
        <w:rPr>
          <w:rFonts w:eastAsia="方正仿宋简体" w:cs="Times New Roman"/>
          <w:sz w:val="30"/>
          <w:szCs w:val="30"/>
        </w:rPr>
        <w:t>函</w:t>
      </w:r>
      <w:r w:rsidRPr="009421D5">
        <w:rPr>
          <w:rFonts w:eastAsia="方正仿宋简体" w:cs="Times New Roman"/>
          <w:sz w:val="30"/>
          <w:szCs w:val="30"/>
        </w:rPr>
        <w:t>有疑问</w:t>
      </w:r>
      <w:r w:rsidR="00D8566F" w:rsidRPr="009421D5">
        <w:rPr>
          <w:rFonts w:eastAsia="方正仿宋简体" w:cs="Times New Roman"/>
          <w:sz w:val="30"/>
          <w:szCs w:val="30"/>
        </w:rPr>
        <w:t>的</w:t>
      </w:r>
      <w:r w:rsidRPr="009421D5">
        <w:rPr>
          <w:rFonts w:eastAsia="方正仿宋简体" w:cs="Times New Roman"/>
          <w:sz w:val="30"/>
          <w:szCs w:val="30"/>
        </w:rPr>
        <w:t>，可与</w:t>
      </w:r>
      <w:r w:rsidR="00D8566F" w:rsidRPr="009421D5">
        <w:rPr>
          <w:rFonts w:eastAsia="方正仿宋简体" w:cs="Times New Roman"/>
          <w:sz w:val="30"/>
          <w:szCs w:val="30"/>
        </w:rPr>
        <w:t>审核人员在工作时间内通过电话、邮件、传真、会谈等方式进行沟通。以会谈方式进行</w:t>
      </w:r>
      <w:r w:rsidRPr="009421D5">
        <w:rPr>
          <w:rFonts w:eastAsia="方正仿宋简体" w:cs="Times New Roman"/>
          <w:sz w:val="30"/>
          <w:szCs w:val="30"/>
        </w:rPr>
        <w:t>沟通</w:t>
      </w:r>
      <w:r w:rsidR="00D8566F" w:rsidRPr="009421D5">
        <w:rPr>
          <w:rFonts w:eastAsia="方正仿宋简体" w:cs="Times New Roman"/>
          <w:sz w:val="30"/>
          <w:szCs w:val="30"/>
        </w:rPr>
        <w:t>的，应当由两名以上本所工作人员参与并在办公场所进行</w:t>
      </w:r>
      <w:r w:rsidRPr="009421D5">
        <w:rPr>
          <w:rFonts w:eastAsia="方正仿宋简体" w:cs="Times New Roman"/>
          <w:sz w:val="30"/>
          <w:szCs w:val="30"/>
        </w:rPr>
        <w:t>。审核人员对</w:t>
      </w:r>
      <w:r w:rsidR="00190A7F" w:rsidRPr="009421D5">
        <w:rPr>
          <w:rFonts w:eastAsia="方正仿宋简体" w:cs="Times New Roman"/>
          <w:sz w:val="30"/>
          <w:szCs w:val="30"/>
        </w:rPr>
        <w:t>申请材料</w:t>
      </w:r>
      <w:r w:rsidR="00D8566F" w:rsidRPr="009421D5">
        <w:rPr>
          <w:rFonts w:eastAsia="方正仿宋简体" w:cs="Times New Roman"/>
          <w:sz w:val="30"/>
          <w:szCs w:val="30"/>
        </w:rPr>
        <w:t>及反馈意见回复</w:t>
      </w:r>
      <w:r w:rsidRPr="009421D5">
        <w:rPr>
          <w:rFonts w:eastAsia="方正仿宋简体" w:cs="Times New Roman"/>
          <w:sz w:val="30"/>
          <w:szCs w:val="30"/>
        </w:rPr>
        <w:t>中不清晰的问题，可以通过</w:t>
      </w:r>
      <w:r w:rsidR="00D8566F" w:rsidRPr="009421D5">
        <w:rPr>
          <w:rFonts w:eastAsia="方正仿宋简体" w:cs="Times New Roman"/>
          <w:sz w:val="30"/>
          <w:szCs w:val="30"/>
        </w:rPr>
        <w:t>上述</w:t>
      </w:r>
      <w:r w:rsidRPr="009421D5">
        <w:rPr>
          <w:rFonts w:eastAsia="方正仿宋简体" w:cs="Times New Roman"/>
          <w:sz w:val="30"/>
          <w:szCs w:val="30"/>
        </w:rPr>
        <w:t>方式询问发行人</w:t>
      </w:r>
      <w:r w:rsidR="00D8566F" w:rsidRPr="009421D5">
        <w:rPr>
          <w:rFonts w:eastAsia="方正仿宋简体" w:cs="Times New Roman"/>
          <w:sz w:val="30"/>
          <w:szCs w:val="30"/>
        </w:rPr>
        <w:t>及</w:t>
      </w:r>
      <w:r w:rsidRPr="009421D5">
        <w:rPr>
          <w:rFonts w:eastAsia="方正仿宋简体" w:cs="Times New Roman"/>
          <w:sz w:val="30"/>
          <w:szCs w:val="30"/>
        </w:rPr>
        <w:t>中介机构相关人员。被询问人员应积极配合，如实、准确回答相关询问。</w:t>
      </w:r>
    </w:p>
    <w:p w:rsidR="005422E7" w:rsidRPr="009421D5" w:rsidRDefault="005A0C09" w:rsidP="00770BD0">
      <w:pPr>
        <w:pStyle w:val="1"/>
        <w:numPr>
          <w:ilvl w:val="2"/>
          <w:numId w:val="15"/>
        </w:numPr>
        <w:spacing w:line="560" w:lineRule="exact"/>
        <w:ind w:leftChars="202" w:left="424" w:firstLineChars="47" w:firstLine="141"/>
        <w:jc w:val="left"/>
        <w:rPr>
          <w:rFonts w:ascii="Times New Roman" w:eastAsia="方正仿宋简体" w:hAnsi="Times New Roman"/>
          <w:b/>
          <w:color w:val="auto"/>
          <w:sz w:val="30"/>
          <w:szCs w:val="30"/>
        </w:rPr>
      </w:pPr>
      <w:bookmarkStart w:id="11" w:name="_Toc423443601"/>
      <w:bookmarkStart w:id="12" w:name="_Toc423443602"/>
      <w:bookmarkStart w:id="13" w:name="_Toc427221605"/>
      <w:bookmarkStart w:id="14" w:name="_Toc25049363"/>
      <w:bookmarkEnd w:id="11"/>
      <w:bookmarkEnd w:id="12"/>
      <w:r w:rsidRPr="009421D5">
        <w:rPr>
          <w:rFonts w:ascii="Times New Roman" w:eastAsia="方正仿宋简体" w:hAnsi="Times New Roman" w:hint="eastAsia"/>
          <w:b/>
          <w:color w:val="auto"/>
          <w:sz w:val="30"/>
          <w:szCs w:val="30"/>
        </w:rPr>
        <w:t>决定</w:t>
      </w:r>
      <w:bookmarkEnd w:id="13"/>
      <w:r w:rsidR="004E017D" w:rsidRPr="009421D5">
        <w:rPr>
          <w:rFonts w:ascii="Times New Roman" w:eastAsia="方正仿宋简体" w:hAnsi="Times New Roman" w:hint="eastAsia"/>
          <w:b/>
          <w:color w:val="auto"/>
          <w:sz w:val="30"/>
          <w:szCs w:val="30"/>
        </w:rPr>
        <w:t>及封卷</w:t>
      </w:r>
      <w:bookmarkEnd w:id="14"/>
    </w:p>
    <w:p w:rsidR="007F086F" w:rsidRPr="006144D4" w:rsidRDefault="00E271AA" w:rsidP="000E69A4">
      <w:pPr>
        <w:pStyle w:val="ListParagraph1"/>
        <w:numPr>
          <w:ilvl w:val="3"/>
          <w:numId w:val="15"/>
        </w:numPr>
        <w:spacing w:line="560" w:lineRule="exact"/>
        <w:ind w:left="0" w:firstLineChars="0" w:firstLine="567"/>
        <w:rPr>
          <w:b/>
          <w:kern w:val="0"/>
          <w:sz w:val="30"/>
          <w:szCs w:val="30"/>
        </w:rPr>
      </w:pPr>
      <w:r w:rsidRPr="009421D5">
        <w:rPr>
          <w:rFonts w:eastAsia="方正仿宋简体" w:cs="Times New Roman"/>
          <w:b/>
          <w:sz w:val="30"/>
          <w:szCs w:val="30"/>
        </w:rPr>
        <w:t>召开审核专家会。</w:t>
      </w:r>
      <w:r w:rsidRPr="009421D5">
        <w:rPr>
          <w:rFonts w:eastAsia="方正仿宋简体" w:cs="Times New Roman"/>
          <w:sz w:val="30"/>
          <w:szCs w:val="30"/>
        </w:rPr>
        <w:t>反馈意见</w:t>
      </w:r>
      <w:r w:rsidR="00E816B3" w:rsidRPr="009421D5">
        <w:rPr>
          <w:rFonts w:eastAsia="方正仿宋简体" w:cs="Times New Roman"/>
          <w:sz w:val="30"/>
          <w:szCs w:val="30"/>
        </w:rPr>
        <w:t>回复及经修改的</w:t>
      </w:r>
      <w:r w:rsidR="00190A7F" w:rsidRPr="009421D5">
        <w:rPr>
          <w:rFonts w:eastAsia="方正仿宋简体" w:cs="Times New Roman"/>
          <w:sz w:val="30"/>
          <w:szCs w:val="30"/>
        </w:rPr>
        <w:t>申请材料</w:t>
      </w:r>
      <w:r w:rsidR="00E816B3" w:rsidRPr="009421D5">
        <w:rPr>
          <w:rFonts w:eastAsia="方正仿宋简体" w:cs="Times New Roman"/>
          <w:sz w:val="30"/>
          <w:szCs w:val="30"/>
        </w:rPr>
        <w:t>符合要求的，</w:t>
      </w:r>
      <w:r w:rsidR="00AC44D8" w:rsidRPr="009421D5">
        <w:rPr>
          <w:rFonts w:eastAsia="方正仿宋简体" w:cs="Times New Roman"/>
          <w:sz w:val="30"/>
          <w:szCs w:val="30"/>
        </w:rPr>
        <w:t>应当自审核人员确认</w:t>
      </w:r>
      <w:r w:rsidR="00E009FE">
        <w:rPr>
          <w:rFonts w:eastAsia="方正仿宋简体" w:cs="Times New Roman" w:hint="eastAsia"/>
          <w:sz w:val="30"/>
          <w:szCs w:val="30"/>
        </w:rPr>
        <w:t>该等文件</w:t>
      </w:r>
      <w:r w:rsidR="00AC44D8" w:rsidRPr="009421D5">
        <w:rPr>
          <w:rFonts w:eastAsia="方正仿宋简体" w:cs="Times New Roman"/>
          <w:sz w:val="30"/>
          <w:szCs w:val="30"/>
        </w:rPr>
        <w:t>符合要求之日起五个</w:t>
      </w:r>
      <w:r w:rsidR="004369FE" w:rsidRPr="009421D5">
        <w:rPr>
          <w:rFonts w:eastAsia="方正仿宋简体" w:cs="Times New Roman" w:hint="eastAsia"/>
          <w:sz w:val="30"/>
          <w:szCs w:val="30"/>
        </w:rPr>
        <w:t>交易日</w:t>
      </w:r>
      <w:r w:rsidR="00E816B3" w:rsidRPr="009421D5">
        <w:rPr>
          <w:rFonts w:eastAsia="方正仿宋简体" w:cs="Times New Roman"/>
          <w:sz w:val="30"/>
          <w:szCs w:val="30"/>
        </w:rPr>
        <w:t>内召开审核专家会议</w:t>
      </w:r>
      <w:r w:rsidRPr="009421D5">
        <w:rPr>
          <w:rFonts w:eastAsia="方正仿宋简体" w:cs="Times New Roman"/>
          <w:sz w:val="30"/>
          <w:szCs w:val="30"/>
        </w:rPr>
        <w:t>进行审议、决定</w:t>
      </w:r>
      <w:r w:rsidR="00E816B3" w:rsidRPr="009421D5">
        <w:rPr>
          <w:rFonts w:eastAsia="方正仿宋简体" w:cs="Times New Roman"/>
          <w:sz w:val="30"/>
          <w:szCs w:val="30"/>
        </w:rPr>
        <w:t>。</w:t>
      </w:r>
      <w:r w:rsidR="004E017D" w:rsidRPr="009421D5">
        <w:rPr>
          <w:rFonts w:eastAsia="方正仿宋简体" w:cs="Times New Roman"/>
          <w:sz w:val="30"/>
          <w:szCs w:val="30"/>
        </w:rPr>
        <w:t>无需出具反馈意见</w:t>
      </w:r>
      <w:r w:rsidR="00B95384" w:rsidRPr="009421D5">
        <w:rPr>
          <w:rFonts w:eastAsia="方正仿宋简体" w:cs="Times New Roman"/>
          <w:sz w:val="30"/>
          <w:szCs w:val="30"/>
        </w:rPr>
        <w:t>函</w:t>
      </w:r>
      <w:r w:rsidR="004E017D" w:rsidRPr="009421D5">
        <w:rPr>
          <w:rFonts w:eastAsia="方正仿宋简体" w:cs="Times New Roman"/>
          <w:sz w:val="30"/>
          <w:szCs w:val="30"/>
        </w:rPr>
        <w:t>的，自通知</w:t>
      </w:r>
      <w:r w:rsidR="002A3778" w:rsidRPr="009421D5">
        <w:rPr>
          <w:rFonts w:eastAsia="方正仿宋简体" w:cs="Times New Roman"/>
          <w:sz w:val="30"/>
          <w:szCs w:val="30"/>
        </w:rPr>
        <w:t>主承销商</w:t>
      </w:r>
      <w:r w:rsidR="004E017D" w:rsidRPr="009421D5">
        <w:rPr>
          <w:rFonts w:eastAsia="方正仿宋简体" w:cs="Times New Roman"/>
          <w:sz w:val="30"/>
          <w:szCs w:val="30"/>
        </w:rPr>
        <w:t>之日起五个</w:t>
      </w:r>
      <w:r w:rsidR="00AC44D8" w:rsidRPr="009421D5">
        <w:rPr>
          <w:rFonts w:eastAsia="方正仿宋简体" w:cs="Times New Roman"/>
          <w:sz w:val="30"/>
          <w:szCs w:val="30"/>
        </w:rPr>
        <w:t>交易</w:t>
      </w:r>
      <w:r w:rsidR="004E017D" w:rsidRPr="009421D5">
        <w:rPr>
          <w:rFonts w:eastAsia="方正仿宋简体" w:cs="Times New Roman"/>
          <w:sz w:val="30"/>
          <w:szCs w:val="30"/>
        </w:rPr>
        <w:t>日内召开</w:t>
      </w:r>
      <w:r w:rsidR="001948EC" w:rsidRPr="009421D5">
        <w:rPr>
          <w:rFonts w:eastAsia="方正仿宋简体" w:cs="Times New Roman"/>
          <w:sz w:val="30"/>
          <w:szCs w:val="30"/>
        </w:rPr>
        <w:t>审核专家会</w:t>
      </w:r>
      <w:r w:rsidR="004E017D" w:rsidRPr="009421D5">
        <w:rPr>
          <w:rFonts w:eastAsia="方正仿宋简体" w:cs="Times New Roman"/>
          <w:sz w:val="30"/>
          <w:szCs w:val="30"/>
        </w:rPr>
        <w:t>。</w:t>
      </w:r>
    </w:p>
    <w:p w:rsidR="004E017D" w:rsidRPr="009421D5" w:rsidRDefault="00E271AA"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审核结果。</w:t>
      </w:r>
      <w:r w:rsidR="004E017D" w:rsidRPr="009421D5">
        <w:rPr>
          <w:rFonts w:eastAsia="方正仿宋简体" w:cs="Times New Roman"/>
          <w:sz w:val="30"/>
          <w:szCs w:val="30"/>
        </w:rPr>
        <w:t>审核专家会的审核结果</w:t>
      </w:r>
      <w:r w:rsidR="005422E7" w:rsidRPr="009421D5">
        <w:rPr>
          <w:rFonts w:eastAsia="方正仿宋简体" w:cs="Times New Roman"/>
          <w:sz w:val="30"/>
          <w:szCs w:val="30"/>
        </w:rPr>
        <w:t>分为</w:t>
      </w:r>
      <w:r w:rsidR="001F7988"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通过</w:t>
      </w:r>
      <w:r w:rsidR="001F7988"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w:t>
      </w:r>
      <w:r w:rsidR="001F7988"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有条件通过</w:t>
      </w:r>
      <w:r w:rsidR="001F7988"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和</w:t>
      </w:r>
      <w:r w:rsidR="001F7988"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不通过</w:t>
      </w:r>
      <w:r w:rsidR="001F7988"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三种。</w:t>
      </w:r>
      <w:r w:rsidR="00D72248" w:rsidRPr="009421D5">
        <w:rPr>
          <w:rFonts w:eastAsia="方正仿宋简体" w:cs="Times New Roman"/>
          <w:sz w:val="30"/>
          <w:szCs w:val="30"/>
        </w:rPr>
        <w:t>本所自</w:t>
      </w:r>
      <w:r w:rsidR="004E017D" w:rsidRPr="009421D5">
        <w:rPr>
          <w:rFonts w:eastAsia="方正仿宋简体" w:cs="Times New Roman"/>
          <w:sz w:val="30"/>
          <w:szCs w:val="30"/>
        </w:rPr>
        <w:t>审核专家会召开后二个</w:t>
      </w:r>
      <w:r w:rsidR="004369FE" w:rsidRPr="009421D5">
        <w:rPr>
          <w:rFonts w:eastAsia="方正仿宋简体" w:cs="Times New Roman" w:hint="eastAsia"/>
          <w:sz w:val="30"/>
          <w:szCs w:val="30"/>
        </w:rPr>
        <w:t>交易日</w:t>
      </w:r>
      <w:r w:rsidR="004E017D" w:rsidRPr="009421D5">
        <w:rPr>
          <w:rFonts w:eastAsia="方正仿宋简体" w:cs="Times New Roman"/>
          <w:sz w:val="30"/>
          <w:szCs w:val="30"/>
        </w:rPr>
        <w:t>内在固收专区通知审核结果。</w:t>
      </w:r>
      <w:bookmarkStart w:id="15" w:name="_Toc427221606"/>
      <w:r w:rsidR="007F086F" w:rsidRPr="009421D5">
        <w:rPr>
          <w:rFonts w:eastAsia="方正仿宋简体" w:cs="Times New Roman"/>
          <w:sz w:val="30"/>
          <w:szCs w:val="30"/>
        </w:rPr>
        <w:t>审核专家会议认为有需要发行人进一步补充披露、解释说明或中介机构进一步核查落实的问题的，可以暂缓审议。发行人和中介机构补充反馈意见回复后，</w:t>
      </w:r>
      <w:r w:rsidR="00AC50F7" w:rsidRPr="009421D5">
        <w:rPr>
          <w:rFonts w:eastAsia="方正仿宋简体" w:cs="Times New Roman" w:hint="eastAsia"/>
          <w:sz w:val="30"/>
          <w:szCs w:val="30"/>
        </w:rPr>
        <w:t>将</w:t>
      </w:r>
      <w:r w:rsidR="007F086F" w:rsidRPr="009421D5">
        <w:rPr>
          <w:rFonts w:eastAsia="方正仿宋简体" w:cs="Times New Roman"/>
          <w:sz w:val="30"/>
          <w:szCs w:val="30"/>
        </w:rPr>
        <w:t>按照相关程序</w:t>
      </w:r>
      <w:r w:rsidR="00AC50F7" w:rsidRPr="009421D5">
        <w:rPr>
          <w:rFonts w:eastAsia="方正仿宋简体" w:cs="Times New Roman" w:hint="eastAsia"/>
          <w:sz w:val="30"/>
          <w:szCs w:val="30"/>
        </w:rPr>
        <w:t>再次</w:t>
      </w:r>
      <w:r w:rsidR="007F086F" w:rsidRPr="009421D5">
        <w:rPr>
          <w:rFonts w:eastAsia="方正仿宋简体" w:cs="Times New Roman"/>
          <w:sz w:val="30"/>
          <w:szCs w:val="30"/>
        </w:rPr>
        <w:t>召开审核专家会。</w:t>
      </w:r>
    </w:p>
    <w:p w:rsidR="005422E7" w:rsidRPr="009421D5" w:rsidRDefault="004E017D"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有条件通过相关</w:t>
      </w:r>
      <w:r w:rsidR="005422E7" w:rsidRPr="009421D5">
        <w:rPr>
          <w:rFonts w:eastAsia="方正仿宋简体" w:cs="Times New Roman"/>
          <w:b/>
          <w:sz w:val="30"/>
          <w:szCs w:val="30"/>
        </w:rPr>
        <w:t>事项</w:t>
      </w:r>
      <w:bookmarkEnd w:id="15"/>
      <w:r w:rsidRPr="009421D5">
        <w:rPr>
          <w:rFonts w:eastAsia="方正仿宋简体" w:cs="Times New Roman"/>
          <w:b/>
          <w:sz w:val="30"/>
          <w:szCs w:val="30"/>
        </w:rPr>
        <w:t>。</w:t>
      </w:r>
      <w:r w:rsidRPr="009421D5">
        <w:rPr>
          <w:rFonts w:eastAsia="方正仿宋简体" w:cs="Times New Roman"/>
          <w:sz w:val="30"/>
          <w:szCs w:val="30"/>
        </w:rPr>
        <w:t>审核结果为</w:t>
      </w:r>
      <w:r w:rsidR="005422E7"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有条件通过</w:t>
      </w:r>
      <w:r w:rsidR="005422E7" w:rsidRPr="00B43462">
        <w:rPr>
          <w:rFonts w:ascii="方正仿宋简体" w:eastAsia="方正仿宋简体" w:cs="Times New Roman" w:hint="eastAsia"/>
          <w:sz w:val="30"/>
          <w:szCs w:val="30"/>
        </w:rPr>
        <w:t>”</w:t>
      </w:r>
      <w:r w:rsidR="005422E7" w:rsidRPr="009421D5">
        <w:rPr>
          <w:rFonts w:eastAsia="方正仿宋简体" w:cs="Times New Roman"/>
          <w:sz w:val="30"/>
          <w:szCs w:val="30"/>
        </w:rPr>
        <w:t>的，审核人员应</w:t>
      </w:r>
      <w:r w:rsidR="00F64096" w:rsidRPr="009421D5">
        <w:rPr>
          <w:rFonts w:eastAsia="方正仿宋简体" w:cs="Times New Roman"/>
          <w:sz w:val="30"/>
          <w:szCs w:val="30"/>
        </w:rPr>
        <w:t>当将审核专家会</w:t>
      </w:r>
      <w:r w:rsidRPr="009421D5">
        <w:rPr>
          <w:rFonts w:eastAsia="方正仿宋简体" w:cs="Times New Roman"/>
          <w:sz w:val="30"/>
          <w:szCs w:val="30"/>
        </w:rPr>
        <w:t>确定需要补充披露或进一步反馈落实的重大事项</w:t>
      </w:r>
      <w:r w:rsidR="00F64096" w:rsidRPr="009421D5">
        <w:rPr>
          <w:rFonts w:eastAsia="方正仿宋简体" w:cs="Times New Roman"/>
          <w:sz w:val="30"/>
          <w:szCs w:val="30"/>
        </w:rPr>
        <w:t>形成书面文件并在</w:t>
      </w:r>
      <w:r w:rsidRPr="009421D5">
        <w:rPr>
          <w:rFonts w:eastAsia="方正仿宋简体" w:cs="Times New Roman"/>
          <w:sz w:val="30"/>
          <w:szCs w:val="30"/>
        </w:rPr>
        <w:t>固收专区</w:t>
      </w:r>
      <w:r w:rsidR="00F64096" w:rsidRPr="009421D5">
        <w:rPr>
          <w:rFonts w:eastAsia="方正仿宋简体" w:cs="Times New Roman"/>
          <w:sz w:val="30"/>
          <w:szCs w:val="30"/>
        </w:rPr>
        <w:t>出具</w:t>
      </w:r>
      <w:r w:rsidRPr="009421D5">
        <w:rPr>
          <w:rFonts w:eastAsia="方正仿宋简体" w:cs="Times New Roman"/>
          <w:sz w:val="30"/>
          <w:szCs w:val="30"/>
        </w:rPr>
        <w:t>，</w:t>
      </w:r>
      <w:r w:rsidR="002A3778" w:rsidRPr="009421D5">
        <w:rPr>
          <w:rFonts w:eastAsia="方正仿宋简体" w:cs="Times New Roman"/>
          <w:sz w:val="30"/>
          <w:szCs w:val="30"/>
        </w:rPr>
        <w:t>主承销商</w:t>
      </w:r>
      <w:r w:rsidRPr="009421D5">
        <w:rPr>
          <w:rFonts w:eastAsia="方正仿宋简体" w:cs="Times New Roman"/>
          <w:sz w:val="30"/>
          <w:szCs w:val="30"/>
        </w:rPr>
        <w:t>应当在五个</w:t>
      </w:r>
      <w:r w:rsidR="004369FE" w:rsidRPr="009421D5">
        <w:rPr>
          <w:rFonts w:eastAsia="方正仿宋简体" w:cs="Times New Roman" w:hint="eastAsia"/>
          <w:sz w:val="30"/>
          <w:szCs w:val="30"/>
        </w:rPr>
        <w:t>交易日</w:t>
      </w:r>
      <w:r w:rsidRPr="009421D5">
        <w:rPr>
          <w:rFonts w:eastAsia="方正仿宋简体" w:cs="Times New Roman"/>
          <w:sz w:val="30"/>
          <w:szCs w:val="30"/>
        </w:rPr>
        <w:t>内提</w:t>
      </w:r>
      <w:r w:rsidR="00F64096" w:rsidRPr="009421D5">
        <w:rPr>
          <w:rFonts w:eastAsia="方正仿宋简体" w:cs="Times New Roman"/>
          <w:sz w:val="30"/>
          <w:szCs w:val="30"/>
        </w:rPr>
        <w:t>交</w:t>
      </w:r>
      <w:r w:rsidR="00B95384" w:rsidRPr="009421D5">
        <w:rPr>
          <w:rFonts w:eastAsia="方正仿宋简体" w:cs="Times New Roman"/>
          <w:sz w:val="30"/>
          <w:szCs w:val="30"/>
        </w:rPr>
        <w:t>符合要求的</w:t>
      </w:r>
      <w:r w:rsidRPr="009421D5">
        <w:rPr>
          <w:rFonts w:eastAsia="方正仿宋简体" w:cs="Times New Roman"/>
          <w:sz w:val="30"/>
          <w:szCs w:val="30"/>
        </w:rPr>
        <w:t>补充说明</w:t>
      </w:r>
      <w:r w:rsidR="00CF29B9" w:rsidRPr="009421D5">
        <w:rPr>
          <w:rFonts w:eastAsia="方正仿宋简体" w:cs="Times New Roman" w:hint="eastAsia"/>
          <w:sz w:val="30"/>
          <w:szCs w:val="30"/>
        </w:rPr>
        <w:t>、</w:t>
      </w:r>
      <w:r w:rsidRPr="009421D5">
        <w:rPr>
          <w:rFonts w:eastAsia="方正仿宋简体" w:cs="Times New Roman"/>
          <w:sz w:val="30"/>
          <w:szCs w:val="30"/>
        </w:rPr>
        <w:t>解释材料</w:t>
      </w:r>
      <w:r w:rsidR="00CF29B9" w:rsidRPr="009421D5">
        <w:rPr>
          <w:rFonts w:eastAsia="方正仿宋简体" w:cs="Times New Roman"/>
          <w:sz w:val="30"/>
          <w:szCs w:val="30"/>
        </w:rPr>
        <w:t>及经修改的申请材料</w:t>
      </w:r>
      <w:r w:rsidRPr="009421D5">
        <w:rPr>
          <w:rFonts w:eastAsia="方正仿宋简体" w:cs="Times New Roman"/>
          <w:sz w:val="30"/>
          <w:szCs w:val="30"/>
        </w:rPr>
        <w:t>。不能在规定时间内提交</w:t>
      </w:r>
      <w:r w:rsidR="00B95384" w:rsidRPr="009421D5">
        <w:rPr>
          <w:rFonts w:eastAsia="方正仿宋简体" w:cs="Times New Roman"/>
          <w:sz w:val="30"/>
          <w:szCs w:val="30"/>
        </w:rPr>
        <w:t>符合要求的</w:t>
      </w:r>
      <w:r w:rsidRPr="009421D5">
        <w:rPr>
          <w:rFonts w:eastAsia="方正仿宋简体" w:cs="Times New Roman"/>
          <w:sz w:val="30"/>
          <w:szCs w:val="30"/>
        </w:rPr>
        <w:t>补充说明</w:t>
      </w:r>
      <w:r w:rsidR="00CF29B9" w:rsidRPr="009421D5">
        <w:rPr>
          <w:rFonts w:eastAsia="方正仿宋简体" w:cs="Times New Roman" w:hint="eastAsia"/>
          <w:sz w:val="30"/>
          <w:szCs w:val="30"/>
        </w:rPr>
        <w:t>、</w:t>
      </w:r>
      <w:r w:rsidRPr="009421D5">
        <w:rPr>
          <w:rFonts w:eastAsia="方正仿宋简体" w:cs="Times New Roman"/>
          <w:sz w:val="30"/>
          <w:szCs w:val="30"/>
        </w:rPr>
        <w:t>解释材料</w:t>
      </w:r>
      <w:r w:rsidR="00CF29B9" w:rsidRPr="009421D5">
        <w:rPr>
          <w:rFonts w:eastAsia="方正仿宋简体" w:cs="Times New Roman"/>
          <w:sz w:val="30"/>
          <w:szCs w:val="30"/>
        </w:rPr>
        <w:t>及经修改的申请材料</w:t>
      </w:r>
      <w:r w:rsidRPr="009421D5">
        <w:rPr>
          <w:rFonts w:eastAsia="方正仿宋简体" w:cs="Times New Roman"/>
          <w:sz w:val="30"/>
          <w:szCs w:val="30"/>
        </w:rPr>
        <w:t>的，应当在到期日前向本所提交延期申请</w:t>
      </w:r>
      <w:r w:rsidR="00F64096" w:rsidRPr="009421D5">
        <w:rPr>
          <w:rFonts w:eastAsia="方正仿宋简体" w:cs="Times New Roman"/>
          <w:sz w:val="30"/>
          <w:szCs w:val="30"/>
        </w:rPr>
        <w:t>（格式与内容可参照附件三）</w:t>
      </w:r>
      <w:r w:rsidRPr="009421D5">
        <w:rPr>
          <w:rFonts w:eastAsia="方正仿宋简体" w:cs="Times New Roman"/>
          <w:sz w:val="30"/>
          <w:szCs w:val="30"/>
        </w:rPr>
        <w:t>，说明理由和延期时间。延期时间最长不超过十个</w:t>
      </w:r>
      <w:r w:rsidR="004369FE" w:rsidRPr="009421D5">
        <w:rPr>
          <w:rFonts w:eastAsia="方正仿宋简体" w:cs="Times New Roman" w:hint="eastAsia"/>
          <w:sz w:val="30"/>
          <w:szCs w:val="30"/>
        </w:rPr>
        <w:t>交易日</w:t>
      </w:r>
      <w:r w:rsidRPr="009421D5">
        <w:rPr>
          <w:rFonts w:eastAsia="方正仿宋简体" w:cs="Times New Roman"/>
          <w:sz w:val="30"/>
          <w:szCs w:val="30"/>
        </w:rPr>
        <w:t>，延期时间内仍不能提交</w:t>
      </w:r>
      <w:r w:rsidR="00EF67D7" w:rsidRPr="009421D5">
        <w:rPr>
          <w:rFonts w:eastAsia="方正仿宋简体" w:cs="Times New Roman"/>
          <w:sz w:val="30"/>
          <w:szCs w:val="30"/>
        </w:rPr>
        <w:t>的，</w:t>
      </w:r>
      <w:r w:rsidRPr="009421D5">
        <w:rPr>
          <w:rFonts w:eastAsia="方正仿宋简体" w:cs="Times New Roman"/>
          <w:sz w:val="30"/>
          <w:szCs w:val="30"/>
        </w:rPr>
        <w:t>可以申请中止审核。</w:t>
      </w:r>
    </w:p>
    <w:p w:rsidR="00132188" w:rsidRPr="009421D5" w:rsidRDefault="00132188" w:rsidP="000E69A4">
      <w:pPr>
        <w:pStyle w:val="ListParagraph1"/>
        <w:tabs>
          <w:tab w:val="left" w:pos="709"/>
        </w:tabs>
        <w:spacing w:line="560" w:lineRule="exact"/>
        <w:ind w:firstLineChars="189" w:firstLine="567"/>
        <w:rPr>
          <w:rFonts w:eastAsia="方正仿宋简体"/>
          <w:sz w:val="30"/>
          <w:szCs w:val="30"/>
        </w:rPr>
      </w:pPr>
      <w:r w:rsidRPr="009421D5">
        <w:rPr>
          <w:rFonts w:eastAsia="方正仿宋简体" w:cs="Times New Roman" w:hint="eastAsia"/>
          <w:sz w:val="30"/>
          <w:szCs w:val="30"/>
        </w:rPr>
        <w:t>补充说明</w:t>
      </w:r>
      <w:r w:rsidR="00CF29B9" w:rsidRPr="009421D5">
        <w:rPr>
          <w:rFonts w:eastAsia="方正仿宋简体" w:cs="Times New Roman" w:hint="eastAsia"/>
          <w:sz w:val="30"/>
          <w:szCs w:val="30"/>
        </w:rPr>
        <w:t>、</w:t>
      </w:r>
      <w:r w:rsidRPr="009421D5">
        <w:rPr>
          <w:rFonts w:eastAsia="方正仿宋简体" w:cs="Times New Roman" w:hint="eastAsia"/>
          <w:sz w:val="30"/>
          <w:szCs w:val="30"/>
        </w:rPr>
        <w:t>解释材料</w:t>
      </w:r>
      <w:r w:rsidR="00CF29B9" w:rsidRPr="009421D5">
        <w:rPr>
          <w:rFonts w:eastAsia="方正仿宋简体" w:cs="Times New Roman" w:hint="eastAsia"/>
          <w:sz w:val="30"/>
          <w:szCs w:val="30"/>
        </w:rPr>
        <w:t>及经修改的申请材料</w:t>
      </w:r>
      <w:r w:rsidRPr="009421D5">
        <w:rPr>
          <w:rFonts w:eastAsia="方正仿宋简体" w:cs="Times New Roman" w:hint="eastAsia"/>
          <w:sz w:val="30"/>
          <w:szCs w:val="30"/>
        </w:rPr>
        <w:t>符合要求的，经审核专家确认后，按照</w:t>
      </w:r>
      <w:r w:rsidRPr="00B43462">
        <w:rPr>
          <w:rFonts w:ascii="方正仿宋简体" w:eastAsia="方正仿宋简体" w:cs="Times New Roman" w:hint="eastAsia"/>
          <w:sz w:val="30"/>
          <w:szCs w:val="30"/>
        </w:rPr>
        <w:t>“</w:t>
      </w:r>
      <w:r w:rsidRPr="009421D5">
        <w:rPr>
          <w:rFonts w:eastAsia="方正仿宋简体" w:cs="Times New Roman" w:hint="eastAsia"/>
          <w:sz w:val="30"/>
          <w:szCs w:val="30"/>
        </w:rPr>
        <w:t>通过</w:t>
      </w:r>
      <w:r w:rsidRPr="00B43462">
        <w:rPr>
          <w:rFonts w:ascii="方正仿宋简体" w:eastAsia="方正仿宋简体" w:cs="Times New Roman" w:hint="eastAsia"/>
          <w:sz w:val="30"/>
          <w:szCs w:val="30"/>
        </w:rPr>
        <w:t>”</w:t>
      </w:r>
      <w:r w:rsidRPr="009421D5">
        <w:rPr>
          <w:rFonts w:eastAsia="方正仿宋简体" w:cs="Times New Roman" w:hint="eastAsia"/>
          <w:sz w:val="30"/>
          <w:szCs w:val="30"/>
        </w:rPr>
        <w:t>流程履行封卷、出具符合上市条件的预审意见函</w:t>
      </w:r>
      <w:r w:rsidR="00631D5F" w:rsidRPr="009421D5">
        <w:rPr>
          <w:rFonts w:eastAsia="方正仿宋简体" w:cs="Times New Roman" w:hint="eastAsia"/>
          <w:sz w:val="30"/>
          <w:szCs w:val="30"/>
        </w:rPr>
        <w:t>等</w:t>
      </w:r>
      <w:r w:rsidRPr="009421D5">
        <w:rPr>
          <w:rFonts w:eastAsia="方正仿宋简体" w:cs="Times New Roman" w:hint="eastAsia"/>
          <w:sz w:val="30"/>
          <w:szCs w:val="30"/>
        </w:rPr>
        <w:t>程序。</w:t>
      </w:r>
      <w:r w:rsidR="00CF29B9" w:rsidRPr="009421D5">
        <w:rPr>
          <w:rFonts w:eastAsia="方正仿宋简体" w:cs="Times New Roman"/>
          <w:sz w:val="30"/>
          <w:szCs w:val="30"/>
        </w:rPr>
        <w:t xml:space="preserve"> </w:t>
      </w:r>
    </w:p>
    <w:p w:rsidR="005422E7"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封卷</w:t>
      </w:r>
      <w:r w:rsidR="004E017D" w:rsidRPr="009421D5">
        <w:rPr>
          <w:rFonts w:eastAsia="方正仿宋简体" w:cs="Times New Roman"/>
          <w:b/>
          <w:sz w:val="30"/>
          <w:szCs w:val="30"/>
        </w:rPr>
        <w:t>。</w:t>
      </w:r>
      <w:r w:rsidR="00390EC2" w:rsidRPr="009421D5">
        <w:rPr>
          <w:rFonts w:eastAsia="方正仿宋简体" w:cs="Times New Roman"/>
          <w:sz w:val="30"/>
          <w:szCs w:val="30"/>
        </w:rPr>
        <w:t>审核专家会审核结果为</w:t>
      </w:r>
      <w:r w:rsidR="00E009FE" w:rsidRPr="00B43462">
        <w:rPr>
          <w:rFonts w:ascii="方正仿宋简体" w:eastAsia="方正仿宋简体" w:cs="Times New Roman" w:hint="eastAsia"/>
          <w:sz w:val="30"/>
          <w:szCs w:val="30"/>
        </w:rPr>
        <w:t>“</w:t>
      </w:r>
      <w:r w:rsidR="00390EC2" w:rsidRPr="009421D5">
        <w:rPr>
          <w:rFonts w:eastAsia="方正仿宋简体" w:cs="Times New Roman"/>
          <w:sz w:val="30"/>
          <w:szCs w:val="30"/>
        </w:rPr>
        <w:t>通过</w:t>
      </w:r>
      <w:r w:rsidR="00E009FE" w:rsidRPr="00B43462">
        <w:rPr>
          <w:rFonts w:ascii="方正仿宋简体" w:eastAsia="方正仿宋简体" w:cs="Times New Roman" w:hint="eastAsia"/>
          <w:sz w:val="30"/>
          <w:szCs w:val="30"/>
        </w:rPr>
        <w:t>”</w:t>
      </w:r>
      <w:r w:rsidR="00D72248" w:rsidRPr="009421D5">
        <w:rPr>
          <w:rFonts w:eastAsia="方正仿宋简体" w:cs="Times New Roman"/>
          <w:sz w:val="30"/>
          <w:szCs w:val="30"/>
        </w:rPr>
        <w:t>的，审核人员自审核专家会召开之日起</w:t>
      </w:r>
      <w:r w:rsidR="008962F5" w:rsidRPr="009421D5">
        <w:rPr>
          <w:rFonts w:eastAsia="方正仿宋简体" w:cs="Times New Roman" w:hint="eastAsia"/>
          <w:sz w:val="30"/>
          <w:szCs w:val="30"/>
        </w:rPr>
        <w:t>二</w:t>
      </w:r>
      <w:r w:rsidR="00D72248" w:rsidRPr="009421D5">
        <w:rPr>
          <w:rFonts w:eastAsia="方正仿宋简体" w:cs="Times New Roman"/>
          <w:sz w:val="30"/>
          <w:szCs w:val="30"/>
        </w:rPr>
        <w:t>个</w:t>
      </w:r>
      <w:r w:rsidR="004369FE" w:rsidRPr="009421D5">
        <w:rPr>
          <w:rFonts w:eastAsia="方正仿宋简体" w:cs="Times New Roman" w:hint="eastAsia"/>
          <w:sz w:val="30"/>
          <w:szCs w:val="30"/>
        </w:rPr>
        <w:t>交易日</w:t>
      </w:r>
      <w:r w:rsidR="00D72248" w:rsidRPr="009421D5">
        <w:rPr>
          <w:rFonts w:eastAsia="方正仿宋简体" w:cs="Times New Roman"/>
          <w:sz w:val="30"/>
          <w:szCs w:val="30"/>
        </w:rPr>
        <w:t>内通知主承销商封卷；审核结果为</w:t>
      </w:r>
      <w:r w:rsidR="00390EC2" w:rsidRPr="00B43462">
        <w:rPr>
          <w:rFonts w:ascii="方正仿宋简体" w:eastAsia="方正仿宋简体" w:cs="Times New Roman" w:hint="eastAsia"/>
          <w:sz w:val="30"/>
          <w:szCs w:val="30"/>
        </w:rPr>
        <w:t>“</w:t>
      </w:r>
      <w:r w:rsidR="00390EC2" w:rsidRPr="009421D5">
        <w:rPr>
          <w:rFonts w:eastAsia="方正仿宋简体" w:cs="Times New Roman"/>
          <w:sz w:val="30"/>
          <w:szCs w:val="30"/>
        </w:rPr>
        <w:t>有条件通过</w:t>
      </w:r>
      <w:r w:rsidR="00390EC2" w:rsidRPr="00B43462">
        <w:rPr>
          <w:rFonts w:ascii="方正仿宋简体" w:eastAsia="方正仿宋简体" w:cs="Times New Roman" w:hint="eastAsia"/>
          <w:sz w:val="30"/>
          <w:szCs w:val="30"/>
        </w:rPr>
        <w:t>”</w:t>
      </w:r>
      <w:r w:rsidR="00D72248" w:rsidRPr="009421D5">
        <w:rPr>
          <w:rFonts w:eastAsia="方正仿宋简体" w:cs="Times New Roman"/>
          <w:sz w:val="30"/>
          <w:szCs w:val="30"/>
        </w:rPr>
        <w:t>的，自</w:t>
      </w:r>
      <w:r w:rsidR="00722207" w:rsidRPr="009421D5">
        <w:rPr>
          <w:rFonts w:eastAsia="方正仿宋简体" w:cs="Times New Roman"/>
          <w:sz w:val="30"/>
          <w:szCs w:val="30"/>
        </w:rPr>
        <w:t>审核专家</w:t>
      </w:r>
      <w:r w:rsidR="001124CB" w:rsidRPr="009421D5">
        <w:rPr>
          <w:rFonts w:eastAsia="方正仿宋简体" w:cs="Times New Roman"/>
          <w:sz w:val="30"/>
          <w:szCs w:val="30"/>
        </w:rPr>
        <w:t>确认补充说明和解释材料符合要求之日起</w:t>
      </w:r>
      <w:r w:rsidR="008962F5" w:rsidRPr="009421D5">
        <w:rPr>
          <w:rFonts w:eastAsia="方正仿宋简体" w:cs="Times New Roman" w:hint="eastAsia"/>
          <w:sz w:val="30"/>
          <w:szCs w:val="30"/>
        </w:rPr>
        <w:t>二</w:t>
      </w:r>
      <w:r w:rsidR="00390EC2" w:rsidRPr="009421D5">
        <w:rPr>
          <w:rFonts w:eastAsia="方正仿宋简体" w:cs="Times New Roman"/>
          <w:sz w:val="30"/>
          <w:szCs w:val="30"/>
        </w:rPr>
        <w:t>个</w:t>
      </w:r>
      <w:r w:rsidR="004369FE" w:rsidRPr="009421D5">
        <w:rPr>
          <w:rFonts w:eastAsia="方正仿宋简体" w:cs="Times New Roman" w:hint="eastAsia"/>
          <w:sz w:val="30"/>
          <w:szCs w:val="30"/>
        </w:rPr>
        <w:t>交易日</w:t>
      </w:r>
      <w:r w:rsidR="00390EC2" w:rsidRPr="009421D5">
        <w:rPr>
          <w:rFonts w:eastAsia="方正仿宋简体" w:cs="Times New Roman"/>
          <w:sz w:val="30"/>
          <w:szCs w:val="30"/>
        </w:rPr>
        <w:t>内</w:t>
      </w:r>
      <w:r w:rsidRPr="009421D5">
        <w:rPr>
          <w:rFonts w:eastAsia="方正仿宋简体" w:cs="Times New Roman"/>
          <w:sz w:val="30"/>
          <w:szCs w:val="30"/>
        </w:rPr>
        <w:t>通知</w:t>
      </w:r>
      <w:r w:rsidR="002A3778" w:rsidRPr="009421D5">
        <w:rPr>
          <w:rFonts w:eastAsia="方正仿宋简体" w:cs="Times New Roman"/>
          <w:sz w:val="30"/>
          <w:szCs w:val="30"/>
        </w:rPr>
        <w:t>主承销商</w:t>
      </w:r>
      <w:r w:rsidR="00390EC2" w:rsidRPr="009421D5">
        <w:rPr>
          <w:rFonts w:eastAsia="方正仿宋简体" w:cs="Times New Roman"/>
          <w:sz w:val="30"/>
          <w:szCs w:val="30"/>
        </w:rPr>
        <w:t>封卷</w:t>
      </w:r>
      <w:r w:rsidRPr="009421D5">
        <w:rPr>
          <w:rFonts w:eastAsia="方正仿宋简体" w:cs="Times New Roman" w:hint="eastAsia"/>
          <w:sz w:val="30"/>
          <w:szCs w:val="30"/>
        </w:rPr>
        <w:t>。</w:t>
      </w:r>
      <w:r w:rsidR="002A3778" w:rsidRPr="009421D5">
        <w:rPr>
          <w:rFonts w:eastAsia="方正仿宋简体" w:cs="Times New Roman"/>
          <w:sz w:val="30"/>
          <w:szCs w:val="30"/>
        </w:rPr>
        <w:t>主承销商</w:t>
      </w:r>
      <w:r w:rsidRPr="009421D5">
        <w:rPr>
          <w:rFonts w:eastAsia="方正仿宋简体" w:cs="Times New Roman"/>
          <w:sz w:val="30"/>
          <w:szCs w:val="30"/>
        </w:rPr>
        <w:t>接到本所封卷通知后，应于</w:t>
      </w:r>
      <w:r w:rsidR="00390EC2" w:rsidRPr="009421D5">
        <w:rPr>
          <w:rFonts w:eastAsia="方正仿宋简体" w:cs="Times New Roman"/>
          <w:sz w:val="30"/>
          <w:szCs w:val="30"/>
        </w:rPr>
        <w:t>二</w:t>
      </w:r>
      <w:r w:rsidRPr="009421D5">
        <w:rPr>
          <w:rFonts w:eastAsia="方正仿宋简体" w:cs="Times New Roman"/>
          <w:sz w:val="30"/>
          <w:szCs w:val="30"/>
        </w:rPr>
        <w:t>个</w:t>
      </w:r>
      <w:r w:rsidR="004369FE" w:rsidRPr="009421D5">
        <w:rPr>
          <w:rFonts w:eastAsia="方正仿宋简体" w:cs="Times New Roman" w:hint="eastAsia"/>
          <w:sz w:val="30"/>
          <w:szCs w:val="30"/>
        </w:rPr>
        <w:t>交易日</w:t>
      </w:r>
      <w:r w:rsidRPr="009421D5">
        <w:rPr>
          <w:rFonts w:eastAsia="方正仿宋简体" w:cs="Times New Roman"/>
          <w:sz w:val="30"/>
          <w:szCs w:val="30"/>
        </w:rPr>
        <w:t>内</w:t>
      </w:r>
      <w:r w:rsidR="00E63276" w:rsidRPr="009421D5">
        <w:rPr>
          <w:rFonts w:eastAsia="方正仿宋简体" w:cs="Times New Roman"/>
          <w:sz w:val="30"/>
          <w:szCs w:val="30"/>
        </w:rPr>
        <w:t>向本所提交封卷</w:t>
      </w:r>
      <w:r w:rsidR="00390EC2" w:rsidRPr="009421D5">
        <w:rPr>
          <w:rFonts w:eastAsia="方正仿宋简体" w:cs="Times New Roman"/>
          <w:sz w:val="30"/>
          <w:szCs w:val="30"/>
        </w:rPr>
        <w:t>材料</w:t>
      </w:r>
      <w:r w:rsidR="00722207" w:rsidRPr="009421D5">
        <w:rPr>
          <w:rFonts w:eastAsia="方正仿宋简体" w:cs="Times New Roman"/>
          <w:sz w:val="30"/>
          <w:szCs w:val="30"/>
        </w:rPr>
        <w:t>，</w:t>
      </w:r>
      <w:r w:rsidR="00E63276" w:rsidRPr="009421D5">
        <w:rPr>
          <w:rFonts w:eastAsia="方正仿宋简体" w:cs="Times New Roman"/>
          <w:sz w:val="30"/>
          <w:szCs w:val="30"/>
        </w:rPr>
        <w:t>封卷材料应当按照《</w:t>
      </w:r>
      <w:r w:rsidR="00E63276" w:rsidRPr="009421D5">
        <w:rPr>
          <w:rFonts w:eastAsia="方正仿宋简体" w:cs="Times New Roman"/>
          <w:sz w:val="30"/>
          <w:szCs w:val="30"/>
        </w:rPr>
        <w:t>XXX</w:t>
      </w:r>
      <w:r w:rsidR="00E63276" w:rsidRPr="009421D5">
        <w:rPr>
          <w:rFonts w:eastAsia="方正仿宋简体" w:cs="Times New Roman"/>
          <w:sz w:val="30"/>
          <w:szCs w:val="30"/>
        </w:rPr>
        <w:t>公司</w:t>
      </w:r>
      <w:r w:rsidR="0013306F" w:rsidRPr="009421D5">
        <w:rPr>
          <w:rFonts w:eastAsia="方正仿宋简体" w:cs="Times New Roman"/>
          <w:sz w:val="30"/>
          <w:szCs w:val="30"/>
        </w:rPr>
        <w:t>XX</w:t>
      </w:r>
      <w:r w:rsidR="0013306F" w:rsidRPr="009421D5">
        <w:rPr>
          <w:rFonts w:eastAsia="方正仿宋简体" w:cs="Times New Roman"/>
          <w:sz w:val="30"/>
          <w:szCs w:val="30"/>
        </w:rPr>
        <w:t>年</w:t>
      </w:r>
      <w:r w:rsidR="00E63276" w:rsidRPr="009421D5">
        <w:rPr>
          <w:rFonts w:eastAsia="方正仿宋简体" w:cs="Times New Roman"/>
          <w:sz w:val="30"/>
          <w:szCs w:val="30"/>
        </w:rPr>
        <w:t>面向合格投资者公开发行公司债券上市预审核封卷材料目录》准备</w:t>
      </w:r>
      <w:r w:rsidR="00390EC2" w:rsidRPr="009421D5">
        <w:rPr>
          <w:rFonts w:eastAsia="方正仿宋简体" w:cs="Times New Roman"/>
          <w:sz w:val="30"/>
          <w:szCs w:val="30"/>
        </w:rPr>
        <w:t>（</w:t>
      </w:r>
      <w:r w:rsidR="008962F5" w:rsidRPr="009421D5">
        <w:rPr>
          <w:rFonts w:eastAsia="方正仿宋简体" w:cs="Times New Roman"/>
          <w:sz w:val="30"/>
          <w:szCs w:val="30"/>
        </w:rPr>
        <w:t>格式见附件</w:t>
      </w:r>
      <w:r w:rsidR="00B401C6" w:rsidRPr="009421D5">
        <w:rPr>
          <w:rFonts w:eastAsia="方正仿宋简体" w:cs="Times New Roman" w:hint="eastAsia"/>
          <w:sz w:val="30"/>
          <w:szCs w:val="30"/>
        </w:rPr>
        <w:t>六</w:t>
      </w:r>
      <w:r w:rsidRPr="009421D5">
        <w:rPr>
          <w:rFonts w:eastAsia="方正仿宋简体" w:cs="Times New Roman"/>
          <w:sz w:val="30"/>
          <w:szCs w:val="30"/>
        </w:rPr>
        <w:t>）。</w:t>
      </w:r>
    </w:p>
    <w:p w:rsidR="00631D5F" w:rsidRPr="009421D5" w:rsidRDefault="00631D5F"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出具预审意见函。</w:t>
      </w:r>
      <w:r w:rsidRPr="009421D5">
        <w:rPr>
          <w:rFonts w:eastAsia="方正仿宋简体" w:cs="Times New Roman"/>
          <w:sz w:val="30"/>
          <w:szCs w:val="30"/>
        </w:rPr>
        <w:t>审核结果为</w:t>
      </w:r>
      <w:r w:rsidR="00E009FE" w:rsidRPr="00B43462">
        <w:rPr>
          <w:rFonts w:ascii="方正仿宋简体" w:eastAsia="方正仿宋简体" w:cs="Times New Roman" w:hint="eastAsia"/>
          <w:sz w:val="30"/>
          <w:szCs w:val="30"/>
        </w:rPr>
        <w:t>“</w:t>
      </w:r>
      <w:r w:rsidRPr="009421D5">
        <w:rPr>
          <w:rFonts w:eastAsia="方正仿宋简体" w:cs="Times New Roman"/>
          <w:sz w:val="30"/>
          <w:szCs w:val="30"/>
        </w:rPr>
        <w:t>通过</w:t>
      </w:r>
      <w:r w:rsidR="00E009FE" w:rsidRPr="00B43462">
        <w:rPr>
          <w:rFonts w:ascii="方正仿宋简体" w:eastAsia="方正仿宋简体" w:cs="Times New Roman" w:hint="eastAsia"/>
          <w:sz w:val="30"/>
          <w:szCs w:val="30"/>
        </w:rPr>
        <w:t>”</w:t>
      </w:r>
      <w:r w:rsidRPr="009421D5">
        <w:rPr>
          <w:rFonts w:eastAsia="方正仿宋简体" w:cs="Times New Roman"/>
          <w:sz w:val="30"/>
          <w:szCs w:val="30"/>
        </w:rPr>
        <w:t>的，本所将向发行人出具符合上市条件的预审意见函，向</w:t>
      </w:r>
      <w:r w:rsidR="00267DD1">
        <w:rPr>
          <w:rFonts w:eastAsia="方正仿宋简体" w:cs="Times New Roman" w:hint="eastAsia"/>
          <w:sz w:val="30"/>
          <w:szCs w:val="30"/>
        </w:rPr>
        <w:t>中国</w:t>
      </w:r>
      <w:r w:rsidRPr="009421D5">
        <w:rPr>
          <w:rFonts w:eastAsia="方正仿宋简体" w:cs="Times New Roman"/>
          <w:sz w:val="30"/>
          <w:szCs w:val="30"/>
        </w:rPr>
        <w:t>证监会提交预审核报告，同时代</w:t>
      </w:r>
      <w:r w:rsidR="00267DD1">
        <w:rPr>
          <w:rFonts w:eastAsia="方正仿宋简体" w:cs="Times New Roman" w:hint="eastAsia"/>
          <w:sz w:val="30"/>
          <w:szCs w:val="30"/>
        </w:rPr>
        <w:t>中国</w:t>
      </w:r>
      <w:r w:rsidRPr="009421D5">
        <w:rPr>
          <w:rFonts w:eastAsia="方正仿宋简体" w:cs="Times New Roman"/>
          <w:sz w:val="30"/>
          <w:szCs w:val="30"/>
        </w:rPr>
        <w:t>证监会办理受理事项。本所符合上市条件预审意见函的有效期为六个月，发行人超过有效期未取得</w:t>
      </w:r>
      <w:r w:rsidR="00267DD1">
        <w:rPr>
          <w:rFonts w:eastAsia="方正仿宋简体" w:cs="Times New Roman" w:hint="eastAsia"/>
          <w:sz w:val="30"/>
          <w:szCs w:val="30"/>
        </w:rPr>
        <w:t>中国</w:t>
      </w:r>
      <w:r w:rsidRPr="009421D5">
        <w:rPr>
          <w:rFonts w:eastAsia="方正仿宋简体" w:cs="Times New Roman"/>
          <w:sz w:val="30"/>
          <w:szCs w:val="30"/>
        </w:rPr>
        <w:t>证监会发行核准文件的，预审意见函自动失效。审核结果为</w:t>
      </w:r>
      <w:r w:rsidRPr="00B43462">
        <w:rPr>
          <w:rFonts w:ascii="方正仿宋简体" w:eastAsia="方正仿宋简体" w:cs="Times New Roman" w:hint="eastAsia"/>
          <w:sz w:val="30"/>
          <w:szCs w:val="30"/>
        </w:rPr>
        <w:t>“</w:t>
      </w:r>
      <w:r w:rsidRPr="009421D5">
        <w:rPr>
          <w:rFonts w:eastAsia="方正仿宋简体" w:cs="Times New Roman"/>
          <w:sz w:val="30"/>
          <w:szCs w:val="30"/>
        </w:rPr>
        <w:t>不通过</w:t>
      </w:r>
      <w:r w:rsidRPr="00B43462">
        <w:rPr>
          <w:rFonts w:ascii="方正仿宋简体" w:eastAsia="方正仿宋简体" w:cs="Times New Roman" w:hint="eastAsia"/>
          <w:sz w:val="30"/>
          <w:szCs w:val="30"/>
        </w:rPr>
        <w:t>”</w:t>
      </w:r>
      <w:r w:rsidRPr="009421D5">
        <w:rPr>
          <w:rFonts w:eastAsia="方正仿宋简体" w:cs="Times New Roman"/>
          <w:sz w:val="30"/>
          <w:szCs w:val="30"/>
        </w:rPr>
        <w:t>的，本所将向发行人出具不符合上市条件预审意见函</w:t>
      </w:r>
      <w:r w:rsidR="00D61719">
        <w:rPr>
          <w:rFonts w:eastAsia="方正仿宋简体" w:cs="Times New Roman" w:hint="eastAsia"/>
          <w:sz w:val="30"/>
          <w:szCs w:val="30"/>
        </w:rPr>
        <w:t>，并说明理由</w:t>
      </w:r>
      <w:r w:rsidRPr="009421D5">
        <w:rPr>
          <w:rFonts w:eastAsia="方正仿宋简体" w:cs="Times New Roman"/>
          <w:sz w:val="30"/>
          <w:szCs w:val="30"/>
        </w:rPr>
        <w:t>。</w:t>
      </w:r>
    </w:p>
    <w:p w:rsidR="005422E7" w:rsidRPr="009421D5" w:rsidRDefault="005422E7" w:rsidP="00770BD0">
      <w:pPr>
        <w:pStyle w:val="1"/>
        <w:numPr>
          <w:ilvl w:val="2"/>
          <w:numId w:val="15"/>
        </w:numPr>
        <w:spacing w:line="560" w:lineRule="exact"/>
        <w:ind w:leftChars="202" w:left="424" w:firstLineChars="47" w:firstLine="141"/>
        <w:jc w:val="left"/>
        <w:rPr>
          <w:rFonts w:ascii="Times New Roman" w:eastAsia="方正仿宋简体" w:hAnsi="Times New Roman"/>
          <w:b/>
          <w:color w:val="auto"/>
          <w:sz w:val="30"/>
          <w:szCs w:val="30"/>
        </w:rPr>
      </w:pPr>
      <w:bookmarkStart w:id="16" w:name="_Toc17995541"/>
      <w:bookmarkStart w:id="17" w:name="_Toc17996040"/>
      <w:bookmarkStart w:id="18" w:name="_Toc17996539"/>
      <w:bookmarkStart w:id="19" w:name="_Toc427221607"/>
      <w:bookmarkStart w:id="20" w:name="_Toc25049364"/>
      <w:bookmarkEnd w:id="16"/>
      <w:bookmarkEnd w:id="17"/>
      <w:bookmarkEnd w:id="18"/>
      <w:r w:rsidRPr="009421D5">
        <w:rPr>
          <w:rFonts w:ascii="Times New Roman" w:eastAsia="方正仿宋简体" w:hAnsi="Times New Roman" w:hint="eastAsia"/>
          <w:b/>
          <w:color w:val="auto"/>
          <w:sz w:val="30"/>
          <w:szCs w:val="30"/>
        </w:rPr>
        <w:t>特殊情形处理</w:t>
      </w:r>
      <w:bookmarkEnd w:id="19"/>
      <w:r w:rsidR="00F64096" w:rsidRPr="009421D5">
        <w:rPr>
          <w:rFonts w:ascii="Times New Roman" w:eastAsia="方正仿宋简体" w:hAnsi="Times New Roman" w:hint="eastAsia"/>
          <w:b/>
          <w:color w:val="auto"/>
          <w:sz w:val="30"/>
          <w:szCs w:val="30"/>
        </w:rPr>
        <w:t>程序</w:t>
      </w:r>
      <w:bookmarkEnd w:id="20"/>
    </w:p>
    <w:p w:rsidR="005422E7"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发行人被立案</w:t>
      </w:r>
      <w:r w:rsidR="00512135" w:rsidRPr="009421D5">
        <w:rPr>
          <w:rFonts w:eastAsia="方正仿宋简体" w:cs="Times New Roman"/>
          <w:b/>
          <w:sz w:val="30"/>
          <w:szCs w:val="30"/>
        </w:rPr>
        <w:t>侦查或</w:t>
      </w:r>
      <w:r w:rsidRPr="009421D5">
        <w:rPr>
          <w:rFonts w:eastAsia="方正仿宋简体" w:cs="Times New Roman"/>
          <w:b/>
          <w:sz w:val="30"/>
          <w:szCs w:val="30"/>
        </w:rPr>
        <w:t>调查</w:t>
      </w:r>
      <w:r w:rsidR="00512135" w:rsidRPr="009421D5">
        <w:rPr>
          <w:rFonts w:eastAsia="方正仿宋简体" w:cs="Times New Roman"/>
          <w:b/>
          <w:sz w:val="30"/>
          <w:szCs w:val="30"/>
        </w:rPr>
        <w:t>。</w:t>
      </w:r>
      <w:r w:rsidRPr="009421D5">
        <w:rPr>
          <w:rFonts w:eastAsia="方正仿宋简体" w:cs="Times New Roman"/>
          <w:sz w:val="30"/>
          <w:szCs w:val="30"/>
        </w:rPr>
        <w:t>审核过程中，发行人因最近</w:t>
      </w:r>
      <w:r w:rsidR="00941F91" w:rsidRPr="009421D5">
        <w:rPr>
          <w:rFonts w:eastAsia="方正仿宋简体" w:cs="Times New Roman"/>
          <w:sz w:val="30"/>
          <w:szCs w:val="30"/>
        </w:rPr>
        <w:t>三十六个月</w:t>
      </w:r>
      <w:r w:rsidRPr="009421D5">
        <w:rPr>
          <w:rFonts w:eastAsia="方正仿宋简体" w:cs="Times New Roman"/>
          <w:sz w:val="30"/>
          <w:szCs w:val="30"/>
        </w:rPr>
        <w:t>（含审核过程中）发生</w:t>
      </w:r>
      <w:r w:rsidR="00512135" w:rsidRPr="009421D5">
        <w:rPr>
          <w:rFonts w:eastAsia="方正仿宋简体" w:cs="Times New Roman"/>
          <w:sz w:val="30"/>
          <w:szCs w:val="30"/>
        </w:rPr>
        <w:t>重</w:t>
      </w:r>
      <w:r w:rsidRPr="009421D5">
        <w:rPr>
          <w:rFonts w:eastAsia="方正仿宋简体" w:cs="Times New Roman"/>
          <w:sz w:val="30"/>
          <w:szCs w:val="30"/>
        </w:rPr>
        <w:t>大违法</w:t>
      </w:r>
      <w:r w:rsidR="00512135" w:rsidRPr="009421D5">
        <w:rPr>
          <w:rFonts w:eastAsia="方正仿宋简体" w:cs="Times New Roman"/>
          <w:sz w:val="30"/>
          <w:szCs w:val="30"/>
        </w:rPr>
        <w:t>行为，被司法机关立案侦</w:t>
      </w:r>
      <w:r w:rsidRPr="009421D5">
        <w:rPr>
          <w:rFonts w:eastAsia="方正仿宋简体" w:cs="Times New Roman"/>
          <w:sz w:val="30"/>
          <w:szCs w:val="30"/>
        </w:rPr>
        <w:t>查</w:t>
      </w:r>
      <w:r w:rsidR="00512135" w:rsidRPr="009421D5">
        <w:rPr>
          <w:rFonts w:eastAsia="方正仿宋简体" w:cs="Times New Roman"/>
          <w:sz w:val="30"/>
          <w:szCs w:val="30"/>
        </w:rPr>
        <w:t>或行政机关立案调查且</w:t>
      </w:r>
      <w:r w:rsidRPr="009421D5">
        <w:rPr>
          <w:rFonts w:eastAsia="方正仿宋简体" w:cs="Times New Roman"/>
          <w:sz w:val="30"/>
          <w:szCs w:val="30"/>
        </w:rPr>
        <w:t>预计</w:t>
      </w:r>
      <w:r w:rsidR="00512135" w:rsidRPr="009421D5">
        <w:rPr>
          <w:rFonts w:eastAsia="方正仿宋简体" w:cs="Times New Roman"/>
          <w:sz w:val="30"/>
          <w:szCs w:val="30"/>
        </w:rPr>
        <w:t>可能</w:t>
      </w:r>
      <w:r w:rsidRPr="009421D5">
        <w:rPr>
          <w:rFonts w:eastAsia="方正仿宋简体" w:cs="Times New Roman"/>
          <w:sz w:val="30"/>
          <w:szCs w:val="30"/>
        </w:rPr>
        <w:t>影响公司债券发行条件的，本所可中止审核；不影响公司债券发行条件的，在募集说明书中披露相关情况。</w:t>
      </w:r>
    </w:p>
    <w:p w:rsidR="005422E7"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相关机构被</w:t>
      </w:r>
      <w:r w:rsidR="00512135" w:rsidRPr="009421D5">
        <w:rPr>
          <w:rFonts w:eastAsia="方正仿宋简体" w:cs="Times New Roman"/>
          <w:b/>
          <w:sz w:val="30"/>
          <w:szCs w:val="30"/>
        </w:rPr>
        <w:t>采取</w:t>
      </w:r>
      <w:r w:rsidRPr="009421D5">
        <w:rPr>
          <w:rFonts w:eastAsia="方正仿宋简体" w:cs="Times New Roman"/>
          <w:b/>
          <w:sz w:val="30"/>
          <w:szCs w:val="30"/>
        </w:rPr>
        <w:t>限制业务活动</w:t>
      </w:r>
      <w:r w:rsidR="00512135" w:rsidRPr="009421D5">
        <w:rPr>
          <w:rFonts w:eastAsia="方正仿宋简体" w:cs="Times New Roman"/>
          <w:b/>
          <w:sz w:val="30"/>
          <w:szCs w:val="30"/>
        </w:rPr>
        <w:t>等监管措施。</w:t>
      </w:r>
      <w:r w:rsidRPr="009421D5">
        <w:rPr>
          <w:rFonts w:eastAsia="方正仿宋简体" w:cs="Times New Roman"/>
          <w:sz w:val="30"/>
          <w:szCs w:val="30"/>
        </w:rPr>
        <w:t>审核过程中，发行人被采取限制发行债券措施或者被责令停业整顿、指定其他机构托管或接管等监管措施，相关中介机构、增信机构被监管部门限制参与债券发行相关业务活动、增信活动或被责令停业整顿、指定其他机构托管或接管等，</w:t>
      </w:r>
      <w:r w:rsidR="007C1D7E" w:rsidRPr="009421D5">
        <w:rPr>
          <w:rFonts w:eastAsia="方正仿宋简体" w:cs="Times New Roman"/>
          <w:sz w:val="30"/>
          <w:szCs w:val="30"/>
        </w:rPr>
        <w:t>期限在三个月以内的，本所可中止审核；期限在三个月以上的，本所可终止审核。</w:t>
      </w:r>
    </w:p>
    <w:p w:rsidR="00916C59" w:rsidRPr="009421D5" w:rsidRDefault="00916C59"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发行人依法终止情形的处理。</w:t>
      </w:r>
      <w:r w:rsidRPr="009421D5">
        <w:rPr>
          <w:rFonts w:eastAsia="方正仿宋简体" w:cs="Times New Roman"/>
          <w:sz w:val="30"/>
          <w:szCs w:val="30"/>
        </w:rPr>
        <w:t>审核过程中，发行人发生解散、清算或者宣告破产等原因依法终止的，本所终止审核。</w:t>
      </w:r>
    </w:p>
    <w:p w:rsidR="00916C59" w:rsidRPr="009421D5" w:rsidRDefault="00916C59"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发行人要求中止审核或撤回申请。</w:t>
      </w:r>
      <w:r w:rsidRPr="009421D5">
        <w:rPr>
          <w:rFonts w:eastAsia="方正仿宋简体" w:cs="Times New Roman"/>
          <w:sz w:val="30"/>
          <w:szCs w:val="30"/>
        </w:rPr>
        <w:t>审核过程中，发行人因正当理由主动要求中止审核或撤回申请的，本所可以中止或终止审核。</w:t>
      </w:r>
    </w:p>
    <w:p w:rsidR="007C1D7E" w:rsidRPr="009421D5" w:rsidRDefault="007C1D7E"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发行人财务报告、相关资质许可等已过有效期。</w:t>
      </w:r>
      <w:r w:rsidRPr="009421D5">
        <w:rPr>
          <w:rFonts w:eastAsia="方正仿宋简体" w:cs="Times New Roman"/>
          <w:sz w:val="30"/>
          <w:szCs w:val="30"/>
        </w:rPr>
        <w:t>发行人提交的最近一期财务报告或财务报表已超过有效期或相关资质许可已失效且短期内难以取得的，本所可中止审核。</w:t>
      </w:r>
    </w:p>
    <w:p w:rsidR="00916C59" w:rsidRPr="009421D5" w:rsidRDefault="007C1D7E"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收到举报材料且需进一步核查。</w:t>
      </w:r>
      <w:r w:rsidRPr="009421D5">
        <w:rPr>
          <w:rFonts w:eastAsia="方正仿宋简体" w:cs="Times New Roman"/>
          <w:sz w:val="30"/>
          <w:szCs w:val="30"/>
        </w:rPr>
        <w:t>审核过程中，本所收到涉及公司债券的发行条件、申请材料真实、准确、完整等事项的举报材料，并需要进一步核查的，本所可中止审核</w:t>
      </w:r>
      <w:r w:rsidR="00466DCE" w:rsidRPr="009421D5">
        <w:rPr>
          <w:rFonts w:eastAsia="方正仿宋简体" w:cs="Times New Roman"/>
          <w:sz w:val="30"/>
          <w:szCs w:val="30"/>
        </w:rPr>
        <w:t>并可根据情况，采取</w:t>
      </w:r>
      <w:r w:rsidR="009E359F">
        <w:rPr>
          <w:rFonts w:eastAsia="方正仿宋简体" w:cs="Times New Roman" w:hint="eastAsia"/>
          <w:sz w:val="30"/>
          <w:szCs w:val="30"/>
        </w:rPr>
        <w:t>现场</w:t>
      </w:r>
      <w:r w:rsidR="000A2900">
        <w:rPr>
          <w:rFonts w:eastAsia="方正仿宋简体" w:cs="Times New Roman" w:hint="eastAsia"/>
          <w:sz w:val="30"/>
          <w:szCs w:val="30"/>
        </w:rPr>
        <w:t>或非现场</w:t>
      </w:r>
      <w:r w:rsidR="009E359F">
        <w:rPr>
          <w:rFonts w:eastAsia="方正仿宋简体" w:cs="Times New Roman" w:hint="eastAsia"/>
          <w:sz w:val="30"/>
          <w:szCs w:val="30"/>
        </w:rPr>
        <w:t>检查</w:t>
      </w:r>
      <w:r w:rsidR="00466DCE" w:rsidRPr="009421D5">
        <w:rPr>
          <w:rFonts w:eastAsia="方正仿宋简体" w:cs="Times New Roman"/>
          <w:sz w:val="30"/>
          <w:szCs w:val="30"/>
        </w:rPr>
        <w:t>、要求发行人和相关中介机构自查、委托独立第三方核查以及移交相关部门调查等方式核查相关事项。</w:t>
      </w:r>
    </w:p>
    <w:p w:rsidR="00916C59" w:rsidRPr="009421D5" w:rsidRDefault="00916C59" w:rsidP="000E69A4">
      <w:pPr>
        <w:pStyle w:val="ListParagraph1"/>
        <w:tabs>
          <w:tab w:val="left" w:pos="709"/>
        </w:tabs>
        <w:spacing w:line="560" w:lineRule="exact"/>
        <w:ind w:firstLineChars="189" w:firstLine="567"/>
        <w:rPr>
          <w:rFonts w:eastAsia="方正仿宋简体" w:cs="Times New Roman"/>
          <w:sz w:val="30"/>
          <w:szCs w:val="30"/>
        </w:rPr>
      </w:pPr>
      <w:r w:rsidRPr="009421D5">
        <w:rPr>
          <w:rFonts w:eastAsia="方正仿宋简体" w:cs="Times New Roman"/>
          <w:sz w:val="30"/>
          <w:szCs w:val="30"/>
        </w:rPr>
        <w:t>本所采取上述措施的，发行人及相关中介机构应当认真自查、配合</w:t>
      </w:r>
      <w:r w:rsidR="009E359F">
        <w:rPr>
          <w:rFonts w:eastAsia="方正仿宋简体" w:cs="Times New Roman" w:hint="eastAsia"/>
          <w:sz w:val="30"/>
          <w:szCs w:val="30"/>
        </w:rPr>
        <w:t>检</w:t>
      </w:r>
      <w:r w:rsidRPr="009421D5">
        <w:rPr>
          <w:rFonts w:eastAsia="方正仿宋简体" w:cs="Times New Roman"/>
          <w:sz w:val="30"/>
          <w:szCs w:val="30"/>
        </w:rPr>
        <w:t>查或调查</w:t>
      </w:r>
      <w:r w:rsidR="00D72248" w:rsidRPr="009421D5">
        <w:rPr>
          <w:rFonts w:eastAsia="方正仿宋简体" w:cs="Times New Roman"/>
          <w:sz w:val="30"/>
          <w:szCs w:val="30"/>
        </w:rPr>
        <w:t>，</w:t>
      </w:r>
      <w:r w:rsidR="001E20DB" w:rsidRPr="009421D5">
        <w:rPr>
          <w:rFonts w:eastAsia="方正仿宋简体" w:cs="Times New Roman"/>
          <w:sz w:val="30"/>
          <w:szCs w:val="30"/>
        </w:rPr>
        <w:t>并向本所提交自查、核查报告，上述时间</w:t>
      </w:r>
      <w:r w:rsidRPr="009421D5">
        <w:rPr>
          <w:rFonts w:eastAsia="方正仿宋简体" w:cs="Times New Roman"/>
          <w:sz w:val="30"/>
          <w:szCs w:val="30"/>
        </w:rPr>
        <w:t>不计算在</w:t>
      </w:r>
      <w:r w:rsidR="001E20DB" w:rsidRPr="009421D5">
        <w:rPr>
          <w:rFonts w:eastAsia="方正仿宋简体" w:cs="Times New Roman"/>
          <w:sz w:val="30"/>
          <w:szCs w:val="30"/>
        </w:rPr>
        <w:t>本所</w:t>
      </w:r>
      <w:r w:rsidRPr="009421D5">
        <w:rPr>
          <w:rFonts w:eastAsia="方正仿宋简体" w:cs="Times New Roman"/>
          <w:sz w:val="30"/>
          <w:szCs w:val="30"/>
        </w:rPr>
        <w:t>内部审核时间内。</w:t>
      </w:r>
    </w:p>
    <w:p w:rsidR="00916C59" w:rsidRPr="009421D5" w:rsidRDefault="00916C59" w:rsidP="000E69A4">
      <w:pPr>
        <w:pStyle w:val="ListParagraph1"/>
        <w:tabs>
          <w:tab w:val="left" w:pos="709"/>
        </w:tabs>
        <w:spacing w:line="560" w:lineRule="exact"/>
        <w:ind w:firstLineChars="189" w:firstLine="567"/>
        <w:rPr>
          <w:rFonts w:eastAsia="方正仿宋简体" w:cs="Times New Roman"/>
          <w:sz w:val="30"/>
          <w:szCs w:val="30"/>
        </w:rPr>
      </w:pPr>
      <w:r w:rsidRPr="009421D5">
        <w:rPr>
          <w:rFonts w:eastAsia="方正仿宋简体" w:cs="Times New Roman"/>
          <w:sz w:val="30"/>
          <w:szCs w:val="30"/>
        </w:rPr>
        <w:t>经核查，未发现所举报事项影响发行条件的，本所恢复审核并通知</w:t>
      </w:r>
      <w:r w:rsidR="002A3778" w:rsidRPr="009421D5">
        <w:rPr>
          <w:rFonts w:eastAsia="方正仿宋简体" w:cs="Times New Roman"/>
          <w:sz w:val="30"/>
          <w:szCs w:val="30"/>
        </w:rPr>
        <w:t>主承销商</w:t>
      </w:r>
      <w:r w:rsidR="00466DCE" w:rsidRPr="009421D5">
        <w:rPr>
          <w:rFonts w:eastAsia="方正仿宋简体" w:cs="Times New Roman"/>
          <w:sz w:val="30"/>
          <w:szCs w:val="30"/>
        </w:rPr>
        <w:t>；所举报事项对公司债券发行条件产生重大影响的，本所终止审核，并按照有关规定进行处理。</w:t>
      </w:r>
    </w:p>
    <w:p w:rsidR="005422E7"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未按规定</w:t>
      </w:r>
      <w:r w:rsidR="00C00946" w:rsidRPr="009421D5">
        <w:rPr>
          <w:rFonts w:eastAsia="方正仿宋简体" w:cs="Times New Roman"/>
          <w:b/>
          <w:sz w:val="30"/>
          <w:szCs w:val="30"/>
        </w:rPr>
        <w:t>期限进行</w:t>
      </w:r>
      <w:r w:rsidRPr="009421D5">
        <w:rPr>
          <w:rFonts w:eastAsia="方正仿宋简体" w:cs="Times New Roman"/>
          <w:b/>
          <w:sz w:val="30"/>
          <w:szCs w:val="30"/>
        </w:rPr>
        <w:t>回复</w:t>
      </w:r>
      <w:r w:rsidR="00C00946" w:rsidRPr="009421D5">
        <w:rPr>
          <w:rFonts w:eastAsia="方正仿宋简体" w:cs="Times New Roman"/>
          <w:b/>
          <w:sz w:val="30"/>
          <w:szCs w:val="30"/>
        </w:rPr>
        <w:t>。</w:t>
      </w:r>
      <w:r w:rsidRPr="009421D5">
        <w:rPr>
          <w:rFonts w:eastAsia="方正仿宋简体" w:cs="Times New Roman"/>
          <w:sz w:val="30"/>
          <w:szCs w:val="30"/>
        </w:rPr>
        <w:t>审核过程中，</w:t>
      </w:r>
      <w:r w:rsidR="002A3778" w:rsidRPr="009421D5">
        <w:rPr>
          <w:rFonts w:eastAsia="方正仿宋简体" w:cs="Times New Roman"/>
          <w:sz w:val="30"/>
          <w:szCs w:val="30"/>
        </w:rPr>
        <w:t>主承销商</w:t>
      </w:r>
      <w:r w:rsidR="00C00946" w:rsidRPr="009421D5">
        <w:rPr>
          <w:rFonts w:eastAsia="方正仿宋简体" w:cs="Times New Roman"/>
          <w:sz w:val="30"/>
          <w:szCs w:val="30"/>
        </w:rPr>
        <w:t>未在规定期限内提交</w:t>
      </w:r>
      <w:r w:rsidR="00AA0094" w:rsidRPr="009421D5">
        <w:rPr>
          <w:rFonts w:eastAsia="方正仿宋简体" w:cs="Times New Roman"/>
          <w:sz w:val="30"/>
          <w:szCs w:val="30"/>
        </w:rPr>
        <w:t>符合要求的</w:t>
      </w:r>
      <w:r w:rsidR="00C00946" w:rsidRPr="009421D5">
        <w:rPr>
          <w:rFonts w:eastAsia="方正仿宋简体" w:cs="Times New Roman"/>
          <w:sz w:val="30"/>
          <w:szCs w:val="30"/>
        </w:rPr>
        <w:t>反馈意见回复或补充说明和解释材料</w:t>
      </w:r>
      <w:r w:rsidRPr="009421D5">
        <w:rPr>
          <w:rFonts w:eastAsia="方正仿宋简体" w:cs="Times New Roman"/>
          <w:sz w:val="30"/>
          <w:szCs w:val="30"/>
        </w:rPr>
        <w:t>且未按规定申请延期</w:t>
      </w:r>
      <w:r w:rsidR="00C00946" w:rsidRPr="009421D5">
        <w:rPr>
          <w:rFonts w:eastAsia="方正仿宋简体" w:cs="Times New Roman"/>
          <w:sz w:val="30"/>
          <w:szCs w:val="30"/>
        </w:rPr>
        <w:t>的</w:t>
      </w:r>
      <w:r w:rsidRPr="009421D5">
        <w:rPr>
          <w:rFonts w:eastAsia="方正仿宋简体" w:cs="Times New Roman"/>
          <w:sz w:val="30"/>
          <w:szCs w:val="30"/>
        </w:rPr>
        <w:t>，或者在延期回复期限内仍不能提交</w:t>
      </w:r>
      <w:r w:rsidR="00C00946" w:rsidRPr="009421D5">
        <w:rPr>
          <w:rFonts w:eastAsia="方正仿宋简体" w:cs="Times New Roman"/>
          <w:sz w:val="30"/>
          <w:szCs w:val="30"/>
        </w:rPr>
        <w:t>且未申请</w:t>
      </w:r>
      <w:r w:rsidRPr="009421D5">
        <w:rPr>
          <w:rFonts w:eastAsia="方正仿宋简体" w:cs="Times New Roman"/>
          <w:sz w:val="30"/>
          <w:szCs w:val="30"/>
        </w:rPr>
        <w:t>中止审核</w:t>
      </w:r>
      <w:r w:rsidR="00C00946" w:rsidRPr="009421D5">
        <w:rPr>
          <w:rFonts w:eastAsia="方正仿宋简体" w:cs="Times New Roman"/>
          <w:sz w:val="30"/>
          <w:szCs w:val="30"/>
        </w:rPr>
        <w:t>的，本所可终止审核</w:t>
      </w:r>
      <w:r w:rsidR="00AE4E9D" w:rsidRPr="009421D5">
        <w:rPr>
          <w:rFonts w:eastAsia="方正仿宋简体" w:cs="Times New Roman" w:hint="eastAsia"/>
          <w:sz w:val="30"/>
          <w:szCs w:val="30"/>
        </w:rPr>
        <w:t>。</w:t>
      </w:r>
    </w:p>
    <w:p w:rsidR="005422E7"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涉及政策不明确的处理</w:t>
      </w:r>
      <w:r w:rsidR="00C00946" w:rsidRPr="009421D5">
        <w:rPr>
          <w:rFonts w:eastAsia="方正仿宋简体" w:cs="Times New Roman"/>
          <w:b/>
          <w:sz w:val="30"/>
          <w:szCs w:val="30"/>
        </w:rPr>
        <w:t>。</w:t>
      </w:r>
      <w:r w:rsidR="00C00946" w:rsidRPr="009421D5">
        <w:rPr>
          <w:rFonts w:eastAsia="方正仿宋简体" w:cs="Times New Roman"/>
          <w:sz w:val="30"/>
          <w:szCs w:val="30"/>
        </w:rPr>
        <w:t>审核中发现</w:t>
      </w:r>
      <w:r w:rsidRPr="009421D5">
        <w:rPr>
          <w:rFonts w:eastAsia="方正仿宋简体" w:cs="Times New Roman"/>
          <w:sz w:val="30"/>
          <w:szCs w:val="30"/>
        </w:rPr>
        <w:t>涉及影响公司债券发行条件的重大事项</w:t>
      </w:r>
      <w:r w:rsidR="0025381D" w:rsidRPr="009421D5">
        <w:rPr>
          <w:rFonts w:eastAsia="方正仿宋简体" w:cs="Times New Roman"/>
          <w:sz w:val="30"/>
          <w:szCs w:val="30"/>
        </w:rPr>
        <w:t>但现有法律法规或规范性文件规定</w:t>
      </w:r>
      <w:r w:rsidRPr="009421D5">
        <w:rPr>
          <w:rFonts w:eastAsia="方正仿宋简体" w:cs="Times New Roman"/>
          <w:sz w:val="30"/>
          <w:szCs w:val="30"/>
        </w:rPr>
        <w:t>不明确</w:t>
      </w:r>
      <w:r w:rsidR="0025381D" w:rsidRPr="009421D5">
        <w:rPr>
          <w:rFonts w:eastAsia="方正仿宋简体" w:cs="Times New Roman"/>
          <w:sz w:val="30"/>
          <w:szCs w:val="30"/>
        </w:rPr>
        <w:t>、</w:t>
      </w:r>
      <w:r w:rsidRPr="009421D5">
        <w:rPr>
          <w:rFonts w:eastAsia="方正仿宋简体" w:cs="Times New Roman"/>
          <w:sz w:val="30"/>
          <w:szCs w:val="30"/>
        </w:rPr>
        <w:t>需要进一步研究的，本所可中止审核。本所</w:t>
      </w:r>
      <w:r w:rsidR="00C00946" w:rsidRPr="009421D5">
        <w:rPr>
          <w:rFonts w:eastAsia="方正仿宋简体" w:cs="Times New Roman"/>
          <w:sz w:val="30"/>
          <w:szCs w:val="30"/>
        </w:rPr>
        <w:t>将与相关机构及时</w:t>
      </w:r>
      <w:r w:rsidRPr="009421D5">
        <w:rPr>
          <w:rFonts w:eastAsia="方正仿宋简体" w:cs="Times New Roman"/>
          <w:sz w:val="30"/>
          <w:szCs w:val="30"/>
        </w:rPr>
        <w:t>研究，</w:t>
      </w:r>
      <w:r w:rsidR="00C00946" w:rsidRPr="009421D5">
        <w:rPr>
          <w:rFonts w:eastAsia="方正仿宋简体" w:cs="Times New Roman"/>
          <w:sz w:val="30"/>
          <w:szCs w:val="30"/>
        </w:rPr>
        <w:t>并向相关</w:t>
      </w:r>
      <w:r w:rsidR="00011D47" w:rsidRPr="009421D5">
        <w:rPr>
          <w:rFonts w:eastAsia="方正仿宋简体" w:cs="Times New Roman"/>
          <w:sz w:val="30"/>
          <w:szCs w:val="30"/>
        </w:rPr>
        <w:t>部门请示，待</w:t>
      </w:r>
      <w:r w:rsidRPr="009421D5">
        <w:rPr>
          <w:rFonts w:eastAsia="方正仿宋简体" w:cs="Times New Roman"/>
          <w:sz w:val="30"/>
          <w:szCs w:val="30"/>
        </w:rPr>
        <w:t>明确后可恢复审核或终止审核。</w:t>
      </w:r>
    </w:p>
    <w:p w:rsidR="00FE4768" w:rsidRPr="009421D5" w:rsidRDefault="00FE4768"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影响发行条件的其他情形。</w:t>
      </w:r>
      <w:r w:rsidRPr="009421D5">
        <w:rPr>
          <w:rFonts w:eastAsia="方正仿宋简体" w:cs="Times New Roman"/>
          <w:sz w:val="30"/>
          <w:szCs w:val="30"/>
        </w:rPr>
        <w:t>审核过程中，如发行人发生</w:t>
      </w:r>
      <w:r w:rsidR="00A568DB" w:rsidRPr="009421D5">
        <w:rPr>
          <w:rFonts w:eastAsia="方正仿宋简体" w:cs="Times New Roman"/>
          <w:sz w:val="30"/>
          <w:szCs w:val="30"/>
        </w:rPr>
        <w:t>可能</w:t>
      </w:r>
      <w:r w:rsidRPr="009421D5">
        <w:rPr>
          <w:rFonts w:eastAsia="方正仿宋简体" w:cs="Times New Roman"/>
          <w:sz w:val="30"/>
          <w:szCs w:val="30"/>
        </w:rPr>
        <w:t>影响发行条件的其他事项，如已公开发行的公司债券或者其他债务发生违约或者延迟支付本息等，本所</w:t>
      </w:r>
      <w:r w:rsidR="009E359F" w:rsidRPr="009421D5">
        <w:rPr>
          <w:rFonts w:eastAsia="方正仿宋简体" w:cs="Times New Roman"/>
          <w:sz w:val="30"/>
          <w:szCs w:val="30"/>
        </w:rPr>
        <w:t>可</w:t>
      </w:r>
      <w:r w:rsidRPr="009421D5">
        <w:rPr>
          <w:rFonts w:eastAsia="方正仿宋简体" w:cs="Times New Roman"/>
          <w:sz w:val="30"/>
          <w:szCs w:val="30"/>
        </w:rPr>
        <w:t>根据情况，采取中止审核、终止审核或其他相关措施。</w:t>
      </w:r>
    </w:p>
    <w:p w:rsidR="005422E7"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中止或终止审核</w:t>
      </w:r>
      <w:r w:rsidR="00466DCE" w:rsidRPr="009421D5">
        <w:rPr>
          <w:rFonts w:eastAsia="方正仿宋简体" w:cs="Times New Roman"/>
          <w:b/>
          <w:sz w:val="30"/>
          <w:szCs w:val="30"/>
        </w:rPr>
        <w:t>程序</w:t>
      </w:r>
      <w:r w:rsidR="00C00946" w:rsidRPr="009421D5">
        <w:rPr>
          <w:rFonts w:eastAsia="方正仿宋简体" w:cs="Times New Roman"/>
          <w:b/>
          <w:sz w:val="30"/>
          <w:szCs w:val="30"/>
        </w:rPr>
        <w:t>。</w:t>
      </w:r>
      <w:r w:rsidRPr="009421D5">
        <w:rPr>
          <w:rFonts w:eastAsia="方正仿宋简体" w:cs="Times New Roman"/>
          <w:sz w:val="30"/>
          <w:szCs w:val="30"/>
        </w:rPr>
        <w:t>发生本指南</w:t>
      </w:r>
      <w:r w:rsidR="00466DCE" w:rsidRPr="00B43462">
        <w:rPr>
          <w:rFonts w:ascii="方正仿宋简体" w:eastAsia="方正仿宋简体" w:cs="Times New Roman" w:hint="eastAsia"/>
          <w:sz w:val="30"/>
          <w:szCs w:val="30"/>
        </w:rPr>
        <w:t>“</w:t>
      </w:r>
      <w:r w:rsidR="00466DCE" w:rsidRPr="009421D5">
        <w:rPr>
          <w:rFonts w:eastAsia="方正仿宋简体" w:cs="Times New Roman"/>
          <w:sz w:val="30"/>
          <w:szCs w:val="30"/>
        </w:rPr>
        <w:t>特殊情形处理程序</w:t>
      </w:r>
      <w:r w:rsidR="00466DCE" w:rsidRPr="00B43462">
        <w:rPr>
          <w:rFonts w:ascii="方正仿宋简体" w:eastAsia="方正仿宋简体" w:cs="Times New Roman" w:hint="eastAsia"/>
          <w:sz w:val="30"/>
          <w:szCs w:val="30"/>
        </w:rPr>
        <w:t>”</w:t>
      </w:r>
      <w:r w:rsidR="00466DCE" w:rsidRPr="009421D5">
        <w:rPr>
          <w:rFonts w:eastAsia="方正仿宋简体" w:cs="Times New Roman"/>
          <w:sz w:val="30"/>
          <w:szCs w:val="30"/>
        </w:rPr>
        <w:t>第</w:t>
      </w:r>
      <w:r w:rsidR="00466DCE" w:rsidRPr="009421D5">
        <w:rPr>
          <w:rFonts w:eastAsia="方正仿宋简体" w:cs="Times New Roman"/>
          <w:sz w:val="30"/>
          <w:szCs w:val="30"/>
        </w:rPr>
        <w:t>1</w:t>
      </w:r>
      <w:r w:rsidR="00466DCE" w:rsidRPr="009421D5">
        <w:rPr>
          <w:rFonts w:eastAsia="方正仿宋简体" w:cs="Times New Roman"/>
          <w:sz w:val="30"/>
          <w:szCs w:val="30"/>
        </w:rPr>
        <w:t>项至第</w:t>
      </w:r>
      <w:r w:rsidR="00913C4D" w:rsidRPr="009421D5">
        <w:rPr>
          <w:rFonts w:eastAsia="方正仿宋简体" w:cs="Times New Roman"/>
          <w:sz w:val="30"/>
          <w:szCs w:val="30"/>
        </w:rPr>
        <w:t>4</w:t>
      </w:r>
      <w:r w:rsidR="00466DCE" w:rsidRPr="009421D5">
        <w:rPr>
          <w:rFonts w:eastAsia="方正仿宋简体" w:cs="Times New Roman"/>
          <w:sz w:val="30"/>
          <w:szCs w:val="30"/>
        </w:rPr>
        <w:t>项</w:t>
      </w:r>
      <w:r w:rsidR="001E20DB" w:rsidRPr="009421D5">
        <w:rPr>
          <w:rFonts w:eastAsia="方正仿宋简体" w:cs="Times New Roman"/>
          <w:sz w:val="30"/>
          <w:szCs w:val="30"/>
        </w:rPr>
        <w:t>、第</w:t>
      </w:r>
      <w:r w:rsidR="001E20DB" w:rsidRPr="009421D5">
        <w:rPr>
          <w:rFonts w:eastAsia="方正仿宋简体" w:cs="Times New Roman"/>
          <w:sz w:val="30"/>
          <w:szCs w:val="30"/>
        </w:rPr>
        <w:t>9</w:t>
      </w:r>
      <w:r w:rsidR="001E20DB" w:rsidRPr="009421D5">
        <w:rPr>
          <w:rFonts w:eastAsia="方正仿宋简体" w:cs="Times New Roman"/>
          <w:sz w:val="30"/>
          <w:szCs w:val="30"/>
        </w:rPr>
        <w:t>项</w:t>
      </w:r>
      <w:r w:rsidR="00466DCE" w:rsidRPr="009421D5">
        <w:rPr>
          <w:rFonts w:eastAsia="方正仿宋简体" w:cs="Times New Roman"/>
          <w:sz w:val="30"/>
          <w:szCs w:val="30"/>
        </w:rPr>
        <w:t>情形的，</w:t>
      </w:r>
      <w:r w:rsidR="002A3778" w:rsidRPr="009421D5">
        <w:rPr>
          <w:rFonts w:eastAsia="方正仿宋简体" w:cs="Times New Roman"/>
          <w:sz w:val="30"/>
          <w:szCs w:val="30"/>
        </w:rPr>
        <w:t>主承销商</w:t>
      </w:r>
      <w:r w:rsidRPr="009421D5">
        <w:rPr>
          <w:rFonts w:eastAsia="方正仿宋简体" w:cs="Times New Roman"/>
          <w:sz w:val="30"/>
          <w:szCs w:val="30"/>
        </w:rPr>
        <w:t>应</w:t>
      </w:r>
      <w:r w:rsidR="00466DCE" w:rsidRPr="009421D5">
        <w:rPr>
          <w:rFonts w:eastAsia="方正仿宋简体" w:cs="Times New Roman"/>
          <w:sz w:val="30"/>
          <w:szCs w:val="30"/>
        </w:rPr>
        <w:t>当</w:t>
      </w:r>
      <w:r w:rsidRPr="009421D5">
        <w:rPr>
          <w:rFonts w:eastAsia="方正仿宋简体" w:cs="Times New Roman"/>
          <w:sz w:val="30"/>
          <w:szCs w:val="30"/>
        </w:rPr>
        <w:t>及时向本所提交《</w:t>
      </w:r>
      <w:r w:rsidRPr="009421D5">
        <w:rPr>
          <w:rFonts w:eastAsia="方正仿宋简体" w:cs="Times New Roman"/>
          <w:sz w:val="30"/>
          <w:szCs w:val="30"/>
        </w:rPr>
        <w:t>XXX</w:t>
      </w:r>
      <w:r w:rsidRPr="009421D5">
        <w:rPr>
          <w:rFonts w:eastAsia="方正仿宋简体" w:cs="Times New Roman"/>
          <w:sz w:val="30"/>
          <w:szCs w:val="30"/>
        </w:rPr>
        <w:t>公司发生</w:t>
      </w:r>
      <w:r w:rsidR="00F209C0" w:rsidRPr="009421D5">
        <w:rPr>
          <w:rFonts w:eastAsia="方正仿宋简体" w:cs="Times New Roman"/>
          <w:sz w:val="30"/>
          <w:szCs w:val="30"/>
        </w:rPr>
        <w:t>重大事项</w:t>
      </w:r>
      <w:r w:rsidRPr="009421D5">
        <w:rPr>
          <w:rFonts w:eastAsia="方正仿宋简体" w:cs="Times New Roman"/>
          <w:sz w:val="30"/>
          <w:szCs w:val="30"/>
        </w:rPr>
        <w:t>的</w:t>
      </w:r>
      <w:r w:rsidR="00466DCE" w:rsidRPr="009421D5">
        <w:rPr>
          <w:rFonts w:eastAsia="方正仿宋简体" w:cs="Times New Roman"/>
          <w:sz w:val="30"/>
          <w:szCs w:val="30"/>
        </w:rPr>
        <w:t>报告</w:t>
      </w:r>
      <w:r w:rsidRPr="009421D5">
        <w:rPr>
          <w:rFonts w:eastAsia="方正仿宋简体" w:cs="Times New Roman"/>
          <w:sz w:val="30"/>
          <w:szCs w:val="30"/>
        </w:rPr>
        <w:t>》</w:t>
      </w:r>
      <w:r w:rsidR="001E20DB" w:rsidRPr="009421D5">
        <w:rPr>
          <w:rFonts w:eastAsia="方正仿宋简体" w:cs="Times New Roman"/>
          <w:sz w:val="30"/>
          <w:szCs w:val="30"/>
        </w:rPr>
        <w:t>（</w:t>
      </w:r>
      <w:r w:rsidR="00512DFD" w:rsidRPr="009421D5">
        <w:rPr>
          <w:rFonts w:eastAsia="方正仿宋简体" w:cs="Times New Roman"/>
          <w:sz w:val="30"/>
          <w:szCs w:val="30"/>
        </w:rPr>
        <w:t>格式见附件</w:t>
      </w:r>
      <w:r w:rsidR="00E66355">
        <w:rPr>
          <w:rFonts w:eastAsia="方正仿宋简体" w:cs="Times New Roman" w:hint="eastAsia"/>
          <w:sz w:val="30"/>
          <w:szCs w:val="30"/>
        </w:rPr>
        <w:t>五</w:t>
      </w:r>
      <w:r w:rsidR="001E20DB" w:rsidRPr="009421D5">
        <w:rPr>
          <w:rFonts w:eastAsia="方正仿宋简体" w:cs="Times New Roman"/>
          <w:sz w:val="30"/>
          <w:szCs w:val="30"/>
        </w:rPr>
        <w:t>）</w:t>
      </w:r>
      <w:r w:rsidR="00466DCE" w:rsidRPr="009421D5">
        <w:rPr>
          <w:rFonts w:eastAsia="方正仿宋简体" w:cs="Times New Roman"/>
          <w:sz w:val="30"/>
          <w:szCs w:val="30"/>
        </w:rPr>
        <w:t>、</w:t>
      </w:r>
      <w:r w:rsidR="002A3778" w:rsidRPr="009421D5">
        <w:rPr>
          <w:rFonts w:eastAsia="方正仿宋简体" w:cs="Times New Roman"/>
          <w:sz w:val="30"/>
          <w:szCs w:val="30"/>
        </w:rPr>
        <w:t>主承销商</w:t>
      </w:r>
      <w:r w:rsidR="00466DCE" w:rsidRPr="009421D5">
        <w:rPr>
          <w:rFonts w:eastAsia="方正仿宋简体" w:cs="Times New Roman"/>
          <w:sz w:val="30"/>
          <w:szCs w:val="30"/>
        </w:rPr>
        <w:t>和律师的核查意见及</w:t>
      </w:r>
      <w:r w:rsidRPr="009421D5">
        <w:rPr>
          <w:rFonts w:eastAsia="方正仿宋简体" w:cs="Times New Roman"/>
          <w:sz w:val="30"/>
          <w:szCs w:val="30"/>
        </w:rPr>
        <w:t>相关文件材料，</w:t>
      </w:r>
      <w:r w:rsidR="00916C59" w:rsidRPr="009421D5">
        <w:rPr>
          <w:rFonts w:eastAsia="方正仿宋简体" w:cs="Times New Roman"/>
          <w:sz w:val="30"/>
          <w:szCs w:val="30"/>
        </w:rPr>
        <w:t>启动</w:t>
      </w:r>
      <w:r w:rsidRPr="009421D5">
        <w:rPr>
          <w:rFonts w:eastAsia="方正仿宋简体" w:cs="Times New Roman"/>
          <w:sz w:val="30"/>
          <w:szCs w:val="30"/>
        </w:rPr>
        <w:t>中止或终止审核程序</w:t>
      </w:r>
      <w:r w:rsidR="00916C59" w:rsidRPr="009421D5">
        <w:rPr>
          <w:rFonts w:eastAsia="方正仿宋简体" w:cs="Times New Roman"/>
          <w:sz w:val="30"/>
          <w:szCs w:val="30"/>
        </w:rPr>
        <w:t>；发生第</w:t>
      </w:r>
      <w:r w:rsidR="00916C59" w:rsidRPr="009421D5">
        <w:rPr>
          <w:rFonts w:eastAsia="方正仿宋简体" w:cs="Times New Roman"/>
          <w:sz w:val="30"/>
          <w:szCs w:val="30"/>
        </w:rPr>
        <w:t>5</w:t>
      </w:r>
      <w:r w:rsidR="00916C59" w:rsidRPr="009421D5">
        <w:rPr>
          <w:rFonts w:eastAsia="方正仿宋简体" w:cs="Times New Roman"/>
          <w:sz w:val="30"/>
          <w:szCs w:val="30"/>
        </w:rPr>
        <w:t>至第</w:t>
      </w:r>
      <w:r w:rsidR="00916C59" w:rsidRPr="009421D5">
        <w:rPr>
          <w:rFonts w:eastAsia="方正仿宋简体" w:cs="Times New Roman"/>
          <w:sz w:val="30"/>
          <w:szCs w:val="30"/>
        </w:rPr>
        <w:t>8</w:t>
      </w:r>
      <w:r w:rsidR="00916C59" w:rsidRPr="009421D5">
        <w:rPr>
          <w:rFonts w:eastAsia="方正仿宋简体" w:cs="Times New Roman"/>
          <w:sz w:val="30"/>
          <w:szCs w:val="30"/>
        </w:rPr>
        <w:t>项情形的，由审核人员履行相关程序后启动中止或终止审核程序。</w:t>
      </w:r>
    </w:p>
    <w:p w:rsidR="0074762C" w:rsidRPr="009421D5" w:rsidRDefault="00913C4D"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就</w:t>
      </w:r>
      <w:r w:rsidR="005422E7" w:rsidRPr="009421D5">
        <w:rPr>
          <w:rFonts w:eastAsia="方正仿宋简体" w:cs="Times New Roman"/>
          <w:sz w:val="30"/>
          <w:szCs w:val="30"/>
        </w:rPr>
        <w:t>中止审核，</w:t>
      </w:r>
      <w:r w:rsidR="0074762C" w:rsidRPr="009421D5">
        <w:rPr>
          <w:rFonts w:eastAsia="方正仿宋简体" w:cs="Times New Roman"/>
          <w:sz w:val="30"/>
          <w:szCs w:val="30"/>
        </w:rPr>
        <w:t>如属于</w:t>
      </w:r>
      <w:r w:rsidRPr="009421D5">
        <w:rPr>
          <w:rFonts w:eastAsia="方正仿宋简体" w:cs="Times New Roman"/>
          <w:sz w:val="30"/>
          <w:szCs w:val="30"/>
        </w:rPr>
        <w:t>发行人</w:t>
      </w:r>
      <w:r w:rsidR="0074762C" w:rsidRPr="009421D5">
        <w:rPr>
          <w:rFonts w:eastAsia="方正仿宋简体" w:cs="Times New Roman"/>
          <w:sz w:val="30"/>
          <w:szCs w:val="30"/>
        </w:rPr>
        <w:t>申请中止审核的，</w:t>
      </w:r>
      <w:r w:rsidR="009E359F">
        <w:rPr>
          <w:rFonts w:eastAsia="方正仿宋简体" w:cs="Times New Roman" w:hint="eastAsia"/>
          <w:sz w:val="30"/>
          <w:szCs w:val="30"/>
        </w:rPr>
        <w:t>本所</w:t>
      </w:r>
      <w:r w:rsidR="00916C59" w:rsidRPr="009421D5">
        <w:rPr>
          <w:rFonts w:eastAsia="方正仿宋简体" w:cs="Times New Roman"/>
          <w:sz w:val="30"/>
          <w:szCs w:val="30"/>
        </w:rPr>
        <w:t>在</w:t>
      </w:r>
      <w:r w:rsidR="0074762C" w:rsidRPr="009421D5">
        <w:rPr>
          <w:rFonts w:eastAsia="方正仿宋简体" w:cs="Times New Roman"/>
          <w:sz w:val="30"/>
          <w:szCs w:val="30"/>
        </w:rPr>
        <w:t>固</w:t>
      </w:r>
      <w:r w:rsidR="00916C59" w:rsidRPr="009421D5">
        <w:rPr>
          <w:rFonts w:eastAsia="方正仿宋简体" w:cs="Times New Roman"/>
          <w:sz w:val="30"/>
          <w:szCs w:val="30"/>
        </w:rPr>
        <w:t>收专区</w:t>
      </w:r>
      <w:r w:rsidR="001948EC" w:rsidRPr="009421D5">
        <w:rPr>
          <w:rFonts w:eastAsia="方正仿宋简体" w:cs="Times New Roman"/>
          <w:sz w:val="30"/>
          <w:szCs w:val="30"/>
        </w:rPr>
        <w:t>确认</w:t>
      </w:r>
      <w:r w:rsidR="0074762C" w:rsidRPr="009421D5">
        <w:rPr>
          <w:rFonts w:eastAsia="方正仿宋简体" w:cs="Times New Roman"/>
          <w:sz w:val="30"/>
          <w:szCs w:val="30"/>
        </w:rPr>
        <w:t>；如属于本所主动中止审核的，</w:t>
      </w:r>
      <w:r w:rsidR="009E359F">
        <w:rPr>
          <w:rFonts w:eastAsia="方正仿宋简体" w:cs="Times New Roman" w:hint="eastAsia"/>
          <w:sz w:val="30"/>
          <w:szCs w:val="30"/>
        </w:rPr>
        <w:t>本所</w:t>
      </w:r>
      <w:r w:rsidR="0074762C" w:rsidRPr="009421D5">
        <w:rPr>
          <w:rFonts w:eastAsia="方正仿宋简体" w:cs="Times New Roman"/>
          <w:sz w:val="30"/>
          <w:szCs w:val="30"/>
        </w:rPr>
        <w:t>通过固收专区出具《中止审核通知书》。中止审核的期限不超过三个月；超过三个月的，本所</w:t>
      </w:r>
      <w:r w:rsidR="009E359F">
        <w:rPr>
          <w:rFonts w:eastAsia="方正仿宋简体" w:cs="Times New Roman" w:hint="eastAsia"/>
          <w:sz w:val="30"/>
          <w:szCs w:val="30"/>
        </w:rPr>
        <w:t>可以</w:t>
      </w:r>
      <w:r w:rsidR="0074762C" w:rsidRPr="009421D5">
        <w:rPr>
          <w:rFonts w:eastAsia="方正仿宋简体" w:cs="Times New Roman"/>
          <w:sz w:val="30"/>
          <w:szCs w:val="30"/>
        </w:rPr>
        <w:t>终止审核。</w:t>
      </w:r>
    </w:p>
    <w:p w:rsidR="005422E7" w:rsidRPr="009421D5" w:rsidRDefault="00913C4D"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就终止审核，如属于发行人</w:t>
      </w:r>
      <w:r w:rsidR="009E359F">
        <w:rPr>
          <w:rFonts w:eastAsia="方正仿宋简体" w:cs="Times New Roman" w:hint="eastAsia"/>
          <w:sz w:val="30"/>
          <w:szCs w:val="30"/>
        </w:rPr>
        <w:t>要求</w:t>
      </w:r>
      <w:r w:rsidRPr="009421D5">
        <w:rPr>
          <w:rFonts w:eastAsia="方正仿宋简体" w:cs="Times New Roman"/>
          <w:sz w:val="30"/>
          <w:szCs w:val="30"/>
        </w:rPr>
        <w:t>撤回申请的，</w:t>
      </w:r>
      <w:r w:rsidR="009E359F">
        <w:rPr>
          <w:rFonts w:eastAsia="方正仿宋简体" w:cs="Times New Roman" w:hint="eastAsia"/>
          <w:sz w:val="30"/>
          <w:szCs w:val="30"/>
        </w:rPr>
        <w:t>本所</w:t>
      </w:r>
      <w:r w:rsidRPr="009421D5">
        <w:rPr>
          <w:rFonts w:eastAsia="方正仿宋简体" w:cs="Times New Roman"/>
          <w:sz w:val="30"/>
          <w:szCs w:val="30"/>
        </w:rPr>
        <w:t>在固收专区确认；如属于本所主动终止审核的，</w:t>
      </w:r>
      <w:r w:rsidR="009E359F">
        <w:rPr>
          <w:rFonts w:eastAsia="方正仿宋简体" w:cs="Times New Roman" w:hint="eastAsia"/>
          <w:sz w:val="30"/>
          <w:szCs w:val="30"/>
        </w:rPr>
        <w:t>本所</w:t>
      </w:r>
      <w:r w:rsidR="0074762C" w:rsidRPr="009421D5">
        <w:rPr>
          <w:rFonts w:eastAsia="方正仿宋简体" w:cs="Times New Roman"/>
          <w:sz w:val="30"/>
          <w:szCs w:val="30"/>
        </w:rPr>
        <w:t>通过固收专区出具《终止审核通知书》。已出具符合上市条件的预审意见函的，应当在《终止审核通知书》中撤销该文件。终止审核后再次申请的，应重新报送申请材料。</w:t>
      </w:r>
    </w:p>
    <w:p w:rsidR="00D72248" w:rsidRPr="009421D5" w:rsidRDefault="00D72248"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已代</w:t>
      </w:r>
      <w:r w:rsidR="00267DD1">
        <w:rPr>
          <w:rFonts w:eastAsia="方正仿宋简体" w:cs="Times New Roman" w:hint="eastAsia"/>
          <w:sz w:val="30"/>
          <w:szCs w:val="30"/>
        </w:rPr>
        <w:t>中国</w:t>
      </w:r>
      <w:r w:rsidRPr="009421D5">
        <w:rPr>
          <w:rFonts w:eastAsia="方正仿宋简体" w:cs="Times New Roman"/>
          <w:sz w:val="30"/>
          <w:szCs w:val="30"/>
        </w:rPr>
        <w:t>证监会受理的申请，本所将及时向</w:t>
      </w:r>
      <w:r w:rsidR="00267DD1">
        <w:rPr>
          <w:rFonts w:eastAsia="方正仿宋简体" w:cs="Times New Roman" w:hint="eastAsia"/>
          <w:sz w:val="30"/>
          <w:szCs w:val="30"/>
        </w:rPr>
        <w:t>中国</w:t>
      </w:r>
      <w:r w:rsidRPr="009421D5">
        <w:rPr>
          <w:rFonts w:eastAsia="方正仿宋简体" w:cs="Times New Roman"/>
          <w:sz w:val="30"/>
          <w:szCs w:val="30"/>
        </w:rPr>
        <w:t>证监会公司债券监管部报告中止或终止审核事项。</w:t>
      </w:r>
    </w:p>
    <w:p w:rsidR="005D606F" w:rsidRPr="009421D5" w:rsidRDefault="005422E7" w:rsidP="000E69A4">
      <w:pPr>
        <w:pStyle w:val="ListParagraph1"/>
        <w:numPr>
          <w:ilvl w:val="3"/>
          <w:numId w:val="15"/>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恢复审核</w:t>
      </w:r>
      <w:r w:rsidR="005D606F" w:rsidRPr="009421D5">
        <w:rPr>
          <w:rFonts w:eastAsia="方正仿宋简体" w:cs="Times New Roman"/>
          <w:b/>
          <w:sz w:val="30"/>
          <w:szCs w:val="30"/>
        </w:rPr>
        <w:t>程序</w:t>
      </w:r>
      <w:r w:rsidR="0074762C" w:rsidRPr="009421D5">
        <w:rPr>
          <w:rFonts w:eastAsia="方正仿宋简体" w:cs="Times New Roman"/>
          <w:b/>
          <w:sz w:val="30"/>
          <w:szCs w:val="30"/>
        </w:rPr>
        <w:t>。</w:t>
      </w:r>
      <w:r w:rsidRPr="009421D5">
        <w:rPr>
          <w:rFonts w:eastAsia="方正仿宋简体" w:cs="Times New Roman"/>
          <w:sz w:val="30"/>
          <w:szCs w:val="30"/>
        </w:rPr>
        <w:t>中止审核后，发行人、</w:t>
      </w:r>
      <w:r w:rsidR="002A3778" w:rsidRPr="009421D5">
        <w:rPr>
          <w:rFonts w:eastAsia="方正仿宋简体" w:cs="Times New Roman"/>
          <w:sz w:val="30"/>
          <w:szCs w:val="30"/>
        </w:rPr>
        <w:t>主承销商</w:t>
      </w:r>
      <w:r w:rsidRPr="009421D5">
        <w:rPr>
          <w:rFonts w:eastAsia="方正仿宋简体" w:cs="Times New Roman"/>
          <w:sz w:val="30"/>
          <w:szCs w:val="30"/>
        </w:rPr>
        <w:t>认为</w:t>
      </w:r>
      <w:r w:rsidR="0074762C" w:rsidRPr="009421D5">
        <w:rPr>
          <w:rFonts w:eastAsia="方正仿宋简体" w:cs="Times New Roman"/>
          <w:sz w:val="30"/>
          <w:szCs w:val="30"/>
        </w:rPr>
        <w:t>中止审核情形消除</w:t>
      </w:r>
      <w:r w:rsidRPr="009421D5">
        <w:rPr>
          <w:rFonts w:eastAsia="方正仿宋简体" w:cs="Times New Roman"/>
          <w:sz w:val="30"/>
          <w:szCs w:val="30"/>
        </w:rPr>
        <w:t>的，应及时向本所报告，提交《</w:t>
      </w:r>
      <w:r w:rsidRPr="009421D5">
        <w:rPr>
          <w:rFonts w:eastAsia="方正仿宋简体" w:cs="Times New Roman"/>
          <w:sz w:val="30"/>
          <w:szCs w:val="30"/>
        </w:rPr>
        <w:t>XXX</w:t>
      </w:r>
      <w:r w:rsidRPr="009421D5">
        <w:rPr>
          <w:rFonts w:eastAsia="方正仿宋简体" w:cs="Times New Roman"/>
          <w:sz w:val="30"/>
          <w:szCs w:val="30"/>
        </w:rPr>
        <w:t>公司</w:t>
      </w:r>
      <w:r w:rsidR="00D73C1D" w:rsidRPr="009421D5">
        <w:rPr>
          <w:rFonts w:eastAsia="方正仿宋简体" w:cs="Times New Roman"/>
          <w:sz w:val="30"/>
          <w:szCs w:val="30"/>
        </w:rPr>
        <w:t>关于</w:t>
      </w:r>
      <w:r w:rsidRPr="009421D5">
        <w:rPr>
          <w:rFonts w:eastAsia="方正仿宋简体" w:cs="Times New Roman"/>
          <w:sz w:val="30"/>
          <w:szCs w:val="30"/>
        </w:rPr>
        <w:t>恢复</w:t>
      </w:r>
      <w:r w:rsidR="009622DD">
        <w:rPr>
          <w:rFonts w:eastAsia="方正仿宋简体" w:cs="Times New Roman" w:hint="eastAsia"/>
          <w:sz w:val="30"/>
          <w:szCs w:val="30"/>
        </w:rPr>
        <w:t>上市</w:t>
      </w:r>
      <w:r w:rsidR="00D73C1D" w:rsidRPr="009421D5">
        <w:rPr>
          <w:rFonts w:eastAsia="方正仿宋简体" w:cs="Times New Roman"/>
          <w:sz w:val="30"/>
          <w:szCs w:val="30"/>
        </w:rPr>
        <w:t>预</w:t>
      </w:r>
      <w:r w:rsidRPr="009421D5">
        <w:rPr>
          <w:rFonts w:eastAsia="方正仿宋简体" w:cs="Times New Roman"/>
          <w:sz w:val="30"/>
          <w:szCs w:val="30"/>
        </w:rPr>
        <w:t>审核的申请》</w:t>
      </w:r>
      <w:r w:rsidR="0074762C" w:rsidRPr="009421D5">
        <w:rPr>
          <w:rFonts w:eastAsia="方正仿宋简体" w:cs="Times New Roman"/>
          <w:sz w:val="30"/>
          <w:szCs w:val="30"/>
        </w:rPr>
        <w:t>（</w:t>
      </w:r>
      <w:r w:rsidR="00C41ECD" w:rsidRPr="009421D5">
        <w:rPr>
          <w:rFonts w:eastAsia="方正仿宋简体" w:cs="Times New Roman"/>
          <w:sz w:val="30"/>
          <w:szCs w:val="30"/>
        </w:rPr>
        <w:t>格式见附件</w:t>
      </w:r>
      <w:r w:rsidR="00B401C6" w:rsidRPr="009421D5">
        <w:rPr>
          <w:rFonts w:eastAsia="方正仿宋简体" w:cs="Times New Roman" w:hint="eastAsia"/>
          <w:sz w:val="30"/>
          <w:szCs w:val="30"/>
        </w:rPr>
        <w:t>四</w:t>
      </w:r>
      <w:r w:rsidR="0074762C" w:rsidRPr="009421D5">
        <w:rPr>
          <w:rFonts w:eastAsia="方正仿宋简体" w:cs="Times New Roman"/>
          <w:sz w:val="30"/>
          <w:szCs w:val="30"/>
        </w:rPr>
        <w:t>）、</w:t>
      </w:r>
      <w:r w:rsidR="002A3778" w:rsidRPr="009421D5">
        <w:rPr>
          <w:rFonts w:eastAsia="方正仿宋简体" w:cs="Times New Roman"/>
          <w:sz w:val="30"/>
          <w:szCs w:val="30"/>
        </w:rPr>
        <w:t>主承销商</w:t>
      </w:r>
      <w:r w:rsidR="0074762C" w:rsidRPr="009421D5">
        <w:rPr>
          <w:rFonts w:eastAsia="方正仿宋简体" w:cs="Times New Roman"/>
          <w:sz w:val="30"/>
          <w:szCs w:val="30"/>
        </w:rPr>
        <w:t>和律师的核查意见及相关文件材料，启动恢复审核程序；</w:t>
      </w:r>
      <w:r w:rsidRPr="009421D5">
        <w:rPr>
          <w:rFonts w:eastAsia="方正仿宋简体" w:cs="Times New Roman"/>
          <w:sz w:val="30"/>
          <w:szCs w:val="30"/>
        </w:rPr>
        <w:t>审核人员认为相关</w:t>
      </w:r>
      <w:r w:rsidR="0074762C" w:rsidRPr="009421D5">
        <w:rPr>
          <w:rFonts w:eastAsia="方正仿宋简体" w:cs="Times New Roman"/>
          <w:sz w:val="30"/>
          <w:szCs w:val="30"/>
        </w:rPr>
        <w:t>中止审核情形</w:t>
      </w:r>
      <w:r w:rsidRPr="009421D5">
        <w:rPr>
          <w:rFonts w:eastAsia="方正仿宋简体" w:cs="Times New Roman"/>
          <w:sz w:val="30"/>
          <w:szCs w:val="30"/>
        </w:rPr>
        <w:t>已消除，</w:t>
      </w:r>
      <w:r w:rsidR="005D606F" w:rsidRPr="009421D5">
        <w:rPr>
          <w:rFonts w:eastAsia="方正仿宋简体" w:cs="Times New Roman"/>
          <w:sz w:val="30"/>
          <w:szCs w:val="30"/>
        </w:rPr>
        <w:t>履行相关程序后可</w:t>
      </w:r>
      <w:r w:rsidRPr="009421D5">
        <w:rPr>
          <w:rFonts w:eastAsia="方正仿宋简体" w:cs="Times New Roman"/>
          <w:sz w:val="30"/>
          <w:szCs w:val="30"/>
        </w:rPr>
        <w:t>恢复审核</w:t>
      </w:r>
      <w:r w:rsidR="0018023F">
        <w:rPr>
          <w:rFonts w:eastAsia="方正仿宋简体" w:cs="Times New Roman" w:hint="eastAsia"/>
          <w:sz w:val="30"/>
          <w:szCs w:val="30"/>
        </w:rPr>
        <w:t>并</w:t>
      </w:r>
      <w:r w:rsidR="0018023F" w:rsidRPr="009421D5">
        <w:rPr>
          <w:rFonts w:eastAsia="方正仿宋简体" w:cs="Times New Roman"/>
          <w:sz w:val="30"/>
          <w:szCs w:val="30"/>
        </w:rPr>
        <w:t>在固收专区</w:t>
      </w:r>
      <w:r w:rsidR="0018023F">
        <w:rPr>
          <w:rFonts w:eastAsia="方正仿宋简体" w:cs="Times New Roman" w:hint="eastAsia"/>
          <w:sz w:val="30"/>
          <w:szCs w:val="30"/>
        </w:rPr>
        <w:t>通知主承销商</w:t>
      </w:r>
      <w:r w:rsidRPr="009421D5">
        <w:rPr>
          <w:rFonts w:eastAsia="方正仿宋简体" w:cs="Times New Roman"/>
          <w:sz w:val="30"/>
          <w:szCs w:val="30"/>
        </w:rPr>
        <w:t>。</w:t>
      </w:r>
    </w:p>
    <w:p w:rsidR="005422E7" w:rsidRPr="009421D5" w:rsidRDefault="005D606F"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自恢复审核之日起，</w:t>
      </w:r>
      <w:r w:rsidR="0018023F" w:rsidRPr="0018023F">
        <w:rPr>
          <w:rFonts w:eastAsia="方正仿宋简体" w:cs="Times New Roman" w:hint="eastAsia"/>
          <w:sz w:val="30"/>
          <w:szCs w:val="30"/>
        </w:rPr>
        <w:t>发行人应当于十五个交易日内提交符合要求的反馈意见回复及其他申请材料</w:t>
      </w:r>
      <w:r w:rsidRPr="009421D5">
        <w:rPr>
          <w:rFonts w:eastAsia="方正仿宋简体" w:cs="Times New Roman"/>
          <w:sz w:val="30"/>
          <w:szCs w:val="30"/>
        </w:rPr>
        <w:t>。</w:t>
      </w:r>
    </w:p>
    <w:p w:rsidR="00C41ECD" w:rsidRPr="009421D5" w:rsidRDefault="00B95384" w:rsidP="000E69A4">
      <w:pPr>
        <w:pStyle w:val="ListParagraph1"/>
        <w:numPr>
          <w:ilvl w:val="3"/>
          <w:numId w:val="15"/>
        </w:numPr>
        <w:spacing w:line="560" w:lineRule="exact"/>
        <w:ind w:left="0" w:firstLineChars="0" w:firstLine="567"/>
        <w:rPr>
          <w:rFonts w:eastAsia="方正仿宋简体"/>
          <w:sz w:val="30"/>
          <w:szCs w:val="30"/>
        </w:rPr>
      </w:pPr>
      <w:r w:rsidRPr="009421D5">
        <w:rPr>
          <w:rFonts w:eastAsia="方正仿宋简体" w:cs="Times New Roman" w:hint="eastAsia"/>
          <w:b/>
          <w:sz w:val="30"/>
          <w:szCs w:val="30"/>
        </w:rPr>
        <w:t>其他重大事项报告</w:t>
      </w:r>
      <w:r w:rsidR="00FE4768" w:rsidRPr="009421D5">
        <w:rPr>
          <w:rFonts w:eastAsia="方正仿宋简体" w:cs="Times New Roman" w:hint="eastAsia"/>
          <w:b/>
          <w:sz w:val="30"/>
          <w:szCs w:val="30"/>
        </w:rPr>
        <w:t>。</w:t>
      </w:r>
      <w:r w:rsidR="00C41ECD" w:rsidRPr="009421D5">
        <w:rPr>
          <w:rFonts w:eastAsia="方正仿宋简体" w:cs="Times New Roman" w:hint="eastAsia"/>
          <w:sz w:val="30"/>
          <w:szCs w:val="30"/>
        </w:rPr>
        <w:t>自本所受理申请材料后</w:t>
      </w:r>
      <w:r w:rsidR="005422E7" w:rsidRPr="009421D5">
        <w:rPr>
          <w:rFonts w:eastAsia="方正仿宋简体" w:cs="Times New Roman" w:hint="eastAsia"/>
          <w:sz w:val="30"/>
          <w:szCs w:val="30"/>
        </w:rPr>
        <w:t>，发生</w:t>
      </w:r>
      <w:r w:rsidR="00C41ECD" w:rsidRPr="009421D5">
        <w:rPr>
          <w:rFonts w:eastAsia="方正仿宋简体" w:cs="Times New Roman" w:hint="eastAsia"/>
          <w:sz w:val="30"/>
          <w:szCs w:val="30"/>
        </w:rPr>
        <w:t>《深圳证券交易所公司债券上市规则（</w:t>
      </w:r>
      <w:r w:rsidR="00C41ECD" w:rsidRPr="009421D5">
        <w:rPr>
          <w:rFonts w:eastAsia="方正仿宋简体" w:cs="Times New Roman"/>
          <w:sz w:val="30"/>
          <w:szCs w:val="30"/>
        </w:rPr>
        <w:t>2018</w:t>
      </w:r>
      <w:r w:rsidR="00C41ECD" w:rsidRPr="009421D5">
        <w:rPr>
          <w:rFonts w:eastAsia="方正仿宋简体" w:cs="Times New Roman" w:hint="eastAsia"/>
          <w:sz w:val="30"/>
          <w:szCs w:val="30"/>
        </w:rPr>
        <w:t>年修订）</w:t>
      </w:r>
      <w:r w:rsidR="002A34CD">
        <w:rPr>
          <w:rFonts w:eastAsia="方正仿宋简体" w:cs="Times New Roman" w:hint="eastAsia"/>
          <w:sz w:val="30"/>
          <w:szCs w:val="30"/>
        </w:rPr>
        <w:t>》</w:t>
      </w:r>
      <w:r w:rsidR="00C41ECD" w:rsidRPr="009421D5">
        <w:rPr>
          <w:rFonts w:eastAsia="方正仿宋简体" w:cs="Times New Roman" w:hint="eastAsia"/>
          <w:sz w:val="30"/>
          <w:szCs w:val="30"/>
        </w:rPr>
        <w:t>规定的重大事项时，发行人和主承销商应当立即进行核查，明确说明该事项起因、对本期债券还本付息的影响、是否影响发行条件、已采取或拟采取的应对措施等情况，并及时通过固收专区向本所报告。</w:t>
      </w:r>
    </w:p>
    <w:p w:rsidR="005422E7" w:rsidRPr="009421D5" w:rsidRDefault="005422E7" w:rsidP="00207131">
      <w:pPr>
        <w:pStyle w:val="ListParagraph1"/>
        <w:spacing w:line="560" w:lineRule="exact"/>
        <w:ind w:firstLine="600"/>
        <w:rPr>
          <w:rFonts w:eastAsia="方正仿宋简体"/>
          <w:sz w:val="30"/>
          <w:szCs w:val="30"/>
        </w:rPr>
      </w:pPr>
      <w:r w:rsidRPr="009421D5">
        <w:rPr>
          <w:rFonts w:eastAsia="方正仿宋简体" w:cs="Times New Roman" w:hint="eastAsia"/>
          <w:sz w:val="30"/>
          <w:szCs w:val="30"/>
        </w:rPr>
        <w:t>自本所受理</w:t>
      </w:r>
      <w:r w:rsidR="00190A7F" w:rsidRPr="009421D5">
        <w:rPr>
          <w:rFonts w:eastAsia="方正仿宋简体" w:cs="Times New Roman" w:hint="eastAsia"/>
          <w:sz w:val="30"/>
          <w:szCs w:val="30"/>
        </w:rPr>
        <w:t>申请材料</w:t>
      </w:r>
      <w:r w:rsidRPr="009421D5">
        <w:rPr>
          <w:rFonts w:eastAsia="方正仿宋简体" w:cs="Times New Roman" w:hint="eastAsia"/>
          <w:sz w:val="30"/>
          <w:szCs w:val="30"/>
        </w:rPr>
        <w:t>后至</w:t>
      </w:r>
      <w:r w:rsidR="00057D60" w:rsidRPr="009421D5">
        <w:rPr>
          <w:rFonts w:eastAsia="方正仿宋简体" w:cs="Times New Roman" w:hint="eastAsia"/>
          <w:sz w:val="30"/>
          <w:szCs w:val="30"/>
        </w:rPr>
        <w:t>反馈意见回复</w:t>
      </w:r>
      <w:r w:rsidRPr="009421D5">
        <w:rPr>
          <w:rFonts w:eastAsia="方正仿宋简体" w:cs="Times New Roman" w:hint="eastAsia"/>
          <w:sz w:val="30"/>
          <w:szCs w:val="30"/>
        </w:rPr>
        <w:t>前，</w:t>
      </w:r>
      <w:r w:rsidR="00057D60" w:rsidRPr="009421D5">
        <w:rPr>
          <w:rFonts w:eastAsia="方正仿宋简体" w:cs="Times New Roman" w:hint="eastAsia"/>
          <w:sz w:val="30"/>
          <w:szCs w:val="30"/>
        </w:rPr>
        <w:t>发生上</w:t>
      </w:r>
      <w:r w:rsidRPr="009421D5">
        <w:rPr>
          <w:rFonts w:eastAsia="方正仿宋简体" w:cs="Times New Roman" w:hint="eastAsia"/>
          <w:sz w:val="30"/>
          <w:szCs w:val="30"/>
        </w:rPr>
        <w:t>述事项的，</w:t>
      </w:r>
      <w:r w:rsidR="001E6663" w:rsidRPr="009421D5">
        <w:rPr>
          <w:rFonts w:eastAsia="方正仿宋简体" w:cs="Times New Roman" w:hint="eastAsia"/>
          <w:sz w:val="30"/>
          <w:szCs w:val="30"/>
        </w:rPr>
        <w:t>发行人和</w:t>
      </w:r>
      <w:r w:rsidR="002A3778" w:rsidRPr="009421D5">
        <w:rPr>
          <w:rFonts w:eastAsia="方正仿宋简体" w:cs="Times New Roman" w:hint="eastAsia"/>
          <w:sz w:val="30"/>
          <w:szCs w:val="30"/>
        </w:rPr>
        <w:t>主承销商</w:t>
      </w:r>
      <w:r w:rsidR="003F1571" w:rsidRPr="009421D5">
        <w:rPr>
          <w:rFonts w:eastAsia="方正仿宋简体" w:cs="Times New Roman" w:hint="eastAsia"/>
          <w:sz w:val="30"/>
          <w:szCs w:val="30"/>
        </w:rPr>
        <w:t>可以</w:t>
      </w:r>
      <w:r w:rsidRPr="009421D5">
        <w:rPr>
          <w:rFonts w:eastAsia="方正仿宋简体" w:cs="Times New Roman" w:hint="eastAsia"/>
          <w:sz w:val="30"/>
          <w:szCs w:val="30"/>
        </w:rPr>
        <w:t>在</w:t>
      </w:r>
      <w:r w:rsidR="001E6663" w:rsidRPr="009421D5">
        <w:rPr>
          <w:rFonts w:eastAsia="方正仿宋简体" w:cs="Times New Roman" w:hint="eastAsia"/>
          <w:sz w:val="30"/>
          <w:szCs w:val="30"/>
        </w:rPr>
        <w:t>《</w:t>
      </w:r>
      <w:r w:rsidR="006C541C" w:rsidRPr="009421D5">
        <w:rPr>
          <w:rFonts w:eastAsia="方正仿宋简体" w:cs="Times New Roman" w:hint="eastAsia"/>
          <w:sz w:val="30"/>
          <w:szCs w:val="30"/>
        </w:rPr>
        <w:t>关于</w:t>
      </w:r>
      <w:r w:rsidR="006C541C" w:rsidRPr="009421D5">
        <w:rPr>
          <w:rFonts w:eastAsia="方正仿宋简体" w:cs="Times New Roman"/>
          <w:sz w:val="30"/>
          <w:szCs w:val="30"/>
        </w:rPr>
        <w:t>XX</w:t>
      </w:r>
      <w:r w:rsidR="006C541C" w:rsidRPr="009421D5">
        <w:rPr>
          <w:rFonts w:eastAsia="方正仿宋简体" w:cs="Times New Roman" w:hint="eastAsia"/>
          <w:sz w:val="30"/>
          <w:szCs w:val="30"/>
        </w:rPr>
        <w:t>公司面向合格投资者公开发行公司债券</w:t>
      </w:r>
      <w:r w:rsidR="002A34CD">
        <w:rPr>
          <w:rFonts w:eastAsia="方正仿宋简体" w:cs="Times New Roman" w:hint="eastAsia"/>
          <w:sz w:val="30"/>
          <w:szCs w:val="30"/>
        </w:rPr>
        <w:t>上市</w:t>
      </w:r>
      <w:r w:rsidR="006C541C" w:rsidRPr="009421D5">
        <w:rPr>
          <w:rFonts w:eastAsia="方正仿宋简体" w:cs="Times New Roman" w:hint="eastAsia"/>
          <w:sz w:val="30"/>
          <w:szCs w:val="30"/>
        </w:rPr>
        <w:t>预审核反馈意见的回复</w:t>
      </w:r>
      <w:r w:rsidR="001E6663" w:rsidRPr="009421D5">
        <w:rPr>
          <w:rFonts w:eastAsia="方正仿宋简体" w:cs="Times New Roman" w:hint="eastAsia"/>
          <w:sz w:val="30"/>
          <w:szCs w:val="30"/>
        </w:rPr>
        <w:t>》</w:t>
      </w:r>
      <w:r w:rsidRPr="009421D5">
        <w:rPr>
          <w:rFonts w:eastAsia="方正仿宋简体" w:cs="Times New Roman" w:hint="eastAsia"/>
          <w:sz w:val="30"/>
          <w:szCs w:val="30"/>
        </w:rPr>
        <w:t>中予以说明</w:t>
      </w:r>
      <w:r w:rsidR="001E6663" w:rsidRPr="009421D5">
        <w:rPr>
          <w:rFonts w:eastAsia="方正仿宋简体" w:cs="Times New Roman" w:hint="eastAsia"/>
          <w:sz w:val="30"/>
          <w:szCs w:val="30"/>
        </w:rPr>
        <w:t>，</w:t>
      </w:r>
      <w:r w:rsidR="002A34CD">
        <w:rPr>
          <w:rFonts w:eastAsia="方正仿宋简体" w:cs="Times New Roman" w:hint="eastAsia"/>
          <w:sz w:val="30"/>
          <w:szCs w:val="30"/>
        </w:rPr>
        <w:t>并</w:t>
      </w:r>
      <w:r w:rsidR="001E6663" w:rsidRPr="009421D5">
        <w:rPr>
          <w:rFonts w:eastAsia="方正仿宋简体" w:cs="Times New Roman" w:hint="eastAsia"/>
          <w:sz w:val="30"/>
          <w:szCs w:val="30"/>
        </w:rPr>
        <w:t>在申请材料中补充披露；</w:t>
      </w:r>
      <w:r w:rsidR="002A3778" w:rsidRPr="009421D5">
        <w:rPr>
          <w:rFonts w:eastAsia="方正仿宋简体" w:cs="Times New Roman" w:hint="eastAsia"/>
          <w:sz w:val="30"/>
          <w:szCs w:val="30"/>
        </w:rPr>
        <w:t>主承销商</w:t>
      </w:r>
      <w:r w:rsidRPr="009421D5">
        <w:rPr>
          <w:rFonts w:eastAsia="方正仿宋简体" w:cs="Times New Roman" w:hint="eastAsia"/>
          <w:sz w:val="30"/>
          <w:szCs w:val="30"/>
        </w:rPr>
        <w:t>、发行人律师应</w:t>
      </w:r>
      <w:r w:rsidR="001E6663" w:rsidRPr="009421D5">
        <w:rPr>
          <w:rFonts w:eastAsia="方正仿宋简体" w:cs="Times New Roman" w:hint="eastAsia"/>
          <w:sz w:val="30"/>
          <w:szCs w:val="30"/>
        </w:rPr>
        <w:t>当</w:t>
      </w:r>
      <w:r w:rsidRPr="009421D5">
        <w:rPr>
          <w:rFonts w:eastAsia="方正仿宋简体" w:cs="Times New Roman" w:hint="eastAsia"/>
          <w:sz w:val="30"/>
          <w:szCs w:val="30"/>
        </w:rPr>
        <w:t>出具明确的核查意见。</w:t>
      </w:r>
    </w:p>
    <w:p w:rsidR="005422E7" w:rsidRPr="009421D5" w:rsidRDefault="00057D60"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反馈意见回复</w:t>
      </w:r>
      <w:r w:rsidR="005422E7" w:rsidRPr="009421D5">
        <w:rPr>
          <w:rFonts w:eastAsia="方正仿宋简体" w:cs="Times New Roman" w:hint="eastAsia"/>
          <w:sz w:val="30"/>
          <w:szCs w:val="30"/>
        </w:rPr>
        <w:t>后</w:t>
      </w:r>
      <w:r w:rsidRPr="009421D5">
        <w:rPr>
          <w:rFonts w:eastAsia="方正仿宋简体" w:cs="Times New Roman"/>
          <w:sz w:val="30"/>
          <w:szCs w:val="30"/>
        </w:rPr>
        <w:t>发生上</w:t>
      </w:r>
      <w:r w:rsidR="005422E7" w:rsidRPr="009421D5">
        <w:rPr>
          <w:rFonts w:eastAsia="方正仿宋简体" w:cs="Times New Roman"/>
          <w:sz w:val="30"/>
          <w:szCs w:val="30"/>
        </w:rPr>
        <w:t>述事项的，</w:t>
      </w:r>
      <w:r w:rsidR="002A34CD">
        <w:rPr>
          <w:rFonts w:eastAsia="方正仿宋简体" w:cs="Times New Roman" w:hint="eastAsia"/>
          <w:sz w:val="30"/>
          <w:szCs w:val="30"/>
        </w:rPr>
        <w:t>发行人、主承销商</w:t>
      </w:r>
      <w:r w:rsidR="005422E7" w:rsidRPr="009421D5">
        <w:rPr>
          <w:rFonts w:eastAsia="方正仿宋简体" w:cs="Times New Roman"/>
          <w:sz w:val="30"/>
          <w:szCs w:val="30"/>
        </w:rPr>
        <w:t>应</w:t>
      </w:r>
      <w:r w:rsidR="0083306A" w:rsidRPr="009421D5">
        <w:rPr>
          <w:rFonts w:eastAsia="方正仿宋简体" w:cs="Times New Roman"/>
          <w:sz w:val="30"/>
          <w:szCs w:val="30"/>
        </w:rPr>
        <w:t>当</w:t>
      </w:r>
      <w:r w:rsidR="005422E7" w:rsidRPr="009421D5">
        <w:rPr>
          <w:rFonts w:eastAsia="方正仿宋简体" w:cs="Times New Roman"/>
          <w:sz w:val="30"/>
          <w:szCs w:val="30"/>
        </w:rPr>
        <w:t>及时</w:t>
      </w:r>
      <w:r w:rsidR="007F4D3A" w:rsidRPr="009421D5">
        <w:rPr>
          <w:rFonts w:eastAsia="方正仿宋简体" w:cs="Times New Roman"/>
          <w:sz w:val="30"/>
          <w:szCs w:val="30"/>
        </w:rPr>
        <w:t>通过固收专区</w:t>
      </w:r>
      <w:r w:rsidR="0083306A" w:rsidRPr="009421D5">
        <w:rPr>
          <w:rFonts w:eastAsia="方正仿宋简体" w:cs="Times New Roman"/>
          <w:sz w:val="30"/>
          <w:szCs w:val="30"/>
        </w:rPr>
        <w:t>提交《</w:t>
      </w:r>
      <w:r w:rsidR="0083306A" w:rsidRPr="009421D5">
        <w:rPr>
          <w:rFonts w:eastAsia="方正仿宋简体" w:cs="Times New Roman"/>
          <w:sz w:val="30"/>
          <w:szCs w:val="30"/>
        </w:rPr>
        <w:t>XXX</w:t>
      </w:r>
      <w:r w:rsidR="0083306A" w:rsidRPr="009421D5">
        <w:rPr>
          <w:rFonts w:eastAsia="方正仿宋简体" w:cs="Times New Roman"/>
          <w:sz w:val="30"/>
          <w:szCs w:val="30"/>
        </w:rPr>
        <w:t>公司发生重大事项的报告》</w:t>
      </w:r>
      <w:r w:rsidR="00512A10" w:rsidRPr="009421D5">
        <w:rPr>
          <w:rFonts w:eastAsia="方正仿宋简体" w:cs="Times New Roman"/>
          <w:sz w:val="30"/>
          <w:szCs w:val="30"/>
        </w:rPr>
        <w:t>，</w:t>
      </w:r>
      <w:r w:rsidR="002A34CD">
        <w:rPr>
          <w:rFonts w:eastAsia="方正仿宋简体" w:cs="Times New Roman" w:hint="eastAsia"/>
          <w:sz w:val="30"/>
          <w:szCs w:val="30"/>
        </w:rPr>
        <w:t>并</w:t>
      </w:r>
      <w:r w:rsidR="00512A10" w:rsidRPr="009421D5">
        <w:rPr>
          <w:rFonts w:eastAsia="方正仿宋简体" w:cs="Times New Roman"/>
          <w:sz w:val="30"/>
          <w:szCs w:val="30"/>
        </w:rPr>
        <w:t>在申请材料中补充披露；</w:t>
      </w:r>
      <w:r w:rsidR="002A3778" w:rsidRPr="009421D5">
        <w:rPr>
          <w:rFonts w:eastAsia="方正仿宋简体" w:cs="Times New Roman"/>
          <w:sz w:val="30"/>
          <w:szCs w:val="30"/>
        </w:rPr>
        <w:t>主承销商</w:t>
      </w:r>
      <w:r w:rsidR="00512A10" w:rsidRPr="009421D5">
        <w:rPr>
          <w:rFonts w:eastAsia="方正仿宋简体" w:cs="Times New Roman"/>
          <w:sz w:val="30"/>
          <w:szCs w:val="30"/>
        </w:rPr>
        <w:t>、发行人律师应当出具明确的核查意见</w:t>
      </w:r>
      <w:r w:rsidR="005422E7" w:rsidRPr="009421D5">
        <w:rPr>
          <w:rFonts w:eastAsia="方正仿宋简体" w:cs="Times New Roman"/>
          <w:sz w:val="30"/>
          <w:szCs w:val="30"/>
        </w:rPr>
        <w:t>。</w:t>
      </w:r>
    </w:p>
    <w:p w:rsidR="000512E2" w:rsidRPr="009421D5" w:rsidRDefault="000512E2" w:rsidP="000E69A4">
      <w:pPr>
        <w:pStyle w:val="ListParagraph1"/>
        <w:spacing w:line="560" w:lineRule="exact"/>
        <w:ind w:firstLine="600"/>
        <w:rPr>
          <w:rFonts w:eastAsia="方正仿宋简体" w:cs="Times New Roman"/>
          <w:sz w:val="30"/>
          <w:szCs w:val="30"/>
        </w:rPr>
      </w:pPr>
      <w:r w:rsidRPr="009421D5">
        <w:rPr>
          <w:rFonts w:eastAsia="方正仿宋简体" w:cs="Times New Roman" w:hint="eastAsia"/>
          <w:sz w:val="30"/>
          <w:szCs w:val="30"/>
        </w:rPr>
        <w:t>对于债券发行前发生的重大事项可能导致不再符合发行条件的，</w:t>
      </w:r>
      <w:r w:rsidR="002A34CD">
        <w:rPr>
          <w:rFonts w:eastAsia="方正仿宋简体" w:cs="Times New Roman" w:hint="eastAsia"/>
          <w:sz w:val="30"/>
          <w:szCs w:val="30"/>
        </w:rPr>
        <w:t>审核人员应当按要求进行审核并根据相关规定处理，</w:t>
      </w:r>
      <w:r w:rsidRPr="009421D5">
        <w:rPr>
          <w:rFonts w:eastAsia="方正仿宋简体" w:cs="Times New Roman" w:hint="eastAsia"/>
          <w:sz w:val="30"/>
          <w:szCs w:val="30"/>
        </w:rPr>
        <w:t>发行人和承销机构应当暂缓或暂停发行。</w:t>
      </w:r>
    </w:p>
    <w:p w:rsidR="002045E9" w:rsidRPr="006D0F89" w:rsidRDefault="002045E9" w:rsidP="000E69A4">
      <w:pPr>
        <w:pStyle w:val="ListParagraph1"/>
        <w:spacing w:line="560" w:lineRule="exact"/>
        <w:ind w:firstLine="600"/>
        <w:rPr>
          <w:kern w:val="0"/>
          <w:sz w:val="30"/>
          <w:szCs w:val="30"/>
        </w:rPr>
      </w:pPr>
    </w:p>
    <w:p w:rsidR="00421D47" w:rsidRPr="009421D5" w:rsidRDefault="00711C69" w:rsidP="000E69A4">
      <w:pPr>
        <w:pStyle w:val="1"/>
        <w:numPr>
          <w:ilvl w:val="0"/>
          <w:numId w:val="1"/>
        </w:numPr>
        <w:spacing w:line="560" w:lineRule="exact"/>
        <w:jc w:val="center"/>
        <w:rPr>
          <w:rFonts w:ascii="Times New Roman" w:eastAsia="方正仿宋简体" w:hAnsi="Times New Roman"/>
          <w:b/>
          <w:color w:val="auto"/>
          <w:sz w:val="30"/>
          <w:szCs w:val="30"/>
        </w:rPr>
      </w:pPr>
      <w:bookmarkStart w:id="21" w:name="_Toc25049365"/>
      <w:r w:rsidRPr="009421D5">
        <w:rPr>
          <w:rFonts w:ascii="Times New Roman" w:eastAsia="方正仿宋简体" w:hAnsi="Times New Roman" w:hint="eastAsia"/>
          <w:b/>
          <w:color w:val="auto"/>
          <w:sz w:val="30"/>
          <w:szCs w:val="30"/>
        </w:rPr>
        <w:t>发行</w:t>
      </w:r>
      <w:r w:rsidR="00DF384A" w:rsidRPr="009421D5">
        <w:rPr>
          <w:rFonts w:ascii="Times New Roman" w:eastAsia="方正仿宋简体" w:hAnsi="Times New Roman" w:hint="eastAsia"/>
          <w:b/>
          <w:color w:val="auto"/>
          <w:sz w:val="30"/>
          <w:szCs w:val="30"/>
        </w:rPr>
        <w:t>条件</w:t>
      </w:r>
      <w:bookmarkEnd w:id="21"/>
    </w:p>
    <w:p w:rsidR="00421D47" w:rsidRPr="00EB09D1" w:rsidRDefault="00DF384A" w:rsidP="000E69A4">
      <w:pPr>
        <w:pStyle w:val="1"/>
        <w:numPr>
          <w:ilvl w:val="2"/>
          <w:numId w:val="17"/>
        </w:numPr>
        <w:spacing w:line="560" w:lineRule="exact"/>
        <w:ind w:left="567" w:firstLine="0"/>
        <w:jc w:val="left"/>
        <w:rPr>
          <w:rFonts w:ascii="Times New Roman" w:eastAsia="宋体" w:hAnsi="Times New Roman"/>
          <w:b/>
          <w:color w:val="auto"/>
          <w:sz w:val="30"/>
          <w:szCs w:val="30"/>
        </w:rPr>
      </w:pPr>
      <w:bookmarkStart w:id="22" w:name="_Toc25049366"/>
      <w:r w:rsidRPr="009421D5">
        <w:rPr>
          <w:rFonts w:ascii="Times New Roman" w:eastAsia="方正仿宋简体" w:hAnsi="Times New Roman" w:hint="eastAsia"/>
          <w:b/>
          <w:color w:val="auto"/>
          <w:sz w:val="30"/>
          <w:szCs w:val="30"/>
        </w:rPr>
        <w:t>应当符合的发行条件</w:t>
      </w:r>
      <w:bookmarkEnd w:id="22"/>
    </w:p>
    <w:p w:rsidR="00421D47" w:rsidRPr="006B4DD3" w:rsidRDefault="00D55ED7" w:rsidP="000E69A4">
      <w:pPr>
        <w:pStyle w:val="ListParagraph1"/>
        <w:numPr>
          <w:ilvl w:val="3"/>
          <w:numId w:val="17"/>
        </w:numPr>
        <w:spacing w:line="560" w:lineRule="exact"/>
        <w:ind w:left="0" w:firstLineChars="0" w:firstLine="602"/>
        <w:rPr>
          <w:sz w:val="30"/>
          <w:szCs w:val="30"/>
        </w:rPr>
      </w:pPr>
      <w:r w:rsidRPr="009421D5">
        <w:rPr>
          <w:rFonts w:eastAsia="方正仿宋简体" w:cs="Times New Roman" w:hint="eastAsia"/>
          <w:b/>
          <w:sz w:val="30"/>
          <w:szCs w:val="30"/>
        </w:rPr>
        <w:t>净资产。</w:t>
      </w:r>
      <w:r w:rsidR="00DF384A" w:rsidRPr="009421D5">
        <w:rPr>
          <w:rFonts w:eastAsia="方正仿宋简体" w:cs="Times New Roman" w:hint="eastAsia"/>
          <w:sz w:val="30"/>
          <w:szCs w:val="30"/>
        </w:rPr>
        <w:t>股份有限公司的净资产</w:t>
      </w:r>
      <w:r w:rsidR="005E1F64" w:rsidRPr="009421D5">
        <w:rPr>
          <w:rFonts w:eastAsia="方正仿宋简体" w:cs="Times New Roman" w:hint="eastAsia"/>
          <w:sz w:val="30"/>
          <w:szCs w:val="30"/>
        </w:rPr>
        <w:t>不低于人民币三千万元，有限责任公司的净资产不低于人民币六千万元。</w:t>
      </w:r>
      <w:r w:rsidR="00DF384A"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净资产</w:t>
      </w:r>
      <w:r w:rsidR="00B86C07" w:rsidRPr="00B43462">
        <w:rPr>
          <w:rFonts w:ascii="方正仿宋简体" w:eastAsia="方正仿宋简体" w:cs="Times New Roman" w:hint="eastAsia"/>
          <w:sz w:val="30"/>
          <w:szCs w:val="30"/>
        </w:rPr>
        <w:t>”</w:t>
      </w:r>
      <w:r w:rsidR="00DF384A" w:rsidRPr="009421D5">
        <w:rPr>
          <w:rFonts w:eastAsia="方正仿宋简体" w:cs="Times New Roman" w:hint="eastAsia"/>
          <w:sz w:val="30"/>
          <w:szCs w:val="30"/>
        </w:rPr>
        <w:t>指</w:t>
      </w:r>
      <w:r w:rsidR="00B86C07" w:rsidRPr="00B43462">
        <w:rPr>
          <w:rFonts w:ascii="方正仿宋简体" w:eastAsia="方正仿宋简体" w:cs="Times New Roman" w:hint="eastAsia"/>
          <w:sz w:val="30"/>
          <w:szCs w:val="30"/>
        </w:rPr>
        <w:t>“</w:t>
      </w:r>
      <w:r w:rsidR="00DF384A" w:rsidRPr="009421D5">
        <w:rPr>
          <w:rFonts w:eastAsia="方正仿宋简体" w:cs="Times New Roman" w:hint="eastAsia"/>
          <w:sz w:val="30"/>
          <w:szCs w:val="30"/>
        </w:rPr>
        <w:t>最近一期净资产</w:t>
      </w:r>
      <w:r w:rsidR="0034398C" w:rsidRPr="009421D5">
        <w:rPr>
          <w:rFonts w:eastAsia="方正仿宋简体" w:cs="Times New Roman" w:hint="eastAsia"/>
          <w:sz w:val="30"/>
          <w:szCs w:val="30"/>
        </w:rPr>
        <w:t>，</w:t>
      </w:r>
      <w:r w:rsidR="00DF384A" w:rsidRPr="009421D5">
        <w:rPr>
          <w:rFonts w:eastAsia="方正仿宋简体" w:cs="Times New Roman" w:hint="eastAsia"/>
          <w:sz w:val="30"/>
          <w:szCs w:val="30"/>
        </w:rPr>
        <w:t>对于需要编制合并财务报表的公司，指合并报表所有者权益</w:t>
      </w:r>
      <w:r w:rsidR="0034398C" w:rsidRPr="009421D5">
        <w:rPr>
          <w:rFonts w:eastAsia="方正仿宋简体" w:cs="Times New Roman" w:hint="eastAsia"/>
          <w:sz w:val="30"/>
          <w:szCs w:val="30"/>
        </w:rPr>
        <w:t>，</w:t>
      </w:r>
      <w:r w:rsidR="00DF384A" w:rsidRPr="009421D5">
        <w:rPr>
          <w:rFonts w:eastAsia="方正仿宋简体" w:cs="Times New Roman" w:hint="eastAsia"/>
          <w:sz w:val="30"/>
          <w:szCs w:val="30"/>
        </w:rPr>
        <w:t>含少数股东权益</w:t>
      </w:r>
      <w:r w:rsidR="00B86C07" w:rsidRPr="00B43462">
        <w:rPr>
          <w:rFonts w:ascii="方正仿宋简体" w:eastAsia="方正仿宋简体" w:cs="Times New Roman" w:hint="eastAsia"/>
          <w:sz w:val="30"/>
          <w:szCs w:val="30"/>
        </w:rPr>
        <w:t>”</w:t>
      </w:r>
      <w:r w:rsidR="004369FE" w:rsidRPr="009421D5">
        <w:rPr>
          <w:rFonts w:eastAsia="方正仿宋简体" w:cs="Times New Roman" w:hint="eastAsia"/>
          <w:sz w:val="30"/>
          <w:szCs w:val="30"/>
        </w:rPr>
        <w:t>。</w:t>
      </w:r>
      <w:r w:rsidR="00EC622B" w:rsidRPr="009421D5">
        <w:rPr>
          <w:rFonts w:eastAsia="方正仿宋简体" w:cs="Times New Roman"/>
          <w:sz w:val="30"/>
          <w:szCs w:val="30"/>
        </w:rPr>
        <w:t xml:space="preserve"> </w:t>
      </w:r>
    </w:p>
    <w:p w:rsidR="00421D47" w:rsidRPr="009421D5" w:rsidRDefault="00D55ED7" w:rsidP="000E69A4">
      <w:pPr>
        <w:pStyle w:val="ListParagraph1"/>
        <w:numPr>
          <w:ilvl w:val="3"/>
          <w:numId w:val="17"/>
        </w:numPr>
        <w:spacing w:line="560" w:lineRule="exact"/>
        <w:ind w:left="0" w:firstLineChars="0" w:firstLine="602"/>
        <w:rPr>
          <w:rFonts w:eastAsia="方正仿宋简体" w:cs="Times New Roman"/>
          <w:b/>
          <w:sz w:val="30"/>
          <w:szCs w:val="30"/>
        </w:rPr>
      </w:pPr>
      <w:r w:rsidRPr="009421D5">
        <w:rPr>
          <w:rFonts w:eastAsia="方正仿宋简体" w:cs="Times New Roman"/>
          <w:b/>
          <w:sz w:val="30"/>
          <w:szCs w:val="30"/>
        </w:rPr>
        <w:t>债券余额。</w:t>
      </w:r>
      <w:r w:rsidRPr="009421D5">
        <w:rPr>
          <w:rFonts w:eastAsia="方正仿宋简体" w:cs="Times New Roman"/>
          <w:sz w:val="30"/>
          <w:szCs w:val="30"/>
        </w:rPr>
        <w:t>发行人</w:t>
      </w:r>
      <w:r w:rsidR="00DF384A" w:rsidRPr="009421D5">
        <w:rPr>
          <w:rFonts w:eastAsia="方正仿宋简体" w:cs="Times New Roman"/>
          <w:sz w:val="30"/>
          <w:szCs w:val="30"/>
        </w:rPr>
        <w:t>累计债券余额不超过公司净资产的百分之四十，具体而言：</w:t>
      </w:r>
    </w:p>
    <w:p w:rsidR="00421D47" w:rsidRPr="009421D5" w:rsidRDefault="0042325C" w:rsidP="000E69A4">
      <w:pPr>
        <w:pStyle w:val="ListParagraph1"/>
        <w:spacing w:line="560" w:lineRule="exact"/>
        <w:ind w:firstLine="600"/>
        <w:rPr>
          <w:rFonts w:eastAsia="方正仿宋简体"/>
          <w:sz w:val="30"/>
          <w:szCs w:val="30"/>
        </w:rPr>
      </w:pPr>
      <w:r w:rsidRPr="009421D5">
        <w:rPr>
          <w:rFonts w:eastAsia="方正仿宋简体" w:cs="Times New Roman"/>
          <w:sz w:val="30"/>
          <w:szCs w:val="30"/>
        </w:rPr>
        <w:t>1</w:t>
      </w:r>
      <w:r w:rsidR="00207131">
        <w:rPr>
          <w:rFonts w:eastAsia="方正仿宋简体" w:cs="Times New Roman" w:hint="eastAsia"/>
          <w:sz w:val="30"/>
          <w:szCs w:val="30"/>
        </w:rPr>
        <w:t>．</w:t>
      </w:r>
      <w:r w:rsidR="00DF384A" w:rsidRPr="009421D5">
        <w:rPr>
          <w:rFonts w:eastAsia="方正仿宋简体" w:cs="Times New Roman" w:hint="eastAsia"/>
          <w:sz w:val="30"/>
          <w:szCs w:val="30"/>
        </w:rPr>
        <w:t>发行人及其子公司发行在外的债券余额全额计算</w:t>
      </w:r>
      <w:r w:rsidR="007F086F" w:rsidRPr="009421D5">
        <w:rPr>
          <w:rFonts w:eastAsia="方正仿宋简体" w:cs="Times New Roman" w:hint="eastAsia"/>
          <w:sz w:val="30"/>
          <w:szCs w:val="30"/>
        </w:rPr>
        <w:t>，已取得批文尚未发行的额度同时计入（批文失效或者发行人声明放弃已取得批文尚未发行的额度除外）</w:t>
      </w:r>
      <w:r w:rsidR="00DF384A" w:rsidRPr="009421D5">
        <w:rPr>
          <w:rFonts w:eastAsia="方正仿宋简体" w:cs="Times New Roman" w:hint="eastAsia"/>
          <w:sz w:val="30"/>
          <w:szCs w:val="30"/>
        </w:rPr>
        <w:t>；</w:t>
      </w:r>
    </w:p>
    <w:p w:rsidR="00421D47" w:rsidRPr="009421D5" w:rsidRDefault="0042325C" w:rsidP="000E69A4">
      <w:pPr>
        <w:pStyle w:val="ListParagraph1"/>
        <w:spacing w:line="560" w:lineRule="exact"/>
        <w:ind w:firstLine="600"/>
        <w:rPr>
          <w:rFonts w:eastAsia="方正仿宋简体"/>
          <w:sz w:val="30"/>
          <w:szCs w:val="30"/>
        </w:rPr>
      </w:pPr>
      <w:r w:rsidRPr="009421D5">
        <w:rPr>
          <w:rFonts w:eastAsia="方正仿宋简体" w:cs="Times New Roman"/>
          <w:sz w:val="30"/>
          <w:szCs w:val="30"/>
        </w:rPr>
        <w:t>2</w:t>
      </w:r>
      <w:r w:rsidR="00207131">
        <w:rPr>
          <w:rFonts w:eastAsia="方正仿宋简体" w:cs="Times New Roman" w:hint="eastAsia"/>
          <w:sz w:val="30"/>
          <w:szCs w:val="30"/>
        </w:rPr>
        <w:t>．</w:t>
      </w:r>
      <w:r w:rsidR="00DF384A" w:rsidRPr="009421D5">
        <w:rPr>
          <w:rFonts w:eastAsia="方正仿宋简体" w:cs="Times New Roman" w:hint="eastAsia"/>
          <w:sz w:val="30"/>
          <w:szCs w:val="30"/>
        </w:rPr>
        <w:t>累计债券余额原则上以债券面值为准，</w:t>
      </w:r>
      <w:r w:rsidR="00CE2641" w:rsidRPr="009421D5">
        <w:rPr>
          <w:rFonts w:eastAsia="方正仿宋简体" w:cs="Times New Roman" w:hint="eastAsia"/>
          <w:sz w:val="30"/>
          <w:szCs w:val="30"/>
        </w:rPr>
        <w:t>对于可转换债券</w:t>
      </w:r>
      <w:r w:rsidR="00DF384A" w:rsidRPr="009421D5">
        <w:rPr>
          <w:rFonts w:eastAsia="方正仿宋简体" w:cs="Times New Roman" w:hint="eastAsia"/>
          <w:sz w:val="30"/>
          <w:szCs w:val="30"/>
        </w:rPr>
        <w:t>、可交换</w:t>
      </w:r>
      <w:r w:rsidR="007E31AE" w:rsidRPr="009421D5">
        <w:rPr>
          <w:rFonts w:eastAsia="方正仿宋简体" w:cs="Times New Roman" w:hint="eastAsia"/>
          <w:sz w:val="30"/>
          <w:szCs w:val="30"/>
        </w:rPr>
        <w:t>公司</w:t>
      </w:r>
      <w:r w:rsidR="00DF384A" w:rsidRPr="009421D5">
        <w:rPr>
          <w:rFonts w:eastAsia="方正仿宋简体" w:cs="Times New Roman" w:hint="eastAsia"/>
          <w:sz w:val="30"/>
          <w:szCs w:val="30"/>
        </w:rPr>
        <w:t>债券等股债混合型品种，其账面价值与面值差异较大的，可以债券账面价值为准；</w:t>
      </w:r>
    </w:p>
    <w:p w:rsidR="00421D47" w:rsidRPr="009421D5" w:rsidRDefault="0042325C" w:rsidP="000E69A4">
      <w:pPr>
        <w:pStyle w:val="ListParagraph1"/>
        <w:spacing w:line="560" w:lineRule="exact"/>
        <w:ind w:firstLine="600"/>
        <w:rPr>
          <w:rFonts w:eastAsia="方正仿宋简体"/>
          <w:sz w:val="30"/>
          <w:szCs w:val="30"/>
        </w:rPr>
      </w:pPr>
      <w:r w:rsidRPr="009421D5">
        <w:rPr>
          <w:rFonts w:eastAsia="方正仿宋简体" w:cs="Times New Roman"/>
          <w:sz w:val="30"/>
          <w:szCs w:val="30"/>
        </w:rPr>
        <w:t>3</w:t>
      </w:r>
      <w:r w:rsidR="00207131">
        <w:rPr>
          <w:rFonts w:eastAsia="方正仿宋简体" w:cs="Times New Roman" w:hint="eastAsia"/>
          <w:sz w:val="30"/>
          <w:szCs w:val="30"/>
        </w:rPr>
        <w:t>．</w:t>
      </w:r>
      <w:r w:rsidR="00DF384A" w:rsidRPr="009421D5">
        <w:rPr>
          <w:rFonts w:eastAsia="方正仿宋简体" w:cs="Times New Roman" w:hint="eastAsia"/>
          <w:sz w:val="30"/>
          <w:szCs w:val="30"/>
        </w:rPr>
        <w:t>累计债券余额的债券计算范围包括根据《证券法》规定</w:t>
      </w:r>
      <w:r w:rsidR="00221CC1">
        <w:rPr>
          <w:rFonts w:eastAsia="方正仿宋简体" w:cs="Times New Roman" w:hint="eastAsia"/>
          <w:sz w:val="30"/>
          <w:szCs w:val="30"/>
        </w:rPr>
        <w:t>的</w:t>
      </w:r>
      <w:r w:rsidR="00DF384A" w:rsidRPr="009421D5">
        <w:rPr>
          <w:rFonts w:eastAsia="方正仿宋简体" w:cs="Times New Roman" w:hint="eastAsia"/>
          <w:sz w:val="30"/>
          <w:szCs w:val="30"/>
        </w:rPr>
        <w:t>公开发行公司债券、企业债券</w:t>
      </w:r>
      <w:r w:rsidR="006E77C3" w:rsidRPr="009421D5">
        <w:rPr>
          <w:rFonts w:eastAsia="方正仿宋简体" w:cs="Times New Roman" w:hint="eastAsia"/>
          <w:sz w:val="30"/>
          <w:szCs w:val="30"/>
        </w:rPr>
        <w:t>；</w:t>
      </w:r>
      <w:r w:rsidR="00536DC5" w:rsidRPr="009421D5">
        <w:rPr>
          <w:rFonts w:eastAsia="方正仿宋简体" w:cs="Times New Roman" w:hint="eastAsia"/>
          <w:sz w:val="30"/>
          <w:szCs w:val="30"/>
        </w:rPr>
        <w:t>境外发行的债券、</w:t>
      </w:r>
      <w:r w:rsidR="00DF384A" w:rsidRPr="009421D5">
        <w:rPr>
          <w:rFonts w:eastAsia="方正仿宋简体" w:cs="Times New Roman" w:hint="eastAsia"/>
          <w:sz w:val="30"/>
          <w:szCs w:val="30"/>
        </w:rPr>
        <w:t>公开发行的其他债务融资工具、非公开发行的债券和其他债务融资工具、其他债务融资合同可不计入累计债券余额的债券范围；</w:t>
      </w:r>
    </w:p>
    <w:p w:rsidR="00421D47" w:rsidRPr="009421D5" w:rsidRDefault="0042325C" w:rsidP="000E69A4">
      <w:pPr>
        <w:pStyle w:val="ListParagraph1"/>
        <w:spacing w:line="560" w:lineRule="exact"/>
        <w:ind w:firstLine="600"/>
        <w:rPr>
          <w:rFonts w:eastAsia="方正仿宋简体"/>
          <w:sz w:val="30"/>
          <w:szCs w:val="30"/>
        </w:rPr>
      </w:pPr>
      <w:r w:rsidRPr="009421D5">
        <w:rPr>
          <w:rFonts w:eastAsia="方正仿宋简体" w:cs="Times New Roman"/>
          <w:sz w:val="30"/>
          <w:szCs w:val="30"/>
        </w:rPr>
        <w:t>4</w:t>
      </w:r>
      <w:r w:rsidR="00207131">
        <w:rPr>
          <w:rFonts w:eastAsia="方正仿宋简体" w:cs="Times New Roman" w:hint="eastAsia"/>
          <w:sz w:val="30"/>
          <w:szCs w:val="30"/>
        </w:rPr>
        <w:t>．</w:t>
      </w:r>
      <w:r w:rsidR="00DF384A" w:rsidRPr="009421D5">
        <w:rPr>
          <w:rFonts w:eastAsia="方正仿宋简体" w:cs="Times New Roman" w:hint="eastAsia"/>
          <w:sz w:val="30"/>
          <w:szCs w:val="30"/>
        </w:rPr>
        <w:t>金融类公司（含商业银行类、证券公司类、商业保险类）发行公司债券时，</w:t>
      </w:r>
      <w:r w:rsidR="003C7FC0" w:rsidRPr="009421D5">
        <w:rPr>
          <w:rFonts w:eastAsia="方正仿宋简体" w:cs="Times New Roman" w:hint="eastAsia"/>
          <w:sz w:val="30"/>
          <w:szCs w:val="30"/>
        </w:rPr>
        <w:t>监管机构</w:t>
      </w:r>
      <w:r w:rsidR="00DF384A" w:rsidRPr="009421D5">
        <w:rPr>
          <w:rFonts w:eastAsia="方正仿宋简体" w:cs="Times New Roman" w:hint="eastAsia"/>
          <w:sz w:val="30"/>
          <w:szCs w:val="30"/>
        </w:rPr>
        <w:t>对其发行公司债券规模有核定</w:t>
      </w:r>
      <w:r w:rsidR="00A843D4" w:rsidRPr="009421D5">
        <w:rPr>
          <w:rFonts w:eastAsia="方正仿宋简体" w:cs="Times New Roman" w:hint="eastAsia"/>
          <w:sz w:val="30"/>
          <w:szCs w:val="30"/>
        </w:rPr>
        <w:t>监管指标要求的，金融类公司应在监管机构核定的指标内提出发行方案；</w:t>
      </w:r>
    </w:p>
    <w:p w:rsidR="00A843D4" w:rsidRPr="009421D5" w:rsidRDefault="0042325C" w:rsidP="000E69A4">
      <w:pPr>
        <w:spacing w:line="560" w:lineRule="exact"/>
        <w:ind w:left="567"/>
        <w:rPr>
          <w:rFonts w:eastAsia="方正仿宋简体"/>
          <w:sz w:val="30"/>
          <w:szCs w:val="30"/>
        </w:rPr>
      </w:pPr>
      <w:r w:rsidRPr="009421D5">
        <w:rPr>
          <w:rFonts w:eastAsia="方正仿宋简体"/>
          <w:sz w:val="30"/>
          <w:szCs w:val="30"/>
        </w:rPr>
        <w:t>5</w:t>
      </w:r>
      <w:r w:rsidR="00207131">
        <w:rPr>
          <w:rFonts w:eastAsia="方正仿宋简体" w:hint="eastAsia"/>
          <w:sz w:val="30"/>
          <w:szCs w:val="30"/>
        </w:rPr>
        <w:t>．</w:t>
      </w:r>
      <w:r w:rsidR="00A843D4" w:rsidRPr="009421D5">
        <w:rPr>
          <w:rFonts w:eastAsia="方正仿宋简体" w:hint="eastAsia"/>
          <w:sz w:val="30"/>
          <w:szCs w:val="30"/>
        </w:rPr>
        <w:t>计入权益的债券不计入累计债券余额。</w:t>
      </w:r>
    </w:p>
    <w:p w:rsidR="00535E34" w:rsidRPr="009421D5" w:rsidRDefault="00535E34" w:rsidP="000E69A4">
      <w:pPr>
        <w:spacing w:line="560" w:lineRule="exact"/>
        <w:ind w:firstLineChars="200" w:firstLine="600"/>
        <w:rPr>
          <w:rFonts w:eastAsia="方正仿宋简体"/>
          <w:sz w:val="30"/>
          <w:szCs w:val="30"/>
        </w:rPr>
      </w:pPr>
      <w:r w:rsidRPr="009421D5">
        <w:rPr>
          <w:rFonts w:eastAsia="方正仿宋简体"/>
          <w:sz w:val="30"/>
          <w:szCs w:val="30"/>
        </w:rPr>
        <w:t>6</w:t>
      </w:r>
      <w:r w:rsidR="00207131">
        <w:rPr>
          <w:rFonts w:eastAsia="方正仿宋简体" w:hint="eastAsia"/>
          <w:sz w:val="30"/>
          <w:szCs w:val="30"/>
        </w:rPr>
        <w:t>．</w:t>
      </w:r>
      <w:r w:rsidRPr="009421D5">
        <w:rPr>
          <w:rFonts w:eastAsia="方正仿宋简体" w:hint="eastAsia"/>
          <w:sz w:val="30"/>
          <w:szCs w:val="30"/>
        </w:rPr>
        <w:t>上述净资产</w:t>
      </w:r>
      <w:r w:rsidRPr="009421D5">
        <w:rPr>
          <w:rFonts w:eastAsia="方正仿宋简体"/>
          <w:sz w:val="30"/>
          <w:szCs w:val="30"/>
        </w:rPr>
        <w:t>原则上应当扣除计入权益的债券或其他债务融资工具的相应金额</w:t>
      </w:r>
      <w:r w:rsidR="005137B0" w:rsidRPr="009421D5">
        <w:rPr>
          <w:rFonts w:eastAsia="方正仿宋简体" w:hint="eastAsia"/>
          <w:sz w:val="30"/>
          <w:szCs w:val="30"/>
        </w:rPr>
        <w:t>以及公益性资产。</w:t>
      </w:r>
    </w:p>
    <w:p w:rsidR="00421D47" w:rsidRPr="009421D5" w:rsidRDefault="00CD2D53" w:rsidP="000E69A4">
      <w:pPr>
        <w:pStyle w:val="ListParagraph1"/>
        <w:numPr>
          <w:ilvl w:val="3"/>
          <w:numId w:val="17"/>
        </w:numPr>
        <w:spacing w:line="560" w:lineRule="exact"/>
        <w:ind w:left="0" w:firstLineChars="0" w:firstLine="602"/>
        <w:rPr>
          <w:rFonts w:eastAsia="方正仿宋简体" w:cs="Times New Roman"/>
          <w:sz w:val="30"/>
          <w:szCs w:val="30"/>
        </w:rPr>
      </w:pPr>
      <w:r w:rsidRPr="009421D5">
        <w:rPr>
          <w:rFonts w:eastAsia="方正仿宋简体" w:cs="Times New Roman"/>
          <w:b/>
          <w:sz w:val="30"/>
          <w:szCs w:val="30"/>
        </w:rPr>
        <w:t>可分配利润。</w:t>
      </w:r>
      <w:r w:rsidR="00DF384A" w:rsidRPr="009421D5">
        <w:rPr>
          <w:rFonts w:eastAsia="方正仿宋简体" w:cs="Times New Roman"/>
          <w:sz w:val="30"/>
          <w:szCs w:val="30"/>
        </w:rPr>
        <w:t>最近三年平均可分配利润足以支付公司债券一年的利息，对于需要编制合并财务报表的公司，</w:t>
      </w:r>
      <w:r w:rsidR="00B12AD8"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可分配利润</w:t>
      </w:r>
      <w:r w:rsidR="00B12AD8"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指</w:t>
      </w:r>
      <w:r w:rsidR="00B12AD8"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合并报表归属于母公司所有者的净利润</w:t>
      </w:r>
      <w:r w:rsidR="00B12AD8"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w:t>
      </w:r>
    </w:p>
    <w:p w:rsidR="003057C4" w:rsidRPr="009421D5" w:rsidRDefault="00AE56BD"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对于第三季度</w:t>
      </w:r>
      <w:r w:rsidR="007859C1" w:rsidRPr="009421D5">
        <w:rPr>
          <w:rFonts w:eastAsia="方正仿宋简体" w:cs="Times New Roman"/>
          <w:sz w:val="30"/>
          <w:szCs w:val="30"/>
        </w:rPr>
        <w:t>归属于母公司所有者的净利润</w:t>
      </w:r>
      <w:r w:rsidRPr="009421D5">
        <w:rPr>
          <w:rFonts w:eastAsia="方正仿宋简体" w:cs="Times New Roman"/>
          <w:sz w:val="30"/>
          <w:szCs w:val="30"/>
        </w:rPr>
        <w:t>下滑超过</w:t>
      </w:r>
      <w:r w:rsidRPr="009421D5">
        <w:rPr>
          <w:rFonts w:eastAsia="方正仿宋简体" w:cs="Times New Roman"/>
          <w:sz w:val="30"/>
          <w:szCs w:val="30"/>
        </w:rPr>
        <w:t>50%</w:t>
      </w:r>
      <w:r w:rsidRPr="009421D5">
        <w:rPr>
          <w:rFonts w:eastAsia="方正仿宋简体" w:cs="Times New Roman"/>
          <w:sz w:val="30"/>
          <w:szCs w:val="30"/>
        </w:rPr>
        <w:t>或为负等情形的发行人，可能影响发行条件的，</w:t>
      </w:r>
      <w:r w:rsidR="00BA6EDE" w:rsidRPr="009421D5">
        <w:rPr>
          <w:rFonts w:eastAsia="方正仿宋简体" w:cs="Times New Roman" w:hint="eastAsia"/>
          <w:sz w:val="30"/>
          <w:szCs w:val="30"/>
        </w:rPr>
        <w:t>原则上</w:t>
      </w:r>
      <w:r w:rsidRPr="009421D5">
        <w:rPr>
          <w:rFonts w:eastAsia="方正仿宋简体" w:cs="Times New Roman"/>
          <w:sz w:val="30"/>
          <w:szCs w:val="30"/>
        </w:rPr>
        <w:t>应当补充提供本年度经审计的年报，由主承销商、律师和会计师发表核查意见，并在申请材料中补充披露。</w:t>
      </w:r>
    </w:p>
    <w:p w:rsidR="00522A32" w:rsidRPr="009421D5" w:rsidRDefault="00CD2D53" w:rsidP="000E69A4">
      <w:pPr>
        <w:pStyle w:val="ListParagraph1"/>
        <w:numPr>
          <w:ilvl w:val="3"/>
          <w:numId w:val="17"/>
        </w:numPr>
        <w:spacing w:line="560" w:lineRule="exact"/>
        <w:ind w:left="0" w:firstLineChars="0" w:firstLine="602"/>
        <w:rPr>
          <w:rFonts w:eastAsiaTheme="minorEastAsia"/>
          <w:sz w:val="30"/>
          <w:szCs w:val="30"/>
        </w:rPr>
      </w:pPr>
      <w:r w:rsidRPr="009421D5">
        <w:rPr>
          <w:rFonts w:eastAsia="方正仿宋简体" w:cs="Times New Roman" w:hint="eastAsia"/>
          <w:b/>
          <w:sz w:val="30"/>
          <w:szCs w:val="30"/>
        </w:rPr>
        <w:t>募集资金投向。</w:t>
      </w:r>
      <w:r w:rsidR="00DF384A" w:rsidRPr="009421D5">
        <w:rPr>
          <w:rFonts w:eastAsia="方正仿宋简体" w:cs="Times New Roman" w:hint="eastAsia"/>
          <w:sz w:val="30"/>
          <w:szCs w:val="30"/>
        </w:rPr>
        <w:t>筹集的资金投向</w:t>
      </w:r>
      <w:r w:rsidRPr="009421D5">
        <w:rPr>
          <w:rFonts w:eastAsia="方正仿宋简体" w:cs="Times New Roman" w:hint="eastAsia"/>
          <w:sz w:val="30"/>
          <w:szCs w:val="30"/>
        </w:rPr>
        <w:t>需</w:t>
      </w:r>
      <w:r w:rsidR="00DF384A" w:rsidRPr="009421D5">
        <w:rPr>
          <w:rFonts w:eastAsia="方正仿宋简体" w:cs="Times New Roman" w:hint="eastAsia"/>
          <w:sz w:val="30"/>
          <w:szCs w:val="30"/>
        </w:rPr>
        <w:t>符合</w:t>
      </w:r>
      <w:hyperlink r:id="rId13" w:tgtFrame="_blank" w:history="1">
        <w:r w:rsidR="00DF384A" w:rsidRPr="009421D5">
          <w:rPr>
            <w:rFonts w:eastAsia="方正仿宋简体" w:cs="Times New Roman" w:hint="eastAsia"/>
            <w:sz w:val="30"/>
            <w:szCs w:val="30"/>
          </w:rPr>
          <w:t>国家产业政策</w:t>
        </w:r>
      </w:hyperlink>
      <w:r w:rsidR="00DF384A" w:rsidRPr="009421D5">
        <w:rPr>
          <w:rFonts w:eastAsia="方正仿宋简体" w:cs="Times New Roman" w:hint="eastAsia"/>
          <w:sz w:val="30"/>
          <w:szCs w:val="30"/>
        </w:rPr>
        <w:t>，不得用于弥补亏损和</w:t>
      </w:r>
      <w:hyperlink r:id="rId14" w:tgtFrame="_blank" w:history="1">
        <w:r w:rsidR="00DF384A" w:rsidRPr="009421D5">
          <w:rPr>
            <w:rFonts w:eastAsia="方正仿宋简体" w:cs="Times New Roman" w:hint="eastAsia"/>
            <w:sz w:val="30"/>
            <w:szCs w:val="30"/>
          </w:rPr>
          <w:t>非生产性支出</w:t>
        </w:r>
      </w:hyperlink>
      <w:r w:rsidR="00DF384A" w:rsidRPr="009421D5">
        <w:rPr>
          <w:rFonts w:eastAsia="方正仿宋简体" w:cs="Times New Roman" w:hint="eastAsia"/>
          <w:sz w:val="30"/>
          <w:szCs w:val="30"/>
        </w:rPr>
        <w:t>；除金融类企业外，募集资金不得转借他人。发行人发行公</w:t>
      </w:r>
      <w:r w:rsidRPr="009421D5">
        <w:rPr>
          <w:rFonts w:eastAsia="方正仿宋简体" w:cs="Times New Roman" w:hint="eastAsia"/>
          <w:sz w:val="30"/>
          <w:szCs w:val="30"/>
        </w:rPr>
        <w:t>司债券募集资金可用于补充流动资金、偿还银行贷款或用于特定项目。募集资金可以在发行人及其合并报表范围内的子公司范围内统筹使用。</w:t>
      </w:r>
    </w:p>
    <w:p w:rsidR="00421D47" w:rsidRPr="009421D5" w:rsidRDefault="00180D4B" w:rsidP="000E69A4">
      <w:pPr>
        <w:pStyle w:val="ListParagraph1"/>
        <w:numPr>
          <w:ilvl w:val="3"/>
          <w:numId w:val="17"/>
        </w:numPr>
        <w:spacing w:line="560" w:lineRule="exact"/>
        <w:ind w:left="0" w:firstLineChars="0" w:firstLine="601"/>
        <w:rPr>
          <w:rFonts w:eastAsia="方正仿宋简体" w:cs="Times New Roman"/>
          <w:sz w:val="30"/>
          <w:szCs w:val="30"/>
        </w:rPr>
      </w:pPr>
      <w:r w:rsidRPr="009421D5">
        <w:rPr>
          <w:rFonts w:eastAsia="方正仿宋简体" w:cs="Times New Roman"/>
          <w:b/>
          <w:sz w:val="30"/>
          <w:szCs w:val="30"/>
        </w:rPr>
        <w:t>债券利率。</w:t>
      </w:r>
      <w:r w:rsidR="00DF384A" w:rsidRPr="009421D5">
        <w:rPr>
          <w:rFonts w:eastAsia="方正仿宋简体" w:cs="Times New Roman"/>
          <w:sz w:val="30"/>
          <w:szCs w:val="30"/>
        </w:rPr>
        <w:t>债券的利率不超过国务院限定的利率水平。</w:t>
      </w:r>
    </w:p>
    <w:p w:rsidR="00AB450A" w:rsidRDefault="00AB450A" w:rsidP="000E69A4">
      <w:pPr>
        <w:pStyle w:val="ListParagraph1"/>
        <w:numPr>
          <w:ilvl w:val="3"/>
          <w:numId w:val="17"/>
        </w:numPr>
        <w:spacing w:line="560" w:lineRule="exact"/>
        <w:ind w:left="0" w:firstLineChars="0" w:firstLine="601"/>
        <w:rPr>
          <w:rFonts w:eastAsia="方正仿宋简体" w:cs="Times New Roman"/>
          <w:b/>
          <w:sz w:val="30"/>
          <w:szCs w:val="30"/>
        </w:rPr>
      </w:pPr>
      <w:r w:rsidRPr="009421D5">
        <w:rPr>
          <w:rFonts w:eastAsia="方正仿宋简体" w:cs="Times New Roman" w:hint="eastAsia"/>
          <w:b/>
          <w:sz w:val="30"/>
          <w:szCs w:val="30"/>
        </w:rPr>
        <w:t>国务院规定的其他条件。</w:t>
      </w:r>
    </w:p>
    <w:p w:rsidR="00BF1F7D" w:rsidRPr="009421D5" w:rsidRDefault="00BF1F7D" w:rsidP="000E69A4">
      <w:pPr>
        <w:pStyle w:val="ListParagraph1"/>
        <w:numPr>
          <w:ilvl w:val="3"/>
          <w:numId w:val="17"/>
        </w:numPr>
        <w:spacing w:line="560" w:lineRule="exact"/>
        <w:ind w:left="0" w:firstLineChars="0" w:firstLine="601"/>
        <w:rPr>
          <w:rFonts w:eastAsia="方正仿宋简体" w:cs="Times New Roman"/>
          <w:b/>
          <w:sz w:val="30"/>
          <w:szCs w:val="30"/>
        </w:rPr>
      </w:pPr>
      <w:r w:rsidRPr="00BF1F7D">
        <w:rPr>
          <w:rFonts w:eastAsia="方正仿宋简体" w:cs="Times New Roman" w:hint="eastAsia"/>
          <w:b/>
          <w:sz w:val="30"/>
          <w:szCs w:val="30"/>
        </w:rPr>
        <w:t>可交换公司债券应满足的条件。</w:t>
      </w:r>
      <w:r w:rsidRPr="00BF1F7D">
        <w:rPr>
          <w:rFonts w:eastAsia="方正仿宋简体" w:cs="Times New Roman" w:hint="eastAsia"/>
          <w:sz w:val="30"/>
          <w:szCs w:val="30"/>
        </w:rPr>
        <w:t>公开发行可交换公司债券应当符合《上市公司股东发行可交换公司债券试行规定》</w:t>
      </w:r>
      <w:r>
        <w:rPr>
          <w:rFonts w:eastAsia="方正仿宋简体" w:cs="Times New Roman" w:hint="eastAsia"/>
          <w:sz w:val="30"/>
          <w:szCs w:val="30"/>
        </w:rPr>
        <w:t>规定的相关条件，以及中国证监会、本所对上市公司减持股份作出的相关要求；属于上市公司国有股东的，还应当符合国有资产管理的相关规定。</w:t>
      </w:r>
    </w:p>
    <w:p w:rsidR="00421D47" w:rsidRPr="009421D5" w:rsidRDefault="00DF384A" w:rsidP="000E69A4">
      <w:pPr>
        <w:pStyle w:val="1"/>
        <w:numPr>
          <w:ilvl w:val="2"/>
          <w:numId w:val="17"/>
        </w:numPr>
        <w:spacing w:line="560" w:lineRule="exact"/>
        <w:ind w:left="567" w:firstLine="0"/>
        <w:jc w:val="left"/>
        <w:rPr>
          <w:rFonts w:ascii="Times New Roman" w:eastAsia="方正仿宋简体" w:hAnsi="Times New Roman"/>
          <w:b/>
          <w:color w:val="auto"/>
          <w:sz w:val="30"/>
          <w:szCs w:val="30"/>
        </w:rPr>
      </w:pPr>
      <w:bookmarkStart w:id="23" w:name="_Toc17995545"/>
      <w:bookmarkStart w:id="24" w:name="_Toc17996044"/>
      <w:bookmarkStart w:id="25" w:name="_Toc17996543"/>
      <w:bookmarkStart w:id="26" w:name="_Toc17995546"/>
      <w:bookmarkStart w:id="27" w:name="_Toc17996045"/>
      <w:bookmarkStart w:id="28" w:name="_Toc17996544"/>
      <w:bookmarkStart w:id="29" w:name="_Toc17995547"/>
      <w:bookmarkStart w:id="30" w:name="_Toc17996046"/>
      <w:bookmarkStart w:id="31" w:name="_Toc17996545"/>
      <w:bookmarkStart w:id="32" w:name="_Toc17995548"/>
      <w:bookmarkStart w:id="33" w:name="_Toc17996047"/>
      <w:bookmarkStart w:id="34" w:name="_Toc17996546"/>
      <w:bookmarkStart w:id="35" w:name="_Toc17995549"/>
      <w:bookmarkStart w:id="36" w:name="_Toc17996048"/>
      <w:bookmarkStart w:id="37" w:name="_Toc17996547"/>
      <w:bookmarkStart w:id="38" w:name="_Toc17995550"/>
      <w:bookmarkStart w:id="39" w:name="_Toc17996049"/>
      <w:bookmarkStart w:id="40" w:name="_Toc17996548"/>
      <w:bookmarkStart w:id="41" w:name="_Toc17995551"/>
      <w:bookmarkStart w:id="42" w:name="_Toc17996050"/>
      <w:bookmarkStart w:id="43" w:name="_Toc17996549"/>
      <w:bookmarkStart w:id="44" w:name="_Toc17995552"/>
      <w:bookmarkStart w:id="45" w:name="_Toc17996051"/>
      <w:bookmarkStart w:id="46" w:name="_Toc17996550"/>
      <w:bookmarkStart w:id="47" w:name="_Toc17995553"/>
      <w:bookmarkStart w:id="48" w:name="_Toc17996052"/>
      <w:bookmarkStart w:id="49" w:name="_Toc17996551"/>
      <w:bookmarkStart w:id="50" w:name="_Toc17995554"/>
      <w:bookmarkStart w:id="51" w:name="_Toc17996053"/>
      <w:bookmarkStart w:id="52" w:name="_Toc17996552"/>
      <w:bookmarkStart w:id="53" w:name="_Toc17995555"/>
      <w:bookmarkStart w:id="54" w:name="_Toc17996054"/>
      <w:bookmarkStart w:id="55" w:name="_Toc17996553"/>
      <w:bookmarkStart w:id="56" w:name="_Toc17995556"/>
      <w:bookmarkStart w:id="57" w:name="_Toc17996055"/>
      <w:bookmarkStart w:id="58" w:name="_Toc17996554"/>
      <w:bookmarkStart w:id="59" w:name="_Toc17995557"/>
      <w:bookmarkStart w:id="60" w:name="_Toc17996056"/>
      <w:bookmarkStart w:id="61" w:name="_Toc17996555"/>
      <w:bookmarkStart w:id="62" w:name="_Toc17995558"/>
      <w:bookmarkStart w:id="63" w:name="_Toc17996057"/>
      <w:bookmarkStart w:id="64" w:name="_Toc17996556"/>
      <w:bookmarkStart w:id="65" w:name="_Toc17995559"/>
      <w:bookmarkStart w:id="66" w:name="_Toc17996058"/>
      <w:bookmarkStart w:id="67" w:name="_Toc17996557"/>
      <w:bookmarkStart w:id="68" w:name="_Toc2504936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421D5">
        <w:rPr>
          <w:rFonts w:ascii="Times New Roman" w:eastAsia="方正仿宋简体" w:hAnsi="Times New Roman" w:hint="eastAsia"/>
          <w:b/>
          <w:color w:val="auto"/>
          <w:sz w:val="30"/>
          <w:szCs w:val="30"/>
        </w:rPr>
        <w:t>禁止发行的情形</w:t>
      </w:r>
      <w:bookmarkEnd w:id="68"/>
    </w:p>
    <w:p w:rsidR="00421D47" w:rsidRPr="009421D5" w:rsidRDefault="000937BF" w:rsidP="000E69A4">
      <w:pPr>
        <w:pStyle w:val="ListParagraph1"/>
        <w:numPr>
          <w:ilvl w:val="3"/>
          <w:numId w:val="6"/>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前次发行未募足。</w:t>
      </w:r>
      <w:r w:rsidR="006D1768" w:rsidRPr="009421D5">
        <w:rPr>
          <w:rFonts w:eastAsia="方正仿宋简体" w:cs="Times New Roman"/>
          <w:sz w:val="30"/>
          <w:szCs w:val="30"/>
        </w:rPr>
        <w:t>发行人存在</w:t>
      </w:r>
      <w:r w:rsidR="00DF384A" w:rsidRPr="009421D5">
        <w:rPr>
          <w:rFonts w:eastAsia="方正仿宋简体" w:cs="Times New Roman"/>
          <w:sz w:val="30"/>
          <w:szCs w:val="30"/>
        </w:rPr>
        <w:t>前一次公开发行的公司债券尚未募足</w:t>
      </w:r>
      <w:r w:rsidR="006D1768" w:rsidRPr="009421D5">
        <w:rPr>
          <w:rFonts w:eastAsia="方正仿宋简体" w:cs="Times New Roman"/>
          <w:sz w:val="30"/>
          <w:szCs w:val="30"/>
        </w:rPr>
        <w:t>的情形</w:t>
      </w:r>
      <w:r w:rsidR="00DF384A" w:rsidRPr="009421D5">
        <w:rPr>
          <w:rFonts w:eastAsia="方正仿宋简体" w:cs="Times New Roman"/>
          <w:sz w:val="30"/>
          <w:szCs w:val="30"/>
        </w:rPr>
        <w:t>。</w:t>
      </w:r>
      <w:r w:rsidR="00D37AA1" w:rsidRPr="009421D5">
        <w:rPr>
          <w:rFonts w:eastAsia="方正仿宋简体" w:cs="Times New Roman"/>
          <w:sz w:val="30"/>
          <w:szCs w:val="30"/>
        </w:rPr>
        <w:t>对于已申报公开发行公司债券且正处于审核过程中，或者前次已核准但尚未发行完毕（已承诺</w:t>
      </w:r>
      <w:r w:rsidR="004E09F6" w:rsidRPr="009421D5">
        <w:rPr>
          <w:rFonts w:eastAsia="方正仿宋简体" w:cs="Times New Roman" w:hint="eastAsia"/>
          <w:sz w:val="30"/>
          <w:szCs w:val="30"/>
        </w:rPr>
        <w:t>尚</w:t>
      </w:r>
      <w:r w:rsidR="00D37AA1" w:rsidRPr="009421D5">
        <w:rPr>
          <w:rFonts w:eastAsia="方正仿宋简体" w:cs="Times New Roman"/>
          <w:sz w:val="30"/>
          <w:szCs w:val="30"/>
        </w:rPr>
        <w:t>未发行额度不再发行的除外）的发行人，本所不再受理其再次公开发行相同品种公司债券的申请（公开发行与非公开发行、中长期和短期、公司债券特定细分品种等视为不同品种）。</w:t>
      </w:r>
    </w:p>
    <w:p w:rsidR="005401DD" w:rsidRPr="009421D5" w:rsidRDefault="000937BF" w:rsidP="000E69A4">
      <w:pPr>
        <w:pStyle w:val="ListParagraph1"/>
        <w:numPr>
          <w:ilvl w:val="3"/>
          <w:numId w:val="6"/>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违约。</w:t>
      </w:r>
      <w:r w:rsidR="006D1768" w:rsidRPr="009421D5">
        <w:rPr>
          <w:rFonts w:eastAsia="方正仿宋简体" w:cs="Times New Roman"/>
          <w:sz w:val="30"/>
          <w:szCs w:val="30"/>
        </w:rPr>
        <w:t>发行人存在</w:t>
      </w:r>
      <w:r w:rsidR="00DF384A" w:rsidRPr="009421D5">
        <w:rPr>
          <w:rFonts w:eastAsia="方正仿宋简体" w:cs="Times New Roman"/>
          <w:sz w:val="30"/>
          <w:szCs w:val="30"/>
        </w:rPr>
        <w:t>对已公开发行的公司债券或者其他债务有违约或者延迟支付本息的事实，</w:t>
      </w:r>
      <w:r w:rsidRPr="009421D5">
        <w:rPr>
          <w:rFonts w:eastAsia="方正仿宋简体" w:cs="Times New Roman"/>
          <w:sz w:val="30"/>
          <w:szCs w:val="30"/>
        </w:rPr>
        <w:t>且</w:t>
      </w:r>
      <w:r w:rsidR="00DF384A" w:rsidRPr="009421D5">
        <w:rPr>
          <w:rFonts w:eastAsia="方正仿宋简体" w:cs="Times New Roman"/>
          <w:sz w:val="30"/>
          <w:szCs w:val="30"/>
        </w:rPr>
        <w:t>仍处于持续状态。</w:t>
      </w:r>
    </w:p>
    <w:p w:rsidR="00421D47" w:rsidRPr="009421D5" w:rsidRDefault="005401DD"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1</w:t>
      </w:r>
      <w:r w:rsidR="00207131">
        <w:rPr>
          <w:rFonts w:eastAsia="方正仿宋简体" w:cs="Times New Roman" w:hint="eastAsia"/>
          <w:sz w:val="30"/>
          <w:szCs w:val="30"/>
        </w:rPr>
        <w:t>．</w:t>
      </w:r>
      <w:r w:rsidR="00207131" w:rsidRPr="00B43462">
        <w:rPr>
          <w:rFonts w:ascii="方正仿宋简体" w:eastAsia="方正仿宋简体" w:cs="Times New Roman" w:hint="eastAsia"/>
          <w:sz w:val="30"/>
          <w:szCs w:val="30"/>
        </w:rPr>
        <w:t>“</w:t>
      </w:r>
      <w:r w:rsidR="000937BF" w:rsidRPr="009421D5">
        <w:rPr>
          <w:rFonts w:eastAsia="方正仿宋简体" w:cs="Times New Roman"/>
          <w:sz w:val="30"/>
          <w:szCs w:val="30"/>
        </w:rPr>
        <w:t>其他债务</w:t>
      </w:r>
      <w:r w:rsidR="000937BF" w:rsidRPr="00B43462">
        <w:rPr>
          <w:rFonts w:ascii="方正仿宋简体" w:eastAsia="方正仿宋简体" w:cs="Times New Roman" w:hint="eastAsia"/>
          <w:sz w:val="30"/>
          <w:szCs w:val="30"/>
        </w:rPr>
        <w:t>”</w:t>
      </w:r>
      <w:r w:rsidR="000937BF" w:rsidRPr="009421D5">
        <w:rPr>
          <w:rFonts w:eastAsia="方正仿宋简体" w:cs="Times New Roman"/>
          <w:sz w:val="30"/>
          <w:szCs w:val="30"/>
        </w:rPr>
        <w:t>包括公开发行的其他债券和债务融资工具、非公开</w:t>
      </w:r>
      <w:r w:rsidR="005C7A3E" w:rsidRPr="009421D5">
        <w:rPr>
          <w:rFonts w:eastAsia="方正仿宋简体" w:cs="Times New Roman"/>
          <w:sz w:val="30"/>
          <w:szCs w:val="30"/>
        </w:rPr>
        <w:t>发行</w:t>
      </w:r>
      <w:r w:rsidR="000937BF" w:rsidRPr="009421D5">
        <w:rPr>
          <w:rFonts w:eastAsia="方正仿宋简体" w:cs="Times New Roman"/>
          <w:sz w:val="30"/>
          <w:szCs w:val="30"/>
        </w:rPr>
        <w:t>的</w:t>
      </w:r>
      <w:r w:rsidR="005C7A3E" w:rsidRPr="009421D5">
        <w:rPr>
          <w:rFonts w:eastAsia="方正仿宋简体" w:cs="Times New Roman"/>
          <w:sz w:val="30"/>
          <w:szCs w:val="30"/>
        </w:rPr>
        <w:t>债券</w:t>
      </w:r>
      <w:r w:rsidR="000937BF" w:rsidRPr="009421D5">
        <w:rPr>
          <w:rFonts w:eastAsia="方正仿宋简体" w:cs="Times New Roman"/>
          <w:sz w:val="30"/>
          <w:szCs w:val="30"/>
        </w:rPr>
        <w:t>和债务融资工具</w:t>
      </w:r>
      <w:r w:rsidR="006D1768" w:rsidRPr="009421D5">
        <w:rPr>
          <w:rFonts w:eastAsia="方正仿宋简体" w:cs="Times New Roman"/>
          <w:sz w:val="30"/>
          <w:szCs w:val="30"/>
        </w:rPr>
        <w:t>以及</w:t>
      </w:r>
      <w:r w:rsidR="005C7A3E" w:rsidRPr="009421D5">
        <w:rPr>
          <w:rFonts w:eastAsia="方正仿宋简体" w:cs="Times New Roman"/>
          <w:sz w:val="30"/>
          <w:szCs w:val="30"/>
        </w:rPr>
        <w:t>借贷债务，不包括日常生产经营中的应付账款等负债</w:t>
      </w:r>
      <w:r w:rsidR="00DF384A" w:rsidRPr="009421D5">
        <w:rPr>
          <w:rFonts w:eastAsia="方正仿宋简体" w:cs="Times New Roman"/>
          <w:sz w:val="30"/>
          <w:szCs w:val="30"/>
        </w:rPr>
        <w:t>。</w:t>
      </w:r>
    </w:p>
    <w:p w:rsidR="005401DD" w:rsidRPr="009421D5" w:rsidRDefault="005401DD" w:rsidP="000E69A4">
      <w:pPr>
        <w:autoSpaceDE w:val="0"/>
        <w:autoSpaceDN w:val="0"/>
        <w:spacing w:line="560" w:lineRule="exact"/>
        <w:ind w:firstLineChars="200" w:firstLine="600"/>
        <w:jc w:val="left"/>
        <w:rPr>
          <w:rFonts w:eastAsia="方正仿宋简体"/>
          <w:sz w:val="30"/>
          <w:szCs w:val="30"/>
        </w:rPr>
      </w:pPr>
      <w:r w:rsidRPr="009421D5">
        <w:rPr>
          <w:rFonts w:eastAsia="方正仿宋简体"/>
          <w:sz w:val="30"/>
          <w:szCs w:val="30"/>
        </w:rPr>
        <w:t>2</w:t>
      </w:r>
      <w:r w:rsidR="00207131">
        <w:rPr>
          <w:rFonts w:eastAsia="方正仿宋简体" w:hint="eastAsia"/>
          <w:sz w:val="30"/>
          <w:szCs w:val="30"/>
        </w:rPr>
        <w:t>．</w:t>
      </w:r>
      <w:r w:rsidR="00207131" w:rsidRPr="00B43462">
        <w:rPr>
          <w:rFonts w:ascii="方正仿宋简体" w:eastAsia="方正仿宋简体" w:hint="eastAsia"/>
          <w:sz w:val="30"/>
          <w:szCs w:val="30"/>
        </w:rPr>
        <w:t>“</w:t>
      </w:r>
      <w:r w:rsidRPr="009421D5">
        <w:rPr>
          <w:rFonts w:eastAsia="方正仿宋简体"/>
          <w:sz w:val="30"/>
          <w:szCs w:val="30"/>
        </w:rPr>
        <w:t>违约或者延迟支付本息且仍处于继续状态</w:t>
      </w:r>
      <w:r w:rsidRPr="00B43462">
        <w:rPr>
          <w:rFonts w:ascii="方正仿宋简体" w:eastAsia="方正仿宋简体" w:hint="eastAsia"/>
          <w:sz w:val="30"/>
          <w:szCs w:val="30"/>
        </w:rPr>
        <w:t>”</w:t>
      </w:r>
      <w:r w:rsidRPr="009421D5">
        <w:rPr>
          <w:rFonts w:eastAsia="方正仿宋简体"/>
          <w:sz w:val="30"/>
          <w:szCs w:val="30"/>
        </w:rPr>
        <w:t>的认定标准如下：</w:t>
      </w:r>
    </w:p>
    <w:p w:rsidR="005401DD" w:rsidRPr="009421D5" w:rsidRDefault="005401DD" w:rsidP="000E69A4">
      <w:pPr>
        <w:spacing w:line="560" w:lineRule="exact"/>
        <w:ind w:firstLineChars="200" w:firstLine="600"/>
        <w:rPr>
          <w:rFonts w:eastAsia="方正仿宋简体"/>
          <w:sz w:val="30"/>
          <w:szCs w:val="30"/>
        </w:rPr>
      </w:pPr>
      <w:r w:rsidRPr="009421D5">
        <w:rPr>
          <w:rFonts w:eastAsia="方正仿宋简体"/>
          <w:sz w:val="30"/>
          <w:szCs w:val="30"/>
        </w:rPr>
        <w:t>（</w:t>
      </w:r>
      <w:r w:rsidRPr="009421D5">
        <w:rPr>
          <w:rFonts w:eastAsia="方正仿宋简体"/>
          <w:sz w:val="30"/>
          <w:szCs w:val="30"/>
        </w:rPr>
        <w:t>1</w:t>
      </w:r>
      <w:r w:rsidRPr="009421D5">
        <w:rPr>
          <w:rFonts w:eastAsia="方正仿宋简体"/>
          <w:sz w:val="30"/>
          <w:szCs w:val="30"/>
        </w:rPr>
        <w:t>）认定构成</w:t>
      </w:r>
      <w:r w:rsidRPr="00B43462">
        <w:rPr>
          <w:rFonts w:ascii="方正仿宋简体" w:eastAsia="方正仿宋简体" w:hint="eastAsia"/>
          <w:sz w:val="30"/>
          <w:szCs w:val="30"/>
        </w:rPr>
        <w:t>“</w:t>
      </w:r>
      <w:r w:rsidRPr="009421D5">
        <w:rPr>
          <w:rFonts w:eastAsia="方正仿宋简体"/>
          <w:sz w:val="30"/>
          <w:szCs w:val="30"/>
        </w:rPr>
        <w:t>违约或者延迟支付本息且仍处于继续状态</w:t>
      </w:r>
      <w:r w:rsidRPr="00B43462">
        <w:rPr>
          <w:rFonts w:ascii="方正仿宋简体" w:eastAsia="方正仿宋简体" w:hint="eastAsia"/>
          <w:sz w:val="30"/>
          <w:szCs w:val="30"/>
        </w:rPr>
        <w:t>”</w:t>
      </w:r>
      <w:r w:rsidRPr="009421D5">
        <w:rPr>
          <w:rFonts w:eastAsia="方正仿宋简体"/>
          <w:sz w:val="30"/>
          <w:szCs w:val="30"/>
        </w:rPr>
        <w:t>的情形原则上包括：一是发行人、相关信息披露义务人或相关市场已公告违约或延迟支付本息，且尚未支付；二是央行征信中心出具的发行人信用报告中存在逾期贷款或其他违约记录，且尚未偿付；三是人民法院裁定或判决发行人应偿付债券或借贷债务已生效且尚未执行完毕。</w:t>
      </w:r>
    </w:p>
    <w:p w:rsidR="005401DD" w:rsidRPr="009421D5" w:rsidRDefault="005401DD" w:rsidP="000E69A4">
      <w:pPr>
        <w:spacing w:line="560" w:lineRule="exact"/>
        <w:ind w:firstLineChars="200" w:firstLine="600"/>
        <w:rPr>
          <w:rFonts w:eastAsia="方正仿宋简体"/>
          <w:sz w:val="30"/>
          <w:szCs w:val="30"/>
        </w:rPr>
      </w:pPr>
      <w:r w:rsidRPr="009421D5">
        <w:rPr>
          <w:rFonts w:eastAsia="方正仿宋简体"/>
          <w:sz w:val="30"/>
          <w:szCs w:val="30"/>
        </w:rPr>
        <w:t>（</w:t>
      </w:r>
      <w:r w:rsidRPr="009421D5">
        <w:rPr>
          <w:rFonts w:eastAsia="方正仿宋简体"/>
          <w:sz w:val="30"/>
          <w:szCs w:val="30"/>
        </w:rPr>
        <w:t>2</w:t>
      </w:r>
      <w:r w:rsidRPr="009421D5">
        <w:rPr>
          <w:rFonts w:eastAsia="方正仿宋简体"/>
          <w:sz w:val="30"/>
          <w:szCs w:val="30"/>
        </w:rPr>
        <w:t>）</w:t>
      </w:r>
      <w:r w:rsidRPr="009421D5">
        <w:rPr>
          <w:rFonts w:eastAsia="方正仿宋简体"/>
          <w:sz w:val="30"/>
          <w:szCs w:val="30"/>
        </w:rPr>
        <w:t xml:space="preserve"> </w:t>
      </w:r>
      <w:r w:rsidRPr="009421D5">
        <w:rPr>
          <w:rFonts w:eastAsia="方正仿宋简体"/>
          <w:sz w:val="30"/>
          <w:szCs w:val="30"/>
        </w:rPr>
        <w:t>以下情形需由主承销商和发行人律师就是否构成</w:t>
      </w:r>
      <w:r w:rsidRPr="00B43462">
        <w:rPr>
          <w:rFonts w:ascii="方正仿宋简体" w:eastAsia="方正仿宋简体" w:hint="eastAsia"/>
          <w:sz w:val="30"/>
          <w:szCs w:val="30"/>
        </w:rPr>
        <w:t>“</w:t>
      </w:r>
      <w:r w:rsidRPr="009421D5">
        <w:rPr>
          <w:rFonts w:eastAsia="方正仿宋简体"/>
          <w:sz w:val="30"/>
          <w:szCs w:val="30"/>
        </w:rPr>
        <w:t>违约或者延迟支付本息且仍处于继续状态</w:t>
      </w:r>
      <w:r w:rsidRPr="00B43462">
        <w:rPr>
          <w:rFonts w:ascii="方正仿宋简体" w:eastAsia="方正仿宋简体" w:hint="eastAsia"/>
          <w:sz w:val="30"/>
          <w:szCs w:val="30"/>
        </w:rPr>
        <w:t>”</w:t>
      </w:r>
      <w:r w:rsidRPr="009421D5">
        <w:rPr>
          <w:rFonts w:eastAsia="方正仿宋简体"/>
          <w:sz w:val="30"/>
          <w:szCs w:val="30"/>
        </w:rPr>
        <w:t>进行核查并发表核查意见：一是债务存在未决纠纷；二是因拨改贷、债转股或其他国家政策等历史原因尚未偿付债务；三是非因发行人自身原因无法偿付债务的情形，如债权人确认无须偿付或拒不受领、无法确认债权人、债权人已不存在且无权利承继人等情形。</w:t>
      </w:r>
    </w:p>
    <w:p w:rsidR="005401DD" w:rsidRPr="009421D5" w:rsidRDefault="005401DD" w:rsidP="000E69A4">
      <w:pPr>
        <w:spacing w:line="560" w:lineRule="exact"/>
        <w:ind w:firstLineChars="200" w:firstLine="600"/>
        <w:rPr>
          <w:rFonts w:eastAsia="方正仿宋简体"/>
          <w:sz w:val="30"/>
          <w:szCs w:val="30"/>
        </w:rPr>
      </w:pPr>
      <w:r w:rsidRPr="009421D5">
        <w:rPr>
          <w:rFonts w:eastAsia="方正仿宋简体"/>
          <w:sz w:val="30"/>
          <w:szCs w:val="30"/>
        </w:rPr>
        <w:t>主承销商和发行人律师就债务存在未决纠纷、由于历史原因尚未偿付债务和非因发行人自身原因无法偿付债务的情形对发行人是否存在</w:t>
      </w:r>
      <w:r w:rsidRPr="00B43462">
        <w:rPr>
          <w:rFonts w:ascii="方正仿宋简体" w:eastAsia="方正仿宋简体" w:hint="eastAsia"/>
          <w:sz w:val="30"/>
          <w:szCs w:val="30"/>
        </w:rPr>
        <w:t>“</w:t>
      </w:r>
      <w:r w:rsidRPr="009421D5">
        <w:rPr>
          <w:rFonts w:eastAsia="方正仿宋简体"/>
          <w:sz w:val="30"/>
          <w:szCs w:val="30"/>
        </w:rPr>
        <w:t>对已公开发行的公司债券或者其他债务有违约或者延迟支付本息的事实，仍处于继续状态</w:t>
      </w:r>
      <w:r w:rsidRPr="00B43462">
        <w:rPr>
          <w:rFonts w:ascii="方正仿宋简体" w:eastAsia="方正仿宋简体" w:hint="eastAsia"/>
          <w:sz w:val="30"/>
          <w:szCs w:val="30"/>
        </w:rPr>
        <w:t>”</w:t>
      </w:r>
      <w:r w:rsidRPr="009421D5">
        <w:rPr>
          <w:rFonts w:eastAsia="方正仿宋简体"/>
          <w:sz w:val="30"/>
          <w:szCs w:val="30"/>
        </w:rPr>
        <w:t>进行核查并发表意见时，应当查询发行人信用记录、中国裁判文书网，并访谈相关债权人。主承销商应在申请文件中详细说明尽职调查的过程，充分发表尽职调查结论并提供相关依据。</w:t>
      </w:r>
    </w:p>
    <w:p w:rsidR="00421D47" w:rsidRPr="00D03B9A" w:rsidRDefault="006D1768" w:rsidP="000E69A4">
      <w:pPr>
        <w:pStyle w:val="ListParagraph1"/>
        <w:numPr>
          <w:ilvl w:val="3"/>
          <w:numId w:val="6"/>
        </w:numPr>
        <w:spacing w:line="560" w:lineRule="exact"/>
        <w:ind w:left="0" w:firstLineChars="0" w:firstLine="567"/>
        <w:rPr>
          <w:sz w:val="30"/>
          <w:szCs w:val="30"/>
          <w:bdr w:val="single" w:sz="4" w:space="0" w:color="auto"/>
        </w:rPr>
      </w:pPr>
      <w:r w:rsidRPr="009421D5">
        <w:rPr>
          <w:rFonts w:eastAsia="方正仿宋简体" w:cs="Times New Roman"/>
          <w:b/>
          <w:sz w:val="30"/>
          <w:szCs w:val="30"/>
        </w:rPr>
        <w:t>改变</w:t>
      </w:r>
      <w:r w:rsidR="00832595" w:rsidRPr="009421D5">
        <w:rPr>
          <w:rFonts w:eastAsia="方正仿宋简体" w:cs="Times New Roman"/>
          <w:b/>
          <w:sz w:val="30"/>
          <w:szCs w:val="30"/>
        </w:rPr>
        <w:t>公开发行公司债券</w:t>
      </w:r>
      <w:r w:rsidRPr="009421D5">
        <w:rPr>
          <w:rFonts w:eastAsia="方正仿宋简体" w:cs="Times New Roman"/>
          <w:b/>
          <w:sz w:val="30"/>
          <w:szCs w:val="30"/>
        </w:rPr>
        <w:t>募集资金用途。</w:t>
      </w:r>
    </w:p>
    <w:p w:rsidR="00421D47" w:rsidRPr="009421D5" w:rsidRDefault="005F79A6" w:rsidP="000E69A4">
      <w:pPr>
        <w:pStyle w:val="ListParagraph1"/>
        <w:numPr>
          <w:ilvl w:val="3"/>
          <w:numId w:val="6"/>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财务文件</w:t>
      </w:r>
      <w:r w:rsidR="006D1768" w:rsidRPr="009421D5">
        <w:rPr>
          <w:rFonts w:eastAsia="方正仿宋简体" w:cs="Times New Roman"/>
          <w:b/>
          <w:sz w:val="30"/>
          <w:szCs w:val="30"/>
        </w:rPr>
        <w:t>虚假记载或</w:t>
      </w:r>
      <w:r w:rsidRPr="009421D5">
        <w:rPr>
          <w:rFonts w:eastAsia="方正仿宋简体" w:cs="Times New Roman"/>
          <w:b/>
          <w:sz w:val="30"/>
          <w:szCs w:val="30"/>
        </w:rPr>
        <w:t>有</w:t>
      </w:r>
      <w:r w:rsidR="006D1768" w:rsidRPr="009421D5">
        <w:rPr>
          <w:rFonts w:eastAsia="方正仿宋简体" w:cs="Times New Roman"/>
          <w:b/>
          <w:sz w:val="30"/>
          <w:szCs w:val="30"/>
        </w:rPr>
        <w:t>重大违法行为。</w:t>
      </w:r>
      <w:r w:rsidR="006D1768" w:rsidRPr="009421D5">
        <w:rPr>
          <w:rFonts w:eastAsia="方正仿宋简体" w:cs="Times New Roman"/>
          <w:sz w:val="30"/>
          <w:szCs w:val="30"/>
        </w:rPr>
        <w:t>发行人最近三十六个月内公司财务会计文件存在虚假记载，或</w:t>
      </w:r>
      <w:r w:rsidR="00DF384A" w:rsidRPr="009421D5">
        <w:rPr>
          <w:rFonts w:eastAsia="方正仿宋简体" w:cs="Times New Roman"/>
          <w:sz w:val="30"/>
          <w:szCs w:val="30"/>
        </w:rPr>
        <w:t>有重大违法行为</w:t>
      </w:r>
      <w:r w:rsidR="006D1768" w:rsidRPr="009421D5">
        <w:rPr>
          <w:rFonts w:eastAsia="方正仿宋简体" w:cs="Times New Roman"/>
          <w:sz w:val="30"/>
          <w:szCs w:val="30"/>
        </w:rPr>
        <w:t>，具体而言：</w:t>
      </w:r>
    </w:p>
    <w:p w:rsidR="00421D47" w:rsidRPr="009421D5" w:rsidRDefault="0060100F" w:rsidP="000E69A4">
      <w:pPr>
        <w:spacing w:line="560" w:lineRule="exact"/>
        <w:ind w:firstLineChars="200" w:firstLine="600"/>
        <w:rPr>
          <w:rFonts w:eastAsia="方正仿宋简体"/>
          <w:sz w:val="30"/>
          <w:szCs w:val="30"/>
        </w:rPr>
      </w:pPr>
      <w:r w:rsidRPr="009421D5">
        <w:rPr>
          <w:rFonts w:eastAsia="方正仿宋简体"/>
          <w:sz w:val="30"/>
          <w:szCs w:val="30"/>
        </w:rPr>
        <w:t>1</w:t>
      </w:r>
      <w:r w:rsidR="00207131">
        <w:rPr>
          <w:rFonts w:eastAsia="方正仿宋简体" w:hint="eastAsia"/>
          <w:sz w:val="30"/>
          <w:szCs w:val="30"/>
        </w:rPr>
        <w:t>．</w:t>
      </w:r>
      <w:r w:rsidR="006D1768" w:rsidRPr="009421D5">
        <w:rPr>
          <w:rFonts w:eastAsia="方正仿宋简体" w:hint="eastAsia"/>
          <w:sz w:val="30"/>
          <w:szCs w:val="30"/>
        </w:rPr>
        <w:t>发行人因</w:t>
      </w:r>
      <w:r w:rsidR="00DF384A" w:rsidRPr="009421D5">
        <w:rPr>
          <w:rFonts w:eastAsia="方正仿宋简体" w:hint="eastAsia"/>
          <w:sz w:val="30"/>
          <w:szCs w:val="30"/>
        </w:rPr>
        <w:t>财务会计文件存在虚假记载</w:t>
      </w:r>
      <w:r w:rsidR="00AB450A" w:rsidRPr="009421D5">
        <w:rPr>
          <w:rFonts w:eastAsia="方正仿宋简体" w:hint="eastAsia"/>
          <w:sz w:val="30"/>
          <w:szCs w:val="30"/>
        </w:rPr>
        <w:t>并经相关部门认定的</w:t>
      </w:r>
      <w:r w:rsidR="00DF384A" w:rsidRPr="009421D5">
        <w:rPr>
          <w:rFonts w:eastAsia="方正仿宋简体" w:hint="eastAsia"/>
          <w:sz w:val="30"/>
          <w:szCs w:val="30"/>
        </w:rPr>
        <w:t>，</w:t>
      </w:r>
      <w:r w:rsidR="006D1768" w:rsidRPr="009421D5">
        <w:rPr>
          <w:rFonts w:eastAsia="方正仿宋简体" w:hint="eastAsia"/>
          <w:sz w:val="30"/>
          <w:szCs w:val="30"/>
        </w:rPr>
        <w:t>本所不接受</w:t>
      </w:r>
      <w:r w:rsidR="00DF384A" w:rsidRPr="009421D5">
        <w:rPr>
          <w:rFonts w:eastAsia="方正仿宋简体" w:hint="eastAsia"/>
          <w:sz w:val="30"/>
          <w:szCs w:val="30"/>
        </w:rPr>
        <w:t>其发行公司债券的</w:t>
      </w:r>
      <w:r w:rsidR="00190A7F" w:rsidRPr="009421D5">
        <w:rPr>
          <w:rFonts w:eastAsia="方正仿宋简体" w:hint="eastAsia"/>
          <w:sz w:val="30"/>
          <w:szCs w:val="30"/>
        </w:rPr>
        <w:t>申请</w:t>
      </w:r>
      <w:r w:rsidR="00DF384A" w:rsidRPr="009421D5">
        <w:rPr>
          <w:rFonts w:eastAsia="方正仿宋简体" w:hint="eastAsia"/>
          <w:sz w:val="30"/>
          <w:szCs w:val="30"/>
        </w:rPr>
        <w:t>。</w:t>
      </w:r>
    </w:p>
    <w:p w:rsidR="00FA4D5F" w:rsidRPr="009421D5" w:rsidRDefault="0060100F" w:rsidP="000E69A4">
      <w:pPr>
        <w:spacing w:line="560" w:lineRule="exact"/>
        <w:ind w:firstLineChars="200" w:firstLine="600"/>
        <w:rPr>
          <w:rFonts w:eastAsia="方正仿宋简体"/>
          <w:sz w:val="30"/>
          <w:szCs w:val="30"/>
        </w:rPr>
      </w:pPr>
      <w:r w:rsidRPr="009421D5">
        <w:rPr>
          <w:rFonts w:eastAsia="方正仿宋简体"/>
          <w:sz w:val="30"/>
          <w:szCs w:val="30"/>
        </w:rPr>
        <w:t>2</w:t>
      </w:r>
      <w:r w:rsidR="00207131">
        <w:rPr>
          <w:rFonts w:eastAsia="方正仿宋简体" w:hint="eastAsia"/>
          <w:sz w:val="30"/>
          <w:szCs w:val="30"/>
        </w:rPr>
        <w:t>．</w:t>
      </w:r>
      <w:r w:rsidR="00FA4D5F" w:rsidRPr="009421D5">
        <w:rPr>
          <w:rFonts w:eastAsia="方正仿宋简体" w:hint="eastAsia"/>
          <w:sz w:val="30"/>
          <w:szCs w:val="30"/>
        </w:rPr>
        <w:t>重大违法行为认定范围：发行人或者总资产、营业收入或净资产等指标占发行人的比重超过</w:t>
      </w:r>
      <w:r w:rsidR="00FA4D5F" w:rsidRPr="009421D5">
        <w:rPr>
          <w:rFonts w:eastAsia="方正仿宋简体"/>
          <w:sz w:val="30"/>
          <w:szCs w:val="30"/>
        </w:rPr>
        <w:t>30%</w:t>
      </w:r>
      <w:r w:rsidR="005C79AC" w:rsidRPr="009421D5">
        <w:rPr>
          <w:rFonts w:eastAsia="方正仿宋简体" w:hint="eastAsia"/>
          <w:sz w:val="30"/>
          <w:szCs w:val="30"/>
        </w:rPr>
        <w:t>的并表范围内子公司存在重大违法行为且该违法行为已经有权部门依法定程序作出刑事处罚、行政处罚或行政监管措施决定。</w:t>
      </w:r>
    </w:p>
    <w:p w:rsidR="00C32AF4" w:rsidRPr="009421D5" w:rsidRDefault="0060100F" w:rsidP="000E69A4">
      <w:pPr>
        <w:spacing w:line="560" w:lineRule="exact"/>
        <w:ind w:firstLineChars="200" w:firstLine="600"/>
        <w:rPr>
          <w:rFonts w:eastAsia="方正仿宋简体"/>
          <w:sz w:val="30"/>
          <w:szCs w:val="30"/>
        </w:rPr>
      </w:pPr>
      <w:r w:rsidRPr="009421D5">
        <w:rPr>
          <w:rFonts w:eastAsia="方正仿宋简体"/>
          <w:sz w:val="30"/>
          <w:szCs w:val="30"/>
        </w:rPr>
        <w:t>3</w:t>
      </w:r>
      <w:r w:rsidR="00207131">
        <w:rPr>
          <w:rFonts w:eastAsia="方正仿宋简体" w:hint="eastAsia"/>
          <w:sz w:val="30"/>
          <w:szCs w:val="30"/>
        </w:rPr>
        <w:t>．</w:t>
      </w:r>
      <w:r w:rsidR="00C32AF4" w:rsidRPr="009421D5">
        <w:rPr>
          <w:rFonts w:eastAsia="方正仿宋简体" w:hint="eastAsia"/>
          <w:sz w:val="30"/>
          <w:szCs w:val="30"/>
        </w:rPr>
        <w:t>重大违法行为认定的时间：违法违规行为以处罚</w:t>
      </w:r>
      <w:r w:rsidR="00D66113">
        <w:rPr>
          <w:rFonts w:eastAsia="方正仿宋简体" w:hint="eastAsia"/>
          <w:sz w:val="30"/>
          <w:szCs w:val="30"/>
        </w:rPr>
        <w:t>或决定</w:t>
      </w:r>
      <w:r w:rsidR="00C32AF4" w:rsidRPr="009421D5">
        <w:rPr>
          <w:rFonts w:eastAsia="方正仿宋简体" w:hint="eastAsia"/>
          <w:sz w:val="30"/>
          <w:szCs w:val="30"/>
        </w:rPr>
        <w:t>出具日为准。</w:t>
      </w:r>
    </w:p>
    <w:p w:rsidR="00974D1C" w:rsidRPr="009421D5" w:rsidRDefault="0060100F" w:rsidP="000E69A4">
      <w:pPr>
        <w:spacing w:line="560" w:lineRule="exact"/>
        <w:ind w:firstLineChars="200" w:firstLine="600"/>
        <w:rPr>
          <w:rFonts w:eastAsia="方正仿宋简体"/>
          <w:sz w:val="30"/>
          <w:szCs w:val="30"/>
        </w:rPr>
      </w:pPr>
      <w:r w:rsidRPr="009421D5">
        <w:rPr>
          <w:rFonts w:eastAsia="方正仿宋简体"/>
          <w:sz w:val="30"/>
          <w:szCs w:val="30"/>
        </w:rPr>
        <w:t>4</w:t>
      </w:r>
      <w:r w:rsidR="00207131">
        <w:rPr>
          <w:rFonts w:eastAsia="方正仿宋简体" w:hint="eastAsia"/>
          <w:sz w:val="30"/>
          <w:szCs w:val="30"/>
        </w:rPr>
        <w:t>．</w:t>
      </w:r>
      <w:r w:rsidR="00974D1C" w:rsidRPr="009421D5">
        <w:rPr>
          <w:rFonts w:eastAsia="方正仿宋简体" w:hint="eastAsia"/>
          <w:sz w:val="30"/>
          <w:szCs w:val="30"/>
        </w:rPr>
        <w:t>重大违法行为认定标准：</w:t>
      </w:r>
      <w:r w:rsidR="00FA4D5F" w:rsidRPr="009421D5">
        <w:rPr>
          <w:rFonts w:eastAsia="方正仿宋简体" w:hint="eastAsia"/>
          <w:sz w:val="30"/>
          <w:szCs w:val="30"/>
        </w:rPr>
        <w:t>一是该违法行为受到刑事处罚的；二是相关行政决定文书中已认定为重大违法行为的；三是被采取相关法律、法规和规章中规定只对重大违法行为适用的行政监管措施的；四是根据相关部门制定的认定标准，</w:t>
      </w:r>
      <w:r w:rsidR="009525AF" w:rsidRPr="009421D5">
        <w:rPr>
          <w:rFonts w:eastAsia="方正仿宋简体" w:hint="eastAsia"/>
          <w:sz w:val="30"/>
          <w:szCs w:val="30"/>
        </w:rPr>
        <w:t>下列情形原则上认定为重</w:t>
      </w:r>
      <w:r w:rsidR="004C78F4" w:rsidRPr="009421D5">
        <w:rPr>
          <w:rFonts w:eastAsia="方正仿宋简体" w:hint="eastAsia"/>
          <w:sz w:val="30"/>
          <w:szCs w:val="30"/>
        </w:rPr>
        <w:t>大违法行为，但处罚机关出具相关证明文件不属于重大违法行为的除外：</w:t>
      </w:r>
    </w:p>
    <w:p w:rsidR="00421D47" w:rsidRPr="009421D5" w:rsidRDefault="005F79A6" w:rsidP="000E69A4">
      <w:pPr>
        <w:pStyle w:val="ListParagraph1"/>
        <w:numPr>
          <w:ilvl w:val="0"/>
          <w:numId w:val="56"/>
        </w:numPr>
        <w:spacing w:line="560" w:lineRule="exact"/>
        <w:ind w:left="0" w:firstLineChars="0" w:firstLine="600"/>
        <w:rPr>
          <w:rFonts w:eastAsia="方正仿宋简体" w:cs="Times New Roman"/>
          <w:sz w:val="30"/>
          <w:szCs w:val="30"/>
        </w:rPr>
      </w:pPr>
      <w:r w:rsidRPr="009421D5">
        <w:rPr>
          <w:rFonts w:eastAsia="方正仿宋简体" w:cs="Times New Roman"/>
          <w:sz w:val="30"/>
          <w:szCs w:val="30"/>
        </w:rPr>
        <w:t>根据</w:t>
      </w:r>
      <w:r w:rsidR="00DF384A" w:rsidRPr="009421D5">
        <w:rPr>
          <w:rFonts w:eastAsia="方正仿宋简体" w:cs="Times New Roman"/>
          <w:sz w:val="30"/>
          <w:szCs w:val="30"/>
        </w:rPr>
        <w:t>《国务院关于进一步加强企业安全生产工作的通知》（国发〔</w:t>
      </w:r>
      <w:r w:rsidR="00DF384A" w:rsidRPr="009421D5">
        <w:rPr>
          <w:rFonts w:eastAsia="方正仿宋简体" w:cs="Times New Roman"/>
          <w:sz w:val="30"/>
          <w:szCs w:val="30"/>
        </w:rPr>
        <w:t>2010</w:t>
      </w:r>
      <w:r w:rsidR="00DF384A" w:rsidRPr="009421D5">
        <w:rPr>
          <w:rFonts w:eastAsia="方正仿宋简体" w:cs="Times New Roman"/>
          <w:sz w:val="30"/>
          <w:szCs w:val="30"/>
        </w:rPr>
        <w:t>〕</w:t>
      </w:r>
      <w:r w:rsidR="00DF384A" w:rsidRPr="009421D5">
        <w:rPr>
          <w:rFonts w:eastAsia="方正仿宋简体" w:cs="Times New Roman"/>
          <w:sz w:val="30"/>
          <w:szCs w:val="30"/>
        </w:rPr>
        <w:t>23</w:t>
      </w:r>
      <w:r w:rsidR="00DF384A" w:rsidRPr="009421D5">
        <w:rPr>
          <w:rFonts w:eastAsia="方正仿宋简体" w:cs="Times New Roman"/>
          <w:sz w:val="30"/>
          <w:szCs w:val="30"/>
        </w:rPr>
        <w:t>号）</w:t>
      </w:r>
      <w:r w:rsidR="00DF384A"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对于发生重大、特别重大生产安全责任事故或一年内发生</w:t>
      </w:r>
      <w:r w:rsidR="00DF384A" w:rsidRPr="009421D5">
        <w:rPr>
          <w:rFonts w:eastAsia="方正仿宋简体" w:cs="Times New Roman"/>
          <w:sz w:val="30"/>
          <w:szCs w:val="30"/>
        </w:rPr>
        <w:t>2</w:t>
      </w:r>
      <w:r w:rsidR="00DF384A" w:rsidRPr="009421D5">
        <w:rPr>
          <w:rFonts w:eastAsia="方正仿宋简体" w:cs="Times New Roman"/>
          <w:sz w:val="30"/>
          <w:szCs w:val="30"/>
        </w:rPr>
        <w:t>次以上较大生产安全责任事故并负主要责任的企业，以及存在重大隐患整改不力的企业，由省级及以上安全监管监察部门会同有关行业主管部门向社会公告，并向投资、国土资源、建设、银行、证券等主管部门通报，一年内严格限制新增的项目核准、用地审批、证券融资等</w:t>
      </w:r>
      <w:r w:rsidR="00DF384A" w:rsidRPr="00B43462">
        <w:rPr>
          <w:rFonts w:ascii="方正仿宋简体" w:eastAsia="方正仿宋简体" w:cs="Times New Roman" w:hint="eastAsia"/>
          <w:sz w:val="30"/>
          <w:szCs w:val="30"/>
        </w:rPr>
        <w:t>”</w:t>
      </w:r>
      <w:r w:rsidRPr="009421D5">
        <w:rPr>
          <w:rFonts w:eastAsia="方正仿宋简体" w:cs="Times New Roman"/>
          <w:sz w:val="30"/>
          <w:szCs w:val="30"/>
        </w:rPr>
        <w:t>的规定</w:t>
      </w:r>
      <w:r w:rsidR="00DF384A" w:rsidRPr="009421D5">
        <w:rPr>
          <w:rFonts w:eastAsia="方正仿宋简体" w:cs="Times New Roman"/>
          <w:sz w:val="30"/>
          <w:szCs w:val="30"/>
        </w:rPr>
        <w:t>，</w:t>
      </w:r>
      <w:r w:rsidR="00D66113">
        <w:rPr>
          <w:rFonts w:eastAsia="方正仿宋简体" w:cs="Times New Roman" w:hint="eastAsia"/>
          <w:sz w:val="30"/>
          <w:szCs w:val="30"/>
        </w:rPr>
        <w:t>存在</w:t>
      </w:r>
      <w:r w:rsidR="00DF384A" w:rsidRPr="009421D5">
        <w:rPr>
          <w:rFonts w:eastAsia="方正仿宋简体" w:cs="Times New Roman"/>
          <w:sz w:val="30"/>
          <w:szCs w:val="30"/>
        </w:rPr>
        <w:t>上述安全生产违法行为，</w:t>
      </w:r>
      <w:r w:rsidR="000615C9" w:rsidRPr="009421D5">
        <w:rPr>
          <w:rFonts w:eastAsia="方正仿宋简体" w:cs="Times New Roman"/>
          <w:sz w:val="30"/>
          <w:szCs w:val="30"/>
        </w:rPr>
        <w:t>经</w:t>
      </w:r>
      <w:r w:rsidR="00DF384A" w:rsidRPr="009421D5">
        <w:rPr>
          <w:rFonts w:eastAsia="方正仿宋简体" w:cs="Times New Roman"/>
          <w:sz w:val="30"/>
          <w:szCs w:val="30"/>
        </w:rPr>
        <w:t>省级及以上安全监管监察部门公告</w:t>
      </w:r>
      <w:r w:rsidR="00084022">
        <w:rPr>
          <w:rFonts w:eastAsia="方正仿宋简体" w:cs="Times New Roman" w:hint="eastAsia"/>
          <w:sz w:val="30"/>
          <w:szCs w:val="30"/>
        </w:rPr>
        <w:t>和通告</w:t>
      </w:r>
      <w:r w:rsidR="00DF384A" w:rsidRPr="009421D5">
        <w:rPr>
          <w:rFonts w:eastAsia="方正仿宋简体" w:cs="Times New Roman"/>
          <w:sz w:val="30"/>
          <w:szCs w:val="30"/>
        </w:rPr>
        <w:t>并在限制期内的企业，</w:t>
      </w:r>
      <w:r w:rsidR="00FD2BC5" w:rsidRPr="009421D5">
        <w:rPr>
          <w:rFonts w:eastAsia="方正仿宋简体" w:cs="Times New Roman"/>
          <w:sz w:val="30"/>
          <w:szCs w:val="30"/>
        </w:rPr>
        <w:t>应当认定为重大违法行为</w:t>
      </w:r>
      <w:r w:rsidR="00C442DA" w:rsidRPr="009421D5">
        <w:rPr>
          <w:rFonts w:eastAsia="方正仿宋简体" w:cs="Times New Roman"/>
          <w:sz w:val="30"/>
          <w:szCs w:val="30"/>
        </w:rPr>
        <w:t>；</w:t>
      </w:r>
    </w:p>
    <w:p w:rsidR="00421D47" w:rsidRPr="009421D5" w:rsidRDefault="000615C9" w:rsidP="000E69A4">
      <w:pPr>
        <w:pStyle w:val="ListParagraph1"/>
        <w:numPr>
          <w:ilvl w:val="0"/>
          <w:numId w:val="56"/>
        </w:numPr>
        <w:spacing w:line="560" w:lineRule="exact"/>
        <w:ind w:left="0" w:firstLineChars="0" w:firstLine="600"/>
        <w:rPr>
          <w:rFonts w:eastAsia="方正仿宋简体" w:cs="Times New Roman"/>
          <w:sz w:val="30"/>
          <w:szCs w:val="30"/>
        </w:rPr>
      </w:pPr>
      <w:r w:rsidRPr="009421D5">
        <w:rPr>
          <w:rFonts w:eastAsia="方正仿宋简体" w:cs="Times New Roman"/>
          <w:sz w:val="30"/>
          <w:szCs w:val="30"/>
        </w:rPr>
        <w:t>根据</w:t>
      </w:r>
      <w:r w:rsidR="00DF384A" w:rsidRPr="009421D5">
        <w:rPr>
          <w:rFonts w:eastAsia="方正仿宋简体" w:cs="Times New Roman"/>
          <w:sz w:val="30"/>
          <w:szCs w:val="30"/>
        </w:rPr>
        <w:t>《国务院办公厅关于继续做好房地产市场调控工作的通知》（国办发〔</w:t>
      </w:r>
      <w:r w:rsidR="00DF384A" w:rsidRPr="009421D5">
        <w:rPr>
          <w:rFonts w:eastAsia="方正仿宋简体" w:cs="Times New Roman"/>
          <w:sz w:val="30"/>
          <w:szCs w:val="30"/>
        </w:rPr>
        <w:t>2013</w:t>
      </w:r>
      <w:r w:rsidR="00DF384A" w:rsidRPr="009421D5">
        <w:rPr>
          <w:rFonts w:eastAsia="方正仿宋简体" w:cs="Times New Roman"/>
          <w:sz w:val="30"/>
          <w:szCs w:val="30"/>
        </w:rPr>
        <w:t>〕</w:t>
      </w:r>
      <w:r w:rsidR="00DF384A" w:rsidRPr="009421D5">
        <w:rPr>
          <w:rFonts w:eastAsia="方正仿宋简体" w:cs="Times New Roman"/>
          <w:sz w:val="30"/>
          <w:szCs w:val="30"/>
        </w:rPr>
        <w:t>17</w:t>
      </w:r>
      <w:r w:rsidR="00DF384A" w:rsidRPr="009421D5">
        <w:rPr>
          <w:rFonts w:eastAsia="方正仿宋简体" w:cs="Times New Roman"/>
          <w:sz w:val="30"/>
          <w:szCs w:val="30"/>
        </w:rPr>
        <w:t>号）</w:t>
      </w:r>
      <w:r w:rsidR="00DF384A" w:rsidRPr="00B43462">
        <w:rPr>
          <w:rFonts w:ascii="方正仿宋简体" w:eastAsia="方正仿宋简体" w:cs="Times New Roman" w:hint="eastAsia"/>
          <w:sz w:val="30"/>
          <w:szCs w:val="30"/>
        </w:rPr>
        <w:t>“</w:t>
      </w:r>
      <w:r w:rsidR="00DF384A" w:rsidRPr="009421D5">
        <w:rPr>
          <w:rFonts w:eastAsia="方正仿宋简体" w:cs="Times New Roman"/>
          <w:sz w:val="30"/>
          <w:szCs w:val="30"/>
        </w:rPr>
        <w:t>加强房地产企业信用管理，研究建立住房城乡建设、发展改革、国土资源、金融、税务、工商、统计等部门联动共享的信用管理系统，及时记录、公布房地产企业的违法违规行为。对存在闲置土地和炒地、捂盘惜售、哄抬房价等违法违规行为的房地产开发企业，有关部门要建立联动机制，加大查处力度。国土资源部门要禁止其参加土地竞买，银行业金融机构不得发放新开发项目贷款，证券监管部门暂停批准其上市、再融资或重大资产重组，银行业监管部门要禁止其通过信托计划融资</w:t>
      </w:r>
      <w:r w:rsidR="00DF384A" w:rsidRPr="00B43462">
        <w:rPr>
          <w:rFonts w:ascii="方正仿宋简体" w:eastAsia="方正仿宋简体" w:cs="Times New Roman" w:hint="eastAsia"/>
          <w:sz w:val="30"/>
          <w:szCs w:val="30"/>
        </w:rPr>
        <w:t>”</w:t>
      </w:r>
      <w:r w:rsidR="005F79A6" w:rsidRPr="009421D5">
        <w:rPr>
          <w:rFonts w:eastAsia="方正仿宋简体" w:cs="Times New Roman"/>
          <w:sz w:val="30"/>
          <w:szCs w:val="30"/>
        </w:rPr>
        <w:t>的规定</w:t>
      </w:r>
      <w:r w:rsidR="00DF384A" w:rsidRPr="009421D5">
        <w:rPr>
          <w:rFonts w:eastAsia="方正仿宋简体" w:cs="Times New Roman"/>
          <w:sz w:val="30"/>
          <w:szCs w:val="30"/>
        </w:rPr>
        <w:t>，</w:t>
      </w:r>
      <w:r w:rsidR="00D66113">
        <w:rPr>
          <w:rFonts w:eastAsia="方正仿宋简体" w:cs="Times New Roman" w:hint="eastAsia"/>
          <w:sz w:val="30"/>
          <w:szCs w:val="30"/>
        </w:rPr>
        <w:t>存在</w:t>
      </w:r>
      <w:r w:rsidR="00DF384A" w:rsidRPr="009421D5">
        <w:rPr>
          <w:rFonts w:eastAsia="方正仿宋简体" w:cs="Times New Roman"/>
          <w:sz w:val="30"/>
          <w:szCs w:val="30"/>
        </w:rPr>
        <w:t>上述房地产重大违法行为</w:t>
      </w:r>
      <w:r w:rsidR="00CD427A" w:rsidRPr="009421D5">
        <w:rPr>
          <w:rFonts w:eastAsia="方正仿宋简体" w:cs="Times New Roman"/>
          <w:sz w:val="30"/>
          <w:szCs w:val="30"/>
        </w:rPr>
        <w:t>的</w:t>
      </w:r>
      <w:r w:rsidR="00DF384A" w:rsidRPr="009421D5">
        <w:rPr>
          <w:rFonts w:eastAsia="方正仿宋简体" w:cs="Times New Roman"/>
          <w:sz w:val="30"/>
          <w:szCs w:val="30"/>
        </w:rPr>
        <w:t>，</w:t>
      </w:r>
      <w:r w:rsidR="00FD2BC5" w:rsidRPr="009421D5">
        <w:rPr>
          <w:rFonts w:eastAsia="方正仿宋简体" w:cs="Times New Roman"/>
          <w:sz w:val="30"/>
          <w:szCs w:val="30"/>
        </w:rPr>
        <w:t>经国土资源部门查处并未按规定整改的企业，应认定存在重大违法行为</w:t>
      </w:r>
      <w:r w:rsidR="00C442DA" w:rsidRPr="009421D5">
        <w:rPr>
          <w:rFonts w:eastAsia="方正仿宋简体" w:cs="Times New Roman"/>
          <w:sz w:val="30"/>
          <w:szCs w:val="30"/>
        </w:rPr>
        <w:t>；</w:t>
      </w:r>
    </w:p>
    <w:p w:rsidR="00421D47" w:rsidRPr="009421D5" w:rsidRDefault="00DF384A" w:rsidP="000E69A4">
      <w:pPr>
        <w:pStyle w:val="ListParagraph1"/>
        <w:numPr>
          <w:ilvl w:val="0"/>
          <w:numId w:val="56"/>
        </w:numPr>
        <w:spacing w:line="560" w:lineRule="exact"/>
        <w:ind w:left="0" w:firstLineChars="0" w:firstLine="600"/>
        <w:rPr>
          <w:rFonts w:eastAsia="方正仿宋简体" w:cs="Times New Roman"/>
          <w:sz w:val="30"/>
          <w:szCs w:val="30"/>
        </w:rPr>
      </w:pPr>
      <w:r w:rsidRPr="009421D5">
        <w:rPr>
          <w:rFonts w:eastAsia="方正仿宋简体" w:cs="Times New Roman"/>
          <w:sz w:val="30"/>
          <w:szCs w:val="30"/>
        </w:rPr>
        <w:t>根据国家税务总局等部门《关于对重大税收违法案件当事人实施联合惩戒措施的合作备忘录》中对税务机关公布的重大税收违法案件信息中所列明的当事人限制证券市场部分经营行为的规定，属于税务机构公布的重大税收违法案件信息且未缴清税款、滞纳金和罚款的企业，</w:t>
      </w:r>
      <w:r w:rsidR="00C442DA" w:rsidRPr="009421D5">
        <w:rPr>
          <w:rFonts w:eastAsia="方正仿宋简体" w:cs="Times New Roman"/>
          <w:sz w:val="30"/>
          <w:szCs w:val="30"/>
        </w:rPr>
        <w:t>应认定存在重大违法行为；</w:t>
      </w:r>
    </w:p>
    <w:p w:rsidR="00C442DA" w:rsidRPr="009421D5" w:rsidRDefault="00C442DA" w:rsidP="000E69A4">
      <w:pPr>
        <w:pStyle w:val="ListParagraph1"/>
        <w:numPr>
          <w:ilvl w:val="0"/>
          <w:numId w:val="56"/>
        </w:numPr>
        <w:spacing w:line="560" w:lineRule="exact"/>
        <w:ind w:left="0" w:firstLineChars="0" w:firstLine="600"/>
        <w:rPr>
          <w:rFonts w:eastAsia="方正仿宋简体" w:cs="Times New Roman"/>
          <w:sz w:val="30"/>
          <w:szCs w:val="30"/>
        </w:rPr>
      </w:pPr>
      <w:r w:rsidRPr="009421D5">
        <w:rPr>
          <w:rFonts w:eastAsia="方正仿宋简体" w:cs="Times New Roman"/>
          <w:sz w:val="30"/>
          <w:szCs w:val="30"/>
        </w:rPr>
        <w:t>证券期货市场重大违法行为判断标准：</w:t>
      </w:r>
      <w:r w:rsidRPr="009421D5">
        <w:rPr>
          <w:rFonts w:eastAsia="方正仿宋简体" w:cs="Times New Roman"/>
          <w:sz w:val="30"/>
          <w:szCs w:val="30"/>
        </w:rPr>
        <w:t>①</w:t>
      </w:r>
      <w:r w:rsidRPr="009421D5">
        <w:rPr>
          <w:rFonts w:eastAsia="方正仿宋简体" w:cs="Times New Roman"/>
          <w:sz w:val="30"/>
          <w:szCs w:val="30"/>
        </w:rPr>
        <w:t>最近三十六个月存在违反《证券法》相关规定，因内幕交易、操纵市场、欺诈发行受到中国证监会行政处罚的，以及多次因信息披露违法受到中国证监会行政处罚或信息披露违法行为，情节恶劣、社会影响重大的，应认定为重大违法行为；</w:t>
      </w:r>
      <w:r w:rsidRPr="009421D5">
        <w:rPr>
          <w:rFonts w:eastAsia="方正仿宋简体" w:cs="Times New Roman"/>
          <w:sz w:val="30"/>
          <w:szCs w:val="30"/>
        </w:rPr>
        <w:t>②</w:t>
      </w:r>
      <w:r w:rsidRPr="009421D5">
        <w:rPr>
          <w:rFonts w:eastAsia="方正仿宋简体" w:cs="Times New Roman"/>
          <w:sz w:val="30"/>
          <w:szCs w:val="30"/>
        </w:rPr>
        <w:t>受到责令停止发行证券，责令停止承销或者代理买卖未经核准擅自公开发行的证券，责令停业整顿、关闭或者予以取缔的，暂停或者撤销业务许可处罚的，应认定为重大违法行为。</w:t>
      </w:r>
    </w:p>
    <w:p w:rsidR="00D5153B" w:rsidRPr="009421D5" w:rsidRDefault="00D5153B"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主承销商、发行人律师应当对发行人报告期内受到刑事处罚、行政处罚或行政监管措施等处理的违法行为进行核查，并对是否属于重大违法行为发表明确核查意见。</w:t>
      </w:r>
    </w:p>
    <w:p w:rsidR="00421D47" w:rsidRPr="0049329E" w:rsidRDefault="005F79A6" w:rsidP="000E69A4">
      <w:pPr>
        <w:pStyle w:val="ListParagraph1"/>
        <w:numPr>
          <w:ilvl w:val="3"/>
          <w:numId w:val="6"/>
        </w:numPr>
        <w:spacing w:line="560" w:lineRule="exact"/>
        <w:ind w:left="0" w:firstLineChars="0" w:firstLine="567"/>
        <w:rPr>
          <w:sz w:val="30"/>
          <w:szCs w:val="30"/>
        </w:rPr>
      </w:pPr>
      <w:r w:rsidRPr="009421D5">
        <w:rPr>
          <w:rFonts w:eastAsia="方正仿宋简体" w:cs="Times New Roman"/>
          <w:b/>
          <w:sz w:val="30"/>
          <w:szCs w:val="30"/>
        </w:rPr>
        <w:t>申请材料存在虚假记载、误导性陈述或者重大遗漏。</w:t>
      </w:r>
    </w:p>
    <w:p w:rsidR="00421D47" w:rsidRPr="009421D5" w:rsidRDefault="00DF384A" w:rsidP="000E69A4">
      <w:pPr>
        <w:pStyle w:val="ListParagraph1"/>
        <w:numPr>
          <w:ilvl w:val="3"/>
          <w:numId w:val="6"/>
        </w:numPr>
        <w:spacing w:line="560" w:lineRule="exact"/>
        <w:ind w:left="0" w:firstLineChars="0" w:firstLine="567"/>
        <w:rPr>
          <w:rFonts w:eastAsia="方正仿宋简体" w:cs="Times New Roman"/>
          <w:b/>
          <w:sz w:val="30"/>
          <w:szCs w:val="30"/>
        </w:rPr>
      </w:pPr>
      <w:r w:rsidRPr="009421D5">
        <w:rPr>
          <w:rFonts w:eastAsia="方正仿宋简体" w:cs="Times New Roman"/>
          <w:b/>
          <w:sz w:val="30"/>
          <w:szCs w:val="30"/>
        </w:rPr>
        <w:t>严重损害投资者合法权益和社会公共利益的其他情形</w:t>
      </w:r>
      <w:r w:rsidR="005F79A6" w:rsidRPr="009421D5">
        <w:rPr>
          <w:rFonts w:eastAsia="方正仿宋简体" w:cs="Times New Roman"/>
          <w:b/>
          <w:sz w:val="30"/>
          <w:szCs w:val="30"/>
        </w:rPr>
        <w:t>。</w:t>
      </w:r>
    </w:p>
    <w:p w:rsidR="00421D47" w:rsidRPr="00711FBE" w:rsidRDefault="00DF384A" w:rsidP="000E69A4">
      <w:pPr>
        <w:pStyle w:val="ListParagraph1"/>
        <w:numPr>
          <w:ilvl w:val="3"/>
          <w:numId w:val="6"/>
        </w:numPr>
        <w:spacing w:line="560" w:lineRule="exact"/>
        <w:ind w:left="0" w:firstLineChars="0" w:firstLine="567"/>
        <w:rPr>
          <w:b/>
          <w:sz w:val="30"/>
          <w:szCs w:val="30"/>
        </w:rPr>
      </w:pPr>
      <w:r w:rsidRPr="009421D5">
        <w:rPr>
          <w:rFonts w:eastAsia="方正仿宋简体" w:cs="Times New Roman"/>
          <w:b/>
          <w:sz w:val="30"/>
          <w:szCs w:val="30"/>
        </w:rPr>
        <w:t>发行人属于地方政府融资平台公司</w:t>
      </w:r>
      <w:r w:rsidR="005F79A6" w:rsidRPr="009421D5">
        <w:rPr>
          <w:rFonts w:eastAsia="方正仿宋简体" w:cs="Times New Roman"/>
          <w:b/>
          <w:sz w:val="30"/>
          <w:szCs w:val="30"/>
        </w:rPr>
        <w:t>。</w:t>
      </w:r>
      <w:r w:rsidR="00CA4248" w:rsidRPr="009421D5">
        <w:rPr>
          <w:rFonts w:eastAsia="方正仿宋简体" w:cs="Times New Roman"/>
          <w:sz w:val="30"/>
          <w:szCs w:val="30"/>
        </w:rPr>
        <w:t>发行人子公司为地方政府融资平台公司的，发行人应承诺其发行债券募集资金不用于该子公司。</w:t>
      </w:r>
    </w:p>
    <w:p w:rsidR="00711FBE" w:rsidRPr="009421D5" w:rsidRDefault="00711FBE" w:rsidP="000E69A4">
      <w:pPr>
        <w:pStyle w:val="ListParagraph1"/>
        <w:numPr>
          <w:ilvl w:val="3"/>
          <w:numId w:val="6"/>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失信。</w:t>
      </w:r>
      <w:r w:rsidRPr="009421D5">
        <w:rPr>
          <w:rFonts w:eastAsia="方正仿宋简体" w:cs="Times New Roman"/>
          <w:sz w:val="30"/>
          <w:szCs w:val="30"/>
        </w:rPr>
        <w:t>发行人</w:t>
      </w:r>
      <w:r w:rsidRPr="009421D5">
        <w:rPr>
          <w:rFonts w:eastAsia="方正仿宋简体" w:cs="Times New Roman" w:hint="eastAsia"/>
          <w:sz w:val="30"/>
          <w:szCs w:val="30"/>
        </w:rPr>
        <w:t>不</w:t>
      </w:r>
      <w:r w:rsidRPr="009421D5">
        <w:rPr>
          <w:rFonts w:eastAsia="方正仿宋简体" w:cs="Times New Roman"/>
          <w:sz w:val="30"/>
          <w:szCs w:val="30"/>
        </w:rPr>
        <w:t>存在因严重违法、失信行为被列为失信被执行人、失信生产经营单位或其它失信单位，并被暂停或限制发行公司债券的情形。</w:t>
      </w:r>
    </w:p>
    <w:p w:rsidR="00421D47" w:rsidRPr="009421D5" w:rsidRDefault="005F79A6" w:rsidP="000E69A4">
      <w:pPr>
        <w:pStyle w:val="1"/>
        <w:numPr>
          <w:ilvl w:val="2"/>
          <w:numId w:val="17"/>
        </w:numPr>
        <w:spacing w:line="560" w:lineRule="exact"/>
        <w:ind w:left="567" w:firstLine="0"/>
        <w:jc w:val="left"/>
        <w:rPr>
          <w:rFonts w:ascii="Times New Roman" w:eastAsia="方正仿宋简体" w:hAnsi="Times New Roman"/>
          <w:b/>
          <w:color w:val="auto"/>
          <w:sz w:val="30"/>
          <w:szCs w:val="30"/>
        </w:rPr>
      </w:pPr>
      <w:bookmarkStart w:id="69" w:name="_Toc17995561"/>
      <w:bookmarkStart w:id="70" w:name="_Toc17996060"/>
      <w:bookmarkStart w:id="71" w:name="_Toc17996559"/>
      <w:bookmarkStart w:id="72" w:name="_Toc25049368"/>
      <w:bookmarkEnd w:id="69"/>
      <w:bookmarkEnd w:id="70"/>
      <w:bookmarkEnd w:id="71"/>
      <w:r w:rsidRPr="009421D5">
        <w:rPr>
          <w:rFonts w:ascii="Times New Roman" w:eastAsia="方正仿宋简体" w:hAnsi="Times New Roman" w:hint="eastAsia"/>
          <w:b/>
          <w:color w:val="auto"/>
          <w:sz w:val="30"/>
          <w:szCs w:val="30"/>
        </w:rPr>
        <w:t>重大资产重组的特别要求</w:t>
      </w:r>
      <w:bookmarkEnd w:id="72"/>
    </w:p>
    <w:p w:rsidR="00421D47" w:rsidRPr="009421D5" w:rsidRDefault="005F79A6" w:rsidP="000E69A4">
      <w:pPr>
        <w:pStyle w:val="ListParagraph1"/>
        <w:numPr>
          <w:ilvl w:val="3"/>
          <w:numId w:val="77"/>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业绩模拟计算的要求。</w:t>
      </w:r>
      <w:r w:rsidR="00DF384A" w:rsidRPr="009421D5">
        <w:rPr>
          <w:rFonts w:eastAsia="方正仿宋简体" w:cs="Times New Roman"/>
          <w:sz w:val="30"/>
          <w:szCs w:val="30"/>
        </w:rPr>
        <w:t>经中国证监会审核后获得核准的重大资产重组实施完毕后，上市公司申请公开发行公司债券，同时符合下列条件的，本次重大资产重组前的业绩在审核时可以模拟计算：</w:t>
      </w:r>
    </w:p>
    <w:p w:rsidR="00421D47" w:rsidRPr="009421D5" w:rsidRDefault="00A64878" w:rsidP="000E69A4">
      <w:pPr>
        <w:spacing w:line="560" w:lineRule="exact"/>
        <w:ind w:firstLineChars="200" w:firstLine="600"/>
        <w:rPr>
          <w:rFonts w:eastAsia="方正仿宋简体"/>
          <w:sz w:val="30"/>
          <w:szCs w:val="30"/>
        </w:rPr>
      </w:pPr>
      <w:r w:rsidRPr="009421D5">
        <w:rPr>
          <w:rFonts w:eastAsia="方正仿宋简体"/>
          <w:sz w:val="30"/>
          <w:szCs w:val="30"/>
        </w:rPr>
        <w:t>1</w:t>
      </w:r>
      <w:r w:rsidR="00207131">
        <w:rPr>
          <w:rFonts w:eastAsia="方正仿宋简体" w:hint="eastAsia"/>
          <w:sz w:val="30"/>
          <w:szCs w:val="30"/>
        </w:rPr>
        <w:t>．</w:t>
      </w:r>
      <w:r w:rsidR="00DF384A" w:rsidRPr="009421D5">
        <w:rPr>
          <w:rFonts w:eastAsia="方正仿宋简体" w:hint="eastAsia"/>
          <w:sz w:val="30"/>
          <w:szCs w:val="30"/>
        </w:rPr>
        <w:t>进入上市公司的资产是完整经营实体；</w:t>
      </w:r>
    </w:p>
    <w:p w:rsidR="00421D47" w:rsidRPr="009421D5" w:rsidRDefault="00A64878" w:rsidP="000E69A4">
      <w:pPr>
        <w:spacing w:line="560" w:lineRule="exact"/>
        <w:ind w:firstLineChars="200" w:firstLine="600"/>
        <w:rPr>
          <w:rFonts w:eastAsia="方正仿宋简体"/>
          <w:sz w:val="30"/>
          <w:szCs w:val="30"/>
        </w:rPr>
      </w:pPr>
      <w:r w:rsidRPr="009421D5">
        <w:rPr>
          <w:rFonts w:eastAsia="方正仿宋简体"/>
          <w:sz w:val="30"/>
          <w:szCs w:val="30"/>
        </w:rPr>
        <w:t>2</w:t>
      </w:r>
      <w:r w:rsidR="00207131">
        <w:rPr>
          <w:rFonts w:eastAsia="方正仿宋简体" w:hint="eastAsia"/>
          <w:sz w:val="30"/>
          <w:szCs w:val="30"/>
        </w:rPr>
        <w:t>．</w:t>
      </w:r>
      <w:r w:rsidR="00DF384A" w:rsidRPr="009421D5">
        <w:rPr>
          <w:rFonts w:eastAsia="方正仿宋简体" w:hint="eastAsia"/>
          <w:sz w:val="30"/>
          <w:szCs w:val="30"/>
        </w:rPr>
        <w:t>本次重大资产重组实施完毕后，重组方的承诺事项已经如期履行，上市公司经营稳定、运行良好；</w:t>
      </w:r>
    </w:p>
    <w:p w:rsidR="00421D47" w:rsidRPr="009421D5" w:rsidRDefault="00A64878" w:rsidP="000E69A4">
      <w:pPr>
        <w:spacing w:line="560" w:lineRule="exact"/>
        <w:ind w:firstLineChars="200" w:firstLine="600"/>
        <w:rPr>
          <w:rFonts w:eastAsia="方正仿宋简体"/>
          <w:sz w:val="30"/>
          <w:szCs w:val="30"/>
        </w:rPr>
      </w:pPr>
      <w:r w:rsidRPr="009421D5">
        <w:rPr>
          <w:rFonts w:eastAsia="方正仿宋简体"/>
          <w:sz w:val="30"/>
          <w:szCs w:val="30"/>
        </w:rPr>
        <w:t>3</w:t>
      </w:r>
      <w:r w:rsidR="00207131">
        <w:rPr>
          <w:rFonts w:eastAsia="方正仿宋简体" w:hint="eastAsia"/>
          <w:sz w:val="30"/>
          <w:szCs w:val="30"/>
        </w:rPr>
        <w:t>．</w:t>
      </w:r>
      <w:r w:rsidR="00DF384A" w:rsidRPr="009421D5">
        <w:rPr>
          <w:rFonts w:eastAsia="方正仿宋简体" w:hint="eastAsia"/>
          <w:sz w:val="30"/>
          <w:szCs w:val="30"/>
        </w:rPr>
        <w:t>本次重大资产重组实施完毕后，上市公司和相关资产实现的利润达到盈利预测水平。</w:t>
      </w:r>
    </w:p>
    <w:p w:rsidR="001770BC" w:rsidRPr="009421D5" w:rsidRDefault="001770BC" w:rsidP="000E69A4">
      <w:pPr>
        <w:spacing w:line="560" w:lineRule="exact"/>
        <w:ind w:firstLineChars="200" w:firstLine="600"/>
        <w:rPr>
          <w:rFonts w:eastAsia="方正仿宋简体"/>
          <w:sz w:val="30"/>
          <w:szCs w:val="30"/>
        </w:rPr>
      </w:pPr>
      <w:r w:rsidRPr="009421D5">
        <w:rPr>
          <w:rFonts w:eastAsia="方正仿宋简体" w:hint="eastAsia"/>
          <w:sz w:val="30"/>
          <w:szCs w:val="30"/>
        </w:rPr>
        <w:t>发行人提供模拟报表或报告时，应当说明编制时间、依据以及是否符合《企业会计准则》等规定。申报会计师应当进行核查并发表明确核查意见。</w:t>
      </w:r>
    </w:p>
    <w:p w:rsidR="00B52464" w:rsidRPr="009421D5" w:rsidRDefault="005F79A6" w:rsidP="000E69A4">
      <w:pPr>
        <w:pStyle w:val="ListParagraph1"/>
        <w:numPr>
          <w:ilvl w:val="3"/>
          <w:numId w:val="77"/>
        </w:numPr>
        <w:spacing w:line="560" w:lineRule="exact"/>
        <w:ind w:left="0" w:firstLineChars="0" w:firstLine="567"/>
        <w:rPr>
          <w:rFonts w:eastAsia="方正仿宋简体" w:cs="Times New Roman"/>
          <w:b/>
          <w:sz w:val="30"/>
          <w:szCs w:val="30"/>
        </w:rPr>
      </w:pPr>
      <w:r w:rsidRPr="009421D5">
        <w:rPr>
          <w:rFonts w:eastAsia="方正仿宋简体" w:cs="Times New Roman"/>
          <w:b/>
          <w:sz w:val="30"/>
          <w:szCs w:val="30"/>
        </w:rPr>
        <w:t>公开发行债券的时间要求。</w:t>
      </w:r>
    </w:p>
    <w:p w:rsidR="00B52464" w:rsidRPr="009421D5" w:rsidRDefault="00DF384A" w:rsidP="000E69A4">
      <w:pPr>
        <w:spacing w:line="560" w:lineRule="exact"/>
        <w:ind w:firstLineChars="200" w:firstLine="600"/>
        <w:rPr>
          <w:rFonts w:eastAsia="方正仿宋简体"/>
          <w:sz w:val="30"/>
          <w:szCs w:val="30"/>
        </w:rPr>
      </w:pPr>
      <w:r w:rsidRPr="009421D5">
        <w:rPr>
          <w:rFonts w:eastAsia="方正仿宋简体"/>
          <w:sz w:val="30"/>
          <w:szCs w:val="30"/>
        </w:rPr>
        <w:t>上市公司在本次重大资产重组前不符合中国证监会规定的公开发行证券条件，或者本次重组导致上市公司实际控制人发生变化的，上市公司申请公开发行公司债券，距本次重组交易完成的时间应当不少于一个完整会计年度。</w:t>
      </w:r>
    </w:p>
    <w:p w:rsidR="00421D47" w:rsidRPr="009421D5" w:rsidRDefault="00B52464" w:rsidP="000E69A4">
      <w:pPr>
        <w:spacing w:line="560" w:lineRule="exact"/>
        <w:ind w:firstLineChars="200" w:firstLine="600"/>
        <w:rPr>
          <w:rFonts w:eastAsia="方正仿宋简体"/>
          <w:sz w:val="30"/>
          <w:szCs w:val="30"/>
        </w:rPr>
      </w:pPr>
      <w:r w:rsidRPr="009421D5">
        <w:rPr>
          <w:rFonts w:eastAsia="方正仿宋简体"/>
          <w:sz w:val="30"/>
          <w:szCs w:val="30"/>
        </w:rPr>
        <w:t>判断上市公司在本次重大资产重组前是否符合公开发行证券条件，应以重大资产重组完成前三个会计年度实现的净利润来判断</w:t>
      </w:r>
      <w:r w:rsidRPr="00B43462">
        <w:rPr>
          <w:rFonts w:ascii="方正仿宋简体" w:eastAsia="方正仿宋简体" w:hint="eastAsia"/>
          <w:sz w:val="30"/>
          <w:szCs w:val="30"/>
        </w:rPr>
        <w:t>“</w:t>
      </w:r>
      <w:r w:rsidRPr="009421D5">
        <w:rPr>
          <w:rFonts w:eastAsia="方正仿宋简体"/>
          <w:sz w:val="30"/>
          <w:szCs w:val="30"/>
        </w:rPr>
        <w:t>最近三年平均可分配利润足以支付公司债券一年的利息</w:t>
      </w:r>
      <w:r w:rsidRPr="00B43462">
        <w:rPr>
          <w:rFonts w:ascii="方正仿宋简体" w:eastAsia="方正仿宋简体" w:hint="eastAsia"/>
          <w:sz w:val="30"/>
          <w:szCs w:val="30"/>
        </w:rPr>
        <w:t>”</w:t>
      </w:r>
      <w:r w:rsidRPr="009421D5">
        <w:rPr>
          <w:rFonts w:eastAsia="方正仿宋简体"/>
          <w:sz w:val="30"/>
          <w:szCs w:val="30"/>
        </w:rPr>
        <w:t>，不能使用按重组后架构编制的模拟报表数据来计算最近三年平均可分配利润。鉴于按照同一控制下企业合并原则编制的比较报表属于法定报表，并非模拟报表，对于同一控制下企业合并，可以使用按照同一控制下企业合并原则编制的经审计的财务报表来计算最近三年平均可分配利润。</w:t>
      </w:r>
    </w:p>
    <w:p w:rsidR="00B52464" w:rsidRPr="009421D5" w:rsidRDefault="00B52464" w:rsidP="000E69A4">
      <w:pPr>
        <w:spacing w:line="560" w:lineRule="exact"/>
        <w:ind w:firstLineChars="200" w:firstLine="600"/>
        <w:rPr>
          <w:rFonts w:eastAsia="方正仿宋简体"/>
          <w:sz w:val="30"/>
          <w:szCs w:val="30"/>
        </w:rPr>
      </w:pPr>
      <w:r w:rsidRPr="009421D5">
        <w:rPr>
          <w:rFonts w:eastAsia="方正仿宋简体"/>
          <w:sz w:val="30"/>
          <w:szCs w:val="30"/>
        </w:rPr>
        <w:t>判断</w:t>
      </w:r>
      <w:r w:rsidRPr="00B43462">
        <w:rPr>
          <w:rFonts w:ascii="方正仿宋简体" w:eastAsia="方正仿宋简体" w:hint="eastAsia"/>
          <w:sz w:val="30"/>
          <w:szCs w:val="30"/>
        </w:rPr>
        <w:t>“</w:t>
      </w:r>
      <w:r w:rsidRPr="009421D5">
        <w:rPr>
          <w:rFonts w:eastAsia="方正仿宋简体"/>
          <w:sz w:val="30"/>
          <w:szCs w:val="30"/>
        </w:rPr>
        <w:t>累计债券余额不超过公司净资产的百分之四十</w:t>
      </w:r>
      <w:r w:rsidRPr="00B43462">
        <w:rPr>
          <w:rFonts w:ascii="方正仿宋简体" w:eastAsia="方正仿宋简体" w:hint="eastAsia"/>
          <w:sz w:val="30"/>
          <w:szCs w:val="30"/>
        </w:rPr>
        <w:t>”</w:t>
      </w:r>
      <w:r w:rsidRPr="009421D5">
        <w:rPr>
          <w:rFonts w:eastAsia="方正仿宋简体"/>
          <w:sz w:val="30"/>
          <w:szCs w:val="30"/>
        </w:rPr>
        <w:t>，应以重大资产重组后最近一期末的净资产规模来判断。</w:t>
      </w:r>
    </w:p>
    <w:p w:rsidR="00622274" w:rsidRPr="009421D5" w:rsidRDefault="00622274" w:rsidP="000E69A4">
      <w:pPr>
        <w:pStyle w:val="ListParagraph1"/>
        <w:numPr>
          <w:ilvl w:val="3"/>
          <w:numId w:val="77"/>
        </w:numPr>
        <w:spacing w:line="560" w:lineRule="exact"/>
        <w:ind w:left="0" w:firstLineChars="0" w:firstLine="567"/>
        <w:rPr>
          <w:rFonts w:eastAsia="方正仿宋简体" w:cs="Times New Roman"/>
          <w:b/>
          <w:sz w:val="30"/>
          <w:szCs w:val="30"/>
        </w:rPr>
      </w:pPr>
      <w:r w:rsidRPr="009421D5">
        <w:rPr>
          <w:rFonts w:eastAsia="方正仿宋简体" w:cs="Times New Roman"/>
          <w:b/>
          <w:sz w:val="30"/>
          <w:szCs w:val="30"/>
        </w:rPr>
        <w:t>拟实施或正在进行重大资产重组。</w:t>
      </w:r>
      <w:r w:rsidR="00F76043">
        <w:rPr>
          <w:rFonts w:eastAsia="方正仿宋简体" w:cs="Times New Roman" w:hint="eastAsia"/>
          <w:sz w:val="30"/>
          <w:szCs w:val="30"/>
        </w:rPr>
        <w:t>发行人拟实施或正在进行重大资产重组的，应当结合业已公布或明确的重组方案披露重组事项对发行人生产经营、偿债能力的影响</w:t>
      </w:r>
      <w:r w:rsidR="00F76043" w:rsidRPr="009421D5">
        <w:rPr>
          <w:rFonts w:eastAsia="方正仿宋简体" w:cs="Times New Roman" w:hint="eastAsia"/>
          <w:sz w:val="30"/>
          <w:szCs w:val="30"/>
        </w:rPr>
        <w:t>，并由相关中介机构出具核查意见</w:t>
      </w:r>
      <w:r w:rsidR="00F76043">
        <w:rPr>
          <w:rFonts w:eastAsia="方正仿宋简体" w:cs="Times New Roman" w:hint="eastAsia"/>
          <w:sz w:val="30"/>
          <w:szCs w:val="30"/>
        </w:rPr>
        <w:t>。</w:t>
      </w:r>
      <w:r w:rsidRPr="009421D5">
        <w:rPr>
          <w:rFonts w:eastAsia="方正仿宋简体" w:cs="Times New Roman"/>
          <w:sz w:val="30"/>
          <w:szCs w:val="30"/>
        </w:rPr>
        <w:t>上市公司或股转系统挂牌公司因重大资产重组停牌的，应当待其复牌并披露重组预案后，按前述要求补充披露，并由中介机构出具核查意见。</w:t>
      </w:r>
    </w:p>
    <w:p w:rsidR="00421D47" w:rsidRPr="009421D5" w:rsidRDefault="00DF384A" w:rsidP="000E69A4">
      <w:pPr>
        <w:pStyle w:val="ListParagraph1"/>
        <w:numPr>
          <w:ilvl w:val="3"/>
          <w:numId w:val="77"/>
        </w:numPr>
        <w:spacing w:line="560" w:lineRule="exact"/>
        <w:ind w:left="0" w:firstLineChars="0" w:firstLine="567"/>
        <w:rPr>
          <w:rFonts w:eastAsia="方正仿宋简体"/>
          <w:b/>
          <w:sz w:val="30"/>
          <w:szCs w:val="30"/>
        </w:rPr>
      </w:pPr>
      <w:r w:rsidRPr="009421D5">
        <w:rPr>
          <w:rFonts w:eastAsia="方正仿宋简体" w:cs="Times New Roman" w:hint="eastAsia"/>
          <w:b/>
          <w:sz w:val="30"/>
          <w:szCs w:val="30"/>
        </w:rPr>
        <w:t>非上市公司重大资产重组</w:t>
      </w:r>
      <w:r w:rsidR="00CD427A" w:rsidRPr="009421D5">
        <w:rPr>
          <w:rFonts w:eastAsia="方正仿宋简体" w:cs="Times New Roman" w:hint="eastAsia"/>
          <w:b/>
          <w:sz w:val="30"/>
          <w:szCs w:val="30"/>
        </w:rPr>
        <w:t>事宜参照上述要求执行。</w:t>
      </w:r>
    </w:p>
    <w:p w:rsidR="00421D47" w:rsidRPr="009421D5" w:rsidRDefault="00DF384A" w:rsidP="000E69A4">
      <w:pPr>
        <w:pStyle w:val="1"/>
        <w:numPr>
          <w:ilvl w:val="2"/>
          <w:numId w:val="17"/>
        </w:numPr>
        <w:spacing w:line="560" w:lineRule="exact"/>
        <w:ind w:left="567" w:firstLine="0"/>
        <w:jc w:val="left"/>
        <w:rPr>
          <w:rFonts w:ascii="Times New Roman" w:eastAsia="方正仿宋简体" w:hAnsi="Times New Roman"/>
          <w:b/>
          <w:color w:val="auto"/>
          <w:sz w:val="30"/>
          <w:szCs w:val="30"/>
        </w:rPr>
      </w:pPr>
      <w:bookmarkStart w:id="73" w:name="_Toc25049369"/>
      <w:r w:rsidRPr="009421D5">
        <w:rPr>
          <w:rFonts w:ascii="Times New Roman" w:eastAsia="方正仿宋简体" w:hAnsi="Times New Roman" w:hint="eastAsia"/>
          <w:b/>
          <w:color w:val="auto"/>
          <w:sz w:val="30"/>
          <w:szCs w:val="30"/>
        </w:rPr>
        <w:t>房地产公司发行公司债券的特别要求</w:t>
      </w:r>
      <w:bookmarkEnd w:id="73"/>
    </w:p>
    <w:p w:rsidR="005F79A6" w:rsidRPr="009421D5" w:rsidRDefault="005B5E61"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房地产行业的公司发行公司债券</w:t>
      </w:r>
      <w:r w:rsidR="00E075B2" w:rsidRPr="009421D5">
        <w:rPr>
          <w:rFonts w:eastAsia="方正仿宋简体" w:cs="Times New Roman" w:hint="eastAsia"/>
          <w:sz w:val="30"/>
          <w:szCs w:val="30"/>
        </w:rPr>
        <w:t>应</w:t>
      </w:r>
      <w:r w:rsidRPr="009421D5">
        <w:rPr>
          <w:rFonts w:eastAsia="方正仿宋简体" w:cs="Times New Roman"/>
          <w:sz w:val="30"/>
          <w:szCs w:val="30"/>
        </w:rPr>
        <w:t>遵守《关于试行房地产、过剩产能行业公司债券分类监管的函》</w:t>
      </w:r>
      <w:r w:rsidR="00E075B2" w:rsidRPr="009421D5">
        <w:rPr>
          <w:rFonts w:eastAsia="方正仿宋简体" w:cs="Times New Roman" w:hint="eastAsia"/>
          <w:sz w:val="30"/>
          <w:szCs w:val="30"/>
        </w:rPr>
        <w:t>等规则及本所相关规定。</w:t>
      </w:r>
    </w:p>
    <w:p w:rsidR="00EE2B23" w:rsidRPr="009421D5" w:rsidRDefault="00EE2B23" w:rsidP="000E69A4">
      <w:pPr>
        <w:pStyle w:val="ListParagraph1"/>
        <w:numPr>
          <w:ilvl w:val="1"/>
          <w:numId w:val="78"/>
        </w:numPr>
        <w:spacing w:line="560" w:lineRule="exact"/>
        <w:ind w:firstLineChars="0"/>
        <w:rPr>
          <w:rFonts w:eastAsia="方正仿宋简体" w:cs="Times New Roman"/>
          <w:b/>
          <w:sz w:val="30"/>
          <w:szCs w:val="30"/>
        </w:rPr>
      </w:pPr>
      <w:r w:rsidRPr="009421D5">
        <w:rPr>
          <w:rFonts w:eastAsia="方正仿宋简体" w:cs="Times New Roman"/>
          <w:b/>
          <w:sz w:val="30"/>
          <w:szCs w:val="30"/>
        </w:rPr>
        <w:t>房地产企业的认定</w:t>
      </w:r>
    </w:p>
    <w:p w:rsidR="00EE2B23" w:rsidRPr="009421D5" w:rsidRDefault="00CD427A"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房地产业的企业不包括涉及房地产业务经营</w:t>
      </w:r>
      <w:r w:rsidR="00057D60" w:rsidRPr="009421D5">
        <w:rPr>
          <w:rFonts w:eastAsia="方正仿宋简体" w:cs="Times New Roman"/>
          <w:sz w:val="30"/>
          <w:szCs w:val="30"/>
        </w:rPr>
        <w:t>但不属于房地产行业分类</w:t>
      </w:r>
      <w:r w:rsidRPr="009421D5">
        <w:rPr>
          <w:rFonts w:eastAsia="方正仿宋简体" w:cs="Times New Roman"/>
          <w:sz w:val="30"/>
          <w:szCs w:val="30"/>
        </w:rPr>
        <w:t>的相关企业。上市公司、新三板挂牌公司所属行业按照交易场所界定的行业分类执行，非上市</w:t>
      </w:r>
      <w:r w:rsidRPr="009421D5">
        <w:rPr>
          <w:rFonts w:eastAsia="方正仿宋简体" w:cs="Times New Roman"/>
          <w:sz w:val="30"/>
          <w:szCs w:val="30"/>
        </w:rPr>
        <w:t>/</w:t>
      </w:r>
      <w:r w:rsidRPr="009421D5">
        <w:rPr>
          <w:rFonts w:eastAsia="方正仿宋简体" w:cs="Times New Roman"/>
          <w:sz w:val="30"/>
          <w:szCs w:val="30"/>
        </w:rPr>
        <w:t>挂牌企业参照上市公司行业分类的相关指引执行。</w:t>
      </w:r>
    </w:p>
    <w:p w:rsidR="00421D47" w:rsidRPr="009421D5" w:rsidRDefault="00EE2B23" w:rsidP="000E69A4">
      <w:pPr>
        <w:pStyle w:val="ListParagraph1"/>
        <w:numPr>
          <w:ilvl w:val="1"/>
          <w:numId w:val="78"/>
        </w:numPr>
        <w:spacing w:line="560" w:lineRule="exact"/>
        <w:ind w:firstLineChars="0"/>
        <w:rPr>
          <w:rFonts w:eastAsia="方正仿宋简体" w:cs="Times New Roman"/>
          <w:b/>
          <w:sz w:val="30"/>
          <w:szCs w:val="30"/>
        </w:rPr>
      </w:pPr>
      <w:r w:rsidRPr="009421D5">
        <w:rPr>
          <w:rFonts w:eastAsia="方正仿宋简体" w:cs="Times New Roman"/>
          <w:b/>
          <w:sz w:val="30"/>
          <w:szCs w:val="30"/>
        </w:rPr>
        <w:t>房地产公司</w:t>
      </w:r>
      <w:r w:rsidR="00DF384A" w:rsidRPr="009421D5">
        <w:rPr>
          <w:rFonts w:eastAsia="方正仿宋简体" w:cs="Times New Roman"/>
          <w:b/>
          <w:sz w:val="30"/>
          <w:szCs w:val="30"/>
        </w:rPr>
        <w:t>发行公司债券应遵守下列特别要求：</w:t>
      </w:r>
    </w:p>
    <w:p w:rsidR="002336EC" w:rsidRPr="009421D5" w:rsidRDefault="002336EC" w:rsidP="000E69A4">
      <w:pPr>
        <w:pStyle w:val="ListParagraph1"/>
        <w:spacing w:line="560" w:lineRule="exact"/>
        <w:ind w:firstLine="600"/>
        <w:rPr>
          <w:rFonts w:eastAsia="方正仿宋简体" w:cs="Times New Roman"/>
          <w:sz w:val="30"/>
          <w:szCs w:val="30"/>
        </w:rPr>
      </w:pPr>
      <w:r w:rsidRPr="009421D5">
        <w:rPr>
          <w:rFonts w:eastAsia="方正仿宋简体" w:cs="Times New Roman"/>
          <w:sz w:val="30"/>
          <w:szCs w:val="30"/>
        </w:rPr>
        <w:t>1</w:t>
      </w:r>
      <w:r w:rsidR="00207131">
        <w:rPr>
          <w:rFonts w:eastAsia="方正仿宋简体" w:cs="Times New Roman" w:hint="eastAsia"/>
          <w:sz w:val="30"/>
          <w:szCs w:val="30"/>
        </w:rPr>
        <w:t>．</w:t>
      </w:r>
      <w:r w:rsidRPr="009421D5">
        <w:rPr>
          <w:rFonts w:eastAsia="方正仿宋简体" w:cs="Times New Roman" w:hint="eastAsia"/>
          <w:sz w:val="30"/>
          <w:szCs w:val="30"/>
        </w:rPr>
        <w:t>应符合</w:t>
      </w:r>
      <w:r w:rsidRPr="009421D5">
        <w:rPr>
          <w:rFonts w:eastAsia="方正仿宋简体" w:cs="Times New Roman"/>
          <w:sz w:val="30"/>
          <w:szCs w:val="30"/>
        </w:rPr>
        <w:t>《关于试行房地产、过剩产能行业公司债券分类监管的函》</w:t>
      </w:r>
      <w:r w:rsidRPr="009421D5">
        <w:rPr>
          <w:rFonts w:eastAsia="方正仿宋简体" w:cs="Times New Roman" w:hint="eastAsia"/>
          <w:sz w:val="30"/>
          <w:szCs w:val="30"/>
        </w:rPr>
        <w:t>相关要求。</w:t>
      </w:r>
    </w:p>
    <w:p w:rsidR="00421D47" w:rsidRPr="009421D5" w:rsidRDefault="002336EC" w:rsidP="000E69A4">
      <w:pPr>
        <w:pStyle w:val="ListParagraph1"/>
        <w:spacing w:line="560" w:lineRule="exact"/>
        <w:ind w:firstLine="600"/>
        <w:rPr>
          <w:rFonts w:eastAsia="方正仿宋简体"/>
          <w:sz w:val="30"/>
          <w:szCs w:val="30"/>
        </w:rPr>
      </w:pPr>
      <w:r w:rsidRPr="009421D5">
        <w:rPr>
          <w:rFonts w:eastAsia="方正仿宋简体" w:cs="Times New Roman"/>
          <w:sz w:val="30"/>
          <w:szCs w:val="30"/>
        </w:rPr>
        <w:t>2</w:t>
      </w:r>
      <w:r w:rsidR="00207131">
        <w:rPr>
          <w:rFonts w:eastAsia="方正仿宋简体" w:cs="Times New Roman" w:hint="eastAsia"/>
          <w:sz w:val="30"/>
          <w:szCs w:val="30"/>
        </w:rPr>
        <w:t>．</w:t>
      </w:r>
      <w:r w:rsidR="00DF384A" w:rsidRPr="009421D5">
        <w:rPr>
          <w:rFonts w:eastAsia="方正仿宋简体" w:cs="Times New Roman" w:hint="eastAsia"/>
          <w:sz w:val="30"/>
          <w:szCs w:val="30"/>
        </w:rPr>
        <w:t>发行人应</w:t>
      </w:r>
      <w:r w:rsidR="00EE2B23" w:rsidRPr="009421D5">
        <w:rPr>
          <w:rFonts w:eastAsia="方正仿宋简体" w:cs="Times New Roman" w:hint="eastAsia"/>
          <w:sz w:val="30"/>
          <w:szCs w:val="30"/>
        </w:rPr>
        <w:t>当</w:t>
      </w:r>
      <w:r w:rsidR="00DF384A" w:rsidRPr="009421D5">
        <w:rPr>
          <w:rFonts w:eastAsia="方正仿宋简体" w:cs="Times New Roman" w:hint="eastAsia"/>
          <w:sz w:val="30"/>
          <w:szCs w:val="30"/>
        </w:rPr>
        <w:t>出具自查报告，说明报告期内公司</w:t>
      </w:r>
      <w:r w:rsidR="00EE2B23" w:rsidRPr="009421D5">
        <w:rPr>
          <w:rFonts w:eastAsia="方正仿宋简体" w:cs="Times New Roman" w:hint="eastAsia"/>
          <w:sz w:val="30"/>
          <w:szCs w:val="30"/>
        </w:rPr>
        <w:t>（含合并报表范围内</w:t>
      </w:r>
      <w:r w:rsidR="00F76043">
        <w:rPr>
          <w:rFonts w:eastAsia="方正仿宋简体" w:cs="Times New Roman" w:hint="eastAsia"/>
          <w:sz w:val="30"/>
          <w:szCs w:val="30"/>
        </w:rPr>
        <w:t>房地产行业</w:t>
      </w:r>
      <w:r w:rsidR="00EE2B23" w:rsidRPr="009421D5">
        <w:rPr>
          <w:rFonts w:eastAsia="方正仿宋简体" w:cs="Times New Roman" w:hint="eastAsia"/>
          <w:sz w:val="30"/>
          <w:szCs w:val="30"/>
        </w:rPr>
        <w:t>子公司）</w:t>
      </w:r>
      <w:r w:rsidR="00DF384A" w:rsidRPr="009421D5">
        <w:rPr>
          <w:rFonts w:eastAsia="方正仿宋简体" w:cs="Times New Roman" w:hint="eastAsia"/>
          <w:sz w:val="30"/>
          <w:szCs w:val="30"/>
        </w:rPr>
        <w:t>是否存在闲置土地和炒地、捂盘惜售、哄抬房价等违法违规行为，是否存在被行政处罚或调查的情况及相应的整改措施和整改效果。</w:t>
      </w:r>
    </w:p>
    <w:p w:rsidR="00421D47" w:rsidRPr="009421D5" w:rsidRDefault="002336EC" w:rsidP="000E69A4">
      <w:pPr>
        <w:pStyle w:val="ListParagraph1"/>
        <w:spacing w:line="560" w:lineRule="exact"/>
        <w:ind w:firstLine="600"/>
        <w:rPr>
          <w:rFonts w:eastAsia="方正仿宋简体"/>
          <w:sz w:val="30"/>
          <w:szCs w:val="30"/>
        </w:rPr>
      </w:pPr>
      <w:r w:rsidRPr="009421D5">
        <w:rPr>
          <w:rFonts w:eastAsia="方正仿宋简体" w:cs="Times New Roman"/>
          <w:sz w:val="30"/>
          <w:szCs w:val="30"/>
        </w:rPr>
        <w:t>3</w:t>
      </w:r>
      <w:r w:rsidR="00207131">
        <w:rPr>
          <w:rFonts w:eastAsia="方正仿宋简体" w:cs="Times New Roman" w:hint="eastAsia"/>
          <w:sz w:val="30"/>
          <w:szCs w:val="30"/>
        </w:rPr>
        <w:t>．</w:t>
      </w:r>
      <w:r w:rsidR="00DF384A" w:rsidRPr="009421D5">
        <w:rPr>
          <w:rFonts w:eastAsia="方正仿宋简体" w:cs="Times New Roman" w:hint="eastAsia"/>
          <w:sz w:val="30"/>
          <w:szCs w:val="30"/>
        </w:rPr>
        <w:t>董事</w:t>
      </w:r>
      <w:r w:rsidR="00077CD5" w:rsidRPr="009421D5">
        <w:rPr>
          <w:rFonts w:eastAsia="方正仿宋简体" w:cs="Times New Roman" w:hint="eastAsia"/>
          <w:sz w:val="30"/>
          <w:szCs w:val="30"/>
        </w:rPr>
        <w:t>、</w:t>
      </w:r>
      <w:r w:rsidR="00DF384A" w:rsidRPr="009421D5">
        <w:rPr>
          <w:rFonts w:eastAsia="方正仿宋简体" w:cs="Times New Roman" w:hint="eastAsia"/>
          <w:sz w:val="30"/>
          <w:szCs w:val="30"/>
        </w:rPr>
        <w:t>监事</w:t>
      </w:r>
      <w:r w:rsidR="00077CD5" w:rsidRPr="009421D5">
        <w:rPr>
          <w:rFonts w:eastAsia="方正仿宋简体" w:cs="Times New Roman" w:hint="eastAsia"/>
          <w:sz w:val="30"/>
          <w:szCs w:val="30"/>
        </w:rPr>
        <w:t>、</w:t>
      </w:r>
      <w:r w:rsidR="00DF384A" w:rsidRPr="009421D5">
        <w:rPr>
          <w:rFonts w:eastAsia="方正仿宋简体" w:cs="Times New Roman" w:hint="eastAsia"/>
          <w:sz w:val="30"/>
          <w:szCs w:val="30"/>
        </w:rPr>
        <w:t>高级管理人员及控股股东和实际控制人</w:t>
      </w:r>
      <w:r w:rsidR="007E71B5" w:rsidRPr="009421D5">
        <w:rPr>
          <w:rFonts w:eastAsia="方正仿宋简体" w:cs="Times New Roman" w:hint="eastAsia"/>
          <w:sz w:val="30"/>
          <w:szCs w:val="30"/>
        </w:rPr>
        <w:t>或者其他信息披露义务人（包括重大资产重组或发行股份购买资产的交易对方）</w:t>
      </w:r>
      <w:r w:rsidR="00DF384A" w:rsidRPr="009421D5">
        <w:rPr>
          <w:rFonts w:eastAsia="方正仿宋简体" w:cs="Times New Roman" w:hint="eastAsia"/>
          <w:sz w:val="30"/>
          <w:szCs w:val="30"/>
        </w:rPr>
        <w:t>应当公开承诺，如因存在未披露的土地闲置等违法违规行为，给发行人和投资者造成损失的，将承担赔偿责任。</w:t>
      </w:r>
    </w:p>
    <w:p w:rsidR="00421D47" w:rsidRPr="009421D5" w:rsidRDefault="00DF384A" w:rsidP="000E69A4">
      <w:pPr>
        <w:pStyle w:val="1"/>
        <w:numPr>
          <w:ilvl w:val="2"/>
          <w:numId w:val="17"/>
        </w:numPr>
        <w:spacing w:line="560" w:lineRule="exact"/>
        <w:ind w:left="567" w:firstLine="0"/>
        <w:jc w:val="left"/>
        <w:rPr>
          <w:rFonts w:ascii="Times New Roman" w:eastAsia="方正仿宋简体" w:hAnsi="Times New Roman"/>
          <w:color w:val="auto"/>
          <w:sz w:val="30"/>
          <w:szCs w:val="30"/>
        </w:rPr>
      </w:pPr>
      <w:bookmarkStart w:id="74" w:name="_Toc17995566"/>
      <w:bookmarkStart w:id="75" w:name="_Toc17996065"/>
      <w:bookmarkStart w:id="76" w:name="_Toc17996564"/>
      <w:bookmarkStart w:id="77" w:name="_Toc17995567"/>
      <w:bookmarkStart w:id="78" w:name="_Toc17996066"/>
      <w:bookmarkStart w:id="79" w:name="_Toc17996565"/>
      <w:bookmarkStart w:id="80" w:name="_Toc17995568"/>
      <w:bookmarkStart w:id="81" w:name="_Toc17996067"/>
      <w:bookmarkStart w:id="82" w:name="_Toc17996566"/>
      <w:bookmarkStart w:id="83" w:name="_Toc17995569"/>
      <w:bookmarkStart w:id="84" w:name="_Toc17996068"/>
      <w:bookmarkStart w:id="85" w:name="_Toc17996567"/>
      <w:bookmarkStart w:id="86" w:name="_Toc17995570"/>
      <w:bookmarkStart w:id="87" w:name="_Toc17996069"/>
      <w:bookmarkStart w:id="88" w:name="_Toc17996568"/>
      <w:bookmarkStart w:id="89" w:name="_Toc17995571"/>
      <w:bookmarkStart w:id="90" w:name="_Toc17996070"/>
      <w:bookmarkStart w:id="91" w:name="_Toc17996569"/>
      <w:bookmarkStart w:id="92" w:name="_Toc2504937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9421D5">
        <w:rPr>
          <w:rFonts w:ascii="Times New Roman" w:eastAsia="方正仿宋简体" w:hAnsi="Times New Roman" w:hint="eastAsia"/>
          <w:b/>
          <w:color w:val="auto"/>
          <w:sz w:val="30"/>
          <w:szCs w:val="30"/>
        </w:rPr>
        <w:t>证券服务机构资格要求</w:t>
      </w:r>
      <w:bookmarkEnd w:id="92"/>
    </w:p>
    <w:p w:rsidR="00421D47" w:rsidRPr="009421D5" w:rsidRDefault="00167C70" w:rsidP="000E69A4">
      <w:pPr>
        <w:pStyle w:val="ListParagraph1"/>
        <w:spacing w:line="560" w:lineRule="exact"/>
        <w:ind w:firstLine="600"/>
        <w:rPr>
          <w:rFonts w:eastAsia="方正仿宋简体" w:cs="Times New Roman"/>
          <w:sz w:val="30"/>
          <w:szCs w:val="30"/>
        </w:rPr>
      </w:pPr>
      <w:r>
        <w:rPr>
          <w:rFonts w:eastAsia="方正仿宋简体" w:cs="Times New Roman" w:hint="eastAsia"/>
          <w:sz w:val="30"/>
          <w:szCs w:val="30"/>
        </w:rPr>
        <w:t>（一）</w:t>
      </w:r>
      <w:r w:rsidR="00DF384A" w:rsidRPr="009421D5">
        <w:rPr>
          <w:rFonts w:eastAsia="方正仿宋简体" w:cs="Times New Roman"/>
          <w:sz w:val="30"/>
          <w:szCs w:val="30"/>
        </w:rPr>
        <w:t>债券募集说明书及其他信息披露文件所引用的审计报告、资产评估报告、资信评级报告，应当由具有从事证券服务业务资格的机构出具。</w:t>
      </w:r>
    </w:p>
    <w:p w:rsidR="004147A6" w:rsidRPr="009421D5" w:rsidRDefault="00632F2E" w:rsidP="000E69A4">
      <w:pPr>
        <w:pStyle w:val="ListParagraph1"/>
        <w:spacing w:line="560" w:lineRule="exact"/>
        <w:ind w:firstLine="600"/>
        <w:rPr>
          <w:rFonts w:eastAsia="方正仿宋简体"/>
          <w:sz w:val="30"/>
          <w:szCs w:val="30"/>
        </w:rPr>
      </w:pPr>
      <w:r w:rsidRPr="009421D5">
        <w:rPr>
          <w:rFonts w:eastAsia="方正仿宋简体" w:cs="Times New Roman" w:hint="eastAsia"/>
          <w:sz w:val="30"/>
          <w:szCs w:val="30"/>
        </w:rPr>
        <w:t>（二）</w:t>
      </w:r>
      <w:r w:rsidR="00DF384A" w:rsidRPr="009421D5">
        <w:rPr>
          <w:rFonts w:eastAsia="方正仿宋简体" w:cs="Times New Roman" w:hint="eastAsia"/>
          <w:sz w:val="30"/>
          <w:szCs w:val="30"/>
        </w:rPr>
        <w:t>承销商、会计师事务所、律师事务所、评级机构等中介机构被监管部门限制债券承销或参与债券发行业务活动资格的，本所不接受其在资格被限制期间出具的相关文件。</w:t>
      </w:r>
    </w:p>
    <w:p w:rsidR="004147A6" w:rsidRPr="009421D5" w:rsidRDefault="00632F2E" w:rsidP="000E69A4">
      <w:pPr>
        <w:pStyle w:val="ListParagraph1"/>
        <w:spacing w:line="560" w:lineRule="exact"/>
        <w:ind w:firstLine="600"/>
        <w:rPr>
          <w:rFonts w:eastAsia="方正仿宋简体" w:cs="Times New Roman"/>
          <w:sz w:val="30"/>
          <w:szCs w:val="30"/>
        </w:rPr>
      </w:pPr>
      <w:r w:rsidRPr="009421D5">
        <w:rPr>
          <w:rFonts w:eastAsia="方正仿宋简体" w:cs="Times New Roman" w:hint="eastAsia"/>
          <w:sz w:val="30"/>
          <w:szCs w:val="30"/>
        </w:rPr>
        <w:t>（三）</w:t>
      </w:r>
      <w:r w:rsidR="004147A6" w:rsidRPr="009421D5">
        <w:rPr>
          <w:rFonts w:eastAsia="方正仿宋简体" w:cs="Times New Roman" w:hint="eastAsia"/>
          <w:sz w:val="30"/>
          <w:szCs w:val="30"/>
        </w:rPr>
        <w:t>证券公司、证券服务机构</w:t>
      </w:r>
      <w:r w:rsidR="00B12AD8">
        <w:rPr>
          <w:rFonts w:eastAsia="方正仿宋简体" w:cs="Times New Roman" w:hint="eastAsia"/>
          <w:sz w:val="30"/>
          <w:szCs w:val="30"/>
        </w:rPr>
        <w:t>或其为发行</w:t>
      </w:r>
      <w:r w:rsidR="00B12AD8" w:rsidRPr="00B12AD8">
        <w:rPr>
          <w:rFonts w:eastAsia="方正仿宋简体" w:cs="Times New Roman" w:hint="eastAsia"/>
          <w:sz w:val="30"/>
          <w:szCs w:val="30"/>
        </w:rPr>
        <w:t>人制作、出具有关申请材料的</w:t>
      </w:r>
      <w:r w:rsidR="00B12AD8">
        <w:rPr>
          <w:rFonts w:eastAsia="方正仿宋简体" w:cs="Times New Roman" w:hint="eastAsia"/>
          <w:sz w:val="30"/>
          <w:szCs w:val="30"/>
        </w:rPr>
        <w:t>人员</w:t>
      </w:r>
      <w:r w:rsidR="004147A6" w:rsidRPr="009421D5">
        <w:rPr>
          <w:rFonts w:eastAsia="方正仿宋简体" w:cs="Times New Roman" w:hint="eastAsia"/>
          <w:sz w:val="30"/>
          <w:szCs w:val="30"/>
        </w:rPr>
        <w:t>因涉嫌违法违规被</w:t>
      </w:r>
      <w:r w:rsidR="00267DD1">
        <w:rPr>
          <w:rFonts w:eastAsia="方正仿宋简体" w:cs="Times New Roman" w:hint="eastAsia"/>
          <w:sz w:val="30"/>
          <w:szCs w:val="30"/>
        </w:rPr>
        <w:t>中国</w:t>
      </w:r>
      <w:r w:rsidR="004147A6" w:rsidRPr="009421D5">
        <w:rPr>
          <w:rFonts w:eastAsia="方正仿宋简体" w:cs="Times New Roman" w:hint="eastAsia"/>
          <w:sz w:val="30"/>
          <w:szCs w:val="30"/>
        </w:rPr>
        <w:t>证监会及其派出机构立案调查或被司法机关侦查且尚未结案的，若涉案行为与其为发行人提供服务的行为属于同类业务</w:t>
      </w:r>
      <w:r w:rsidR="00B12AD8" w:rsidRPr="00B12AD8">
        <w:rPr>
          <w:rFonts w:eastAsia="方正仿宋简体" w:cs="Times New Roman" w:hint="eastAsia"/>
          <w:sz w:val="30"/>
          <w:szCs w:val="30"/>
        </w:rPr>
        <w:t>或者对市场有重大影响</w:t>
      </w:r>
      <w:r w:rsidR="004147A6" w:rsidRPr="009421D5">
        <w:rPr>
          <w:rFonts w:eastAsia="方正仿宋简体" w:cs="Times New Roman" w:hint="eastAsia"/>
          <w:sz w:val="30"/>
          <w:szCs w:val="30"/>
        </w:rPr>
        <w:t>的，根据中国证监会《行政许可实施程序规定》，中国证监会将不予受理或者中止审查相关申请材料。</w:t>
      </w:r>
    </w:p>
    <w:p w:rsidR="000E09A2" w:rsidRPr="009421D5" w:rsidRDefault="00632F2E" w:rsidP="000E69A4">
      <w:pPr>
        <w:pStyle w:val="ListParagraph1"/>
        <w:spacing w:line="560" w:lineRule="exact"/>
        <w:ind w:firstLine="600"/>
        <w:rPr>
          <w:rFonts w:eastAsia="方正仿宋简体" w:cs="Times New Roman"/>
          <w:sz w:val="30"/>
          <w:szCs w:val="30"/>
        </w:rPr>
      </w:pPr>
      <w:r w:rsidRPr="009421D5">
        <w:rPr>
          <w:rFonts w:eastAsia="方正仿宋简体" w:hint="eastAsia"/>
          <w:sz w:val="30"/>
          <w:szCs w:val="30"/>
        </w:rPr>
        <w:t>（四）</w:t>
      </w:r>
      <w:r w:rsidR="00D2318D" w:rsidRPr="009421D5">
        <w:rPr>
          <w:rFonts w:eastAsia="方正仿宋简体" w:cs="Times New Roman"/>
          <w:sz w:val="30"/>
          <w:szCs w:val="30"/>
        </w:rPr>
        <w:t>律师、律师事务所被中国证监会及其派出机构、司法行政机关立案调查或者责令整改的，</w:t>
      </w:r>
      <w:r w:rsidR="00BA6EDE" w:rsidRPr="009421D5">
        <w:rPr>
          <w:rFonts w:eastAsia="方正仿宋简体" w:cs="Times New Roman" w:hint="eastAsia"/>
          <w:sz w:val="30"/>
          <w:szCs w:val="30"/>
        </w:rPr>
        <w:t>立案调查期间和</w:t>
      </w:r>
      <w:r w:rsidR="00D2318D" w:rsidRPr="009421D5">
        <w:rPr>
          <w:rFonts w:eastAsia="方正仿宋简体" w:cs="Times New Roman"/>
          <w:sz w:val="30"/>
          <w:szCs w:val="30"/>
        </w:rPr>
        <w:t>整改</w:t>
      </w:r>
      <w:r w:rsidR="00BA6EDE" w:rsidRPr="009421D5">
        <w:rPr>
          <w:rFonts w:eastAsia="方正仿宋简体" w:cs="Times New Roman" w:hint="eastAsia"/>
          <w:sz w:val="30"/>
          <w:szCs w:val="30"/>
        </w:rPr>
        <w:t>结束</w:t>
      </w:r>
      <w:r w:rsidR="00D2318D" w:rsidRPr="009421D5">
        <w:rPr>
          <w:rFonts w:eastAsia="方正仿宋简体" w:cs="Times New Roman"/>
          <w:sz w:val="30"/>
          <w:szCs w:val="30"/>
        </w:rPr>
        <w:t>前本所不接受其出具的法律意见书。</w:t>
      </w:r>
    </w:p>
    <w:p w:rsidR="00167C70" w:rsidRDefault="00632F2E" w:rsidP="000E69A4">
      <w:pPr>
        <w:pStyle w:val="ListParagraph1"/>
        <w:spacing w:line="560" w:lineRule="exact"/>
        <w:ind w:firstLine="600"/>
        <w:rPr>
          <w:rFonts w:eastAsia="方正仿宋简体" w:cs="Times New Roman"/>
          <w:sz w:val="30"/>
          <w:szCs w:val="30"/>
        </w:rPr>
      </w:pPr>
      <w:r w:rsidRPr="009421D5">
        <w:rPr>
          <w:rFonts w:eastAsia="方正仿宋简体" w:cs="Times New Roman" w:hint="eastAsia"/>
          <w:sz w:val="30"/>
          <w:szCs w:val="30"/>
        </w:rPr>
        <w:t>（五）</w:t>
      </w:r>
      <w:r w:rsidR="00DF384A" w:rsidRPr="009421D5">
        <w:rPr>
          <w:rFonts w:eastAsia="方正仿宋简体" w:cs="Times New Roman"/>
          <w:sz w:val="30"/>
          <w:szCs w:val="30"/>
        </w:rPr>
        <w:t>债券受托管理人由本次发行的</w:t>
      </w:r>
      <w:r w:rsidR="002A3778" w:rsidRPr="009421D5">
        <w:rPr>
          <w:rFonts w:eastAsia="方正仿宋简体" w:cs="Times New Roman"/>
          <w:sz w:val="30"/>
          <w:szCs w:val="30"/>
        </w:rPr>
        <w:t>主承销商</w:t>
      </w:r>
      <w:r w:rsidR="00DF384A" w:rsidRPr="009421D5">
        <w:rPr>
          <w:rFonts w:eastAsia="方正仿宋简体" w:cs="Times New Roman"/>
          <w:sz w:val="30"/>
          <w:szCs w:val="30"/>
        </w:rPr>
        <w:t>或其他经中国证监会认可的机构担任</w:t>
      </w:r>
      <w:r w:rsidR="00DC618B" w:rsidRPr="009421D5">
        <w:rPr>
          <w:rFonts w:eastAsia="方正仿宋简体" w:cs="Times New Roman" w:hint="eastAsia"/>
          <w:sz w:val="30"/>
          <w:szCs w:val="30"/>
        </w:rPr>
        <w:t>；</w:t>
      </w:r>
      <w:r w:rsidR="00DF384A" w:rsidRPr="009421D5">
        <w:rPr>
          <w:rFonts w:eastAsia="方正仿宋简体" w:cs="Times New Roman"/>
          <w:sz w:val="30"/>
          <w:szCs w:val="30"/>
        </w:rPr>
        <w:t>债券受托管理人应当为中国证券业协会会员。为本次发行提供担保的机构不得担任本次债券发行的受托管理人</w:t>
      </w:r>
      <w:r w:rsidR="007E71B5" w:rsidRPr="009421D5">
        <w:rPr>
          <w:rFonts w:eastAsia="方正仿宋简体" w:cs="Times New Roman"/>
          <w:sz w:val="30"/>
          <w:szCs w:val="30"/>
        </w:rPr>
        <w:t>。</w:t>
      </w:r>
      <w:r w:rsidR="00EC5857" w:rsidRPr="009421D5">
        <w:rPr>
          <w:rFonts w:eastAsia="方正仿宋简体" w:cs="Times New Roman"/>
          <w:sz w:val="30"/>
          <w:szCs w:val="30"/>
        </w:rPr>
        <w:t>主承销商与发行人之间存在关联关系，并且依据企业会计准则相关规定构成重大影响的，该主承销商不得担任本次发行债券的受托管理人。</w:t>
      </w:r>
      <w:r w:rsidR="00D2318D" w:rsidRPr="009421D5">
        <w:rPr>
          <w:rFonts w:eastAsia="方正仿宋简体" w:cs="Times New Roman"/>
          <w:sz w:val="30"/>
          <w:szCs w:val="30"/>
        </w:rPr>
        <w:t>发行人律师</w:t>
      </w:r>
      <w:r w:rsidR="00D9118E">
        <w:rPr>
          <w:rFonts w:eastAsia="方正仿宋简体" w:cs="Times New Roman" w:hint="eastAsia"/>
          <w:sz w:val="30"/>
          <w:szCs w:val="30"/>
        </w:rPr>
        <w:t>原则上</w:t>
      </w:r>
      <w:r w:rsidR="00D2318D" w:rsidRPr="009421D5">
        <w:rPr>
          <w:rFonts w:eastAsia="方正仿宋简体" w:cs="Times New Roman"/>
          <w:sz w:val="30"/>
          <w:szCs w:val="30"/>
        </w:rPr>
        <w:t>不可以单独作为债券受托管理人。</w:t>
      </w:r>
    </w:p>
    <w:p w:rsidR="00421D47" w:rsidRPr="009421D5" w:rsidRDefault="00421D47" w:rsidP="000E69A4">
      <w:pPr>
        <w:pStyle w:val="ListParagraph1"/>
        <w:spacing w:line="560" w:lineRule="exact"/>
        <w:ind w:firstLine="600"/>
        <w:rPr>
          <w:rFonts w:eastAsia="方正仿宋简体" w:cs="Times New Roman"/>
          <w:sz w:val="30"/>
          <w:szCs w:val="30"/>
        </w:rPr>
      </w:pPr>
    </w:p>
    <w:p w:rsidR="00421D47" w:rsidRPr="009421D5" w:rsidRDefault="00DF384A" w:rsidP="000E69A4">
      <w:pPr>
        <w:pStyle w:val="1"/>
        <w:numPr>
          <w:ilvl w:val="0"/>
          <w:numId w:val="1"/>
        </w:numPr>
        <w:spacing w:line="560" w:lineRule="exact"/>
        <w:jc w:val="center"/>
        <w:rPr>
          <w:rFonts w:ascii="Times New Roman" w:eastAsia="方正仿宋简体" w:hAnsi="Times New Roman"/>
          <w:b/>
          <w:color w:val="auto"/>
          <w:sz w:val="30"/>
          <w:szCs w:val="30"/>
        </w:rPr>
      </w:pPr>
      <w:bookmarkStart w:id="93" w:name="_Toc25049371"/>
      <w:r w:rsidRPr="009421D5">
        <w:rPr>
          <w:rFonts w:ascii="Times New Roman" w:eastAsia="方正仿宋简体" w:hAnsi="Times New Roman" w:hint="eastAsia"/>
          <w:b/>
          <w:color w:val="auto"/>
          <w:sz w:val="30"/>
          <w:szCs w:val="30"/>
        </w:rPr>
        <w:t>申请材料</w:t>
      </w:r>
      <w:bookmarkEnd w:id="93"/>
    </w:p>
    <w:p w:rsidR="007E71B5" w:rsidRPr="009421D5" w:rsidRDefault="00190A7F" w:rsidP="000E69A4">
      <w:pPr>
        <w:pStyle w:val="1"/>
        <w:numPr>
          <w:ilvl w:val="0"/>
          <w:numId w:val="82"/>
        </w:numPr>
        <w:spacing w:line="560" w:lineRule="exact"/>
        <w:jc w:val="left"/>
        <w:rPr>
          <w:rFonts w:ascii="Times New Roman" w:eastAsia="方正仿宋简体" w:hAnsi="Times New Roman"/>
          <w:b/>
          <w:color w:val="auto"/>
          <w:sz w:val="30"/>
          <w:szCs w:val="30"/>
        </w:rPr>
      </w:pPr>
      <w:bookmarkStart w:id="94" w:name="_Toc25049372"/>
      <w:r w:rsidRPr="009421D5">
        <w:rPr>
          <w:rFonts w:ascii="Times New Roman" w:eastAsia="方正仿宋简体" w:hAnsi="Times New Roman" w:hint="eastAsia"/>
          <w:b/>
          <w:color w:val="auto"/>
          <w:sz w:val="30"/>
          <w:szCs w:val="30"/>
        </w:rPr>
        <w:t>申请材料</w:t>
      </w:r>
      <w:r w:rsidR="00414F5E" w:rsidRPr="009421D5">
        <w:rPr>
          <w:rFonts w:ascii="Times New Roman" w:eastAsia="方正仿宋简体" w:hAnsi="Times New Roman" w:hint="eastAsia"/>
          <w:b/>
          <w:color w:val="auto"/>
          <w:sz w:val="30"/>
          <w:szCs w:val="30"/>
        </w:rPr>
        <w:t>的齐备性</w:t>
      </w:r>
      <w:bookmarkEnd w:id="94"/>
    </w:p>
    <w:p w:rsidR="00414F5E" w:rsidRPr="009421D5" w:rsidRDefault="00414F5E" w:rsidP="000E69A4">
      <w:pPr>
        <w:tabs>
          <w:tab w:val="left" w:pos="0"/>
        </w:tabs>
        <w:spacing w:line="560" w:lineRule="exact"/>
        <w:ind w:firstLineChars="189" w:firstLine="567"/>
        <w:rPr>
          <w:rFonts w:eastAsia="方正仿宋简体"/>
          <w:sz w:val="30"/>
          <w:szCs w:val="30"/>
        </w:rPr>
      </w:pPr>
      <w:r w:rsidRPr="009421D5">
        <w:rPr>
          <w:rFonts w:eastAsia="方正仿宋简体" w:hint="eastAsia"/>
          <w:sz w:val="30"/>
          <w:szCs w:val="30"/>
        </w:rPr>
        <w:t>发行人、中介机构应当严格按照</w:t>
      </w:r>
      <w:r w:rsidR="00267DD1">
        <w:rPr>
          <w:rFonts w:eastAsia="方正仿宋简体" w:hint="eastAsia"/>
          <w:sz w:val="30"/>
          <w:szCs w:val="30"/>
        </w:rPr>
        <w:t>中国</w:t>
      </w:r>
      <w:r w:rsidRPr="009421D5">
        <w:rPr>
          <w:rFonts w:eastAsia="方正仿宋简体" w:hint="eastAsia"/>
          <w:sz w:val="30"/>
          <w:szCs w:val="30"/>
        </w:rPr>
        <w:t>证监会《公开发行证券的公司信息披露内容与格式准则第</w:t>
      </w:r>
      <w:r w:rsidRPr="009421D5">
        <w:rPr>
          <w:rFonts w:eastAsia="方正仿宋简体"/>
          <w:sz w:val="30"/>
          <w:szCs w:val="30"/>
        </w:rPr>
        <w:t>24</w:t>
      </w:r>
      <w:r w:rsidRPr="009421D5">
        <w:rPr>
          <w:rFonts w:eastAsia="方正仿宋简体" w:hint="eastAsia"/>
          <w:sz w:val="30"/>
          <w:szCs w:val="30"/>
        </w:rPr>
        <w:t>号</w:t>
      </w:r>
      <w:r w:rsidRPr="009421D5">
        <w:rPr>
          <w:rFonts w:eastAsia="方正仿宋简体"/>
          <w:sz w:val="30"/>
          <w:szCs w:val="30"/>
        </w:rPr>
        <w:t>——</w:t>
      </w:r>
      <w:r w:rsidRPr="009421D5">
        <w:rPr>
          <w:rFonts w:eastAsia="方正仿宋简体" w:hint="eastAsia"/>
          <w:sz w:val="30"/>
          <w:szCs w:val="30"/>
        </w:rPr>
        <w:t>公开发行公司债券</w:t>
      </w:r>
      <w:r w:rsidR="00190A7F" w:rsidRPr="009421D5">
        <w:rPr>
          <w:rFonts w:eastAsia="方正仿宋简体" w:hint="eastAsia"/>
          <w:sz w:val="30"/>
          <w:szCs w:val="30"/>
        </w:rPr>
        <w:t>申请</w:t>
      </w:r>
      <w:r w:rsidR="007859C1">
        <w:rPr>
          <w:rFonts w:eastAsia="方正仿宋简体" w:hint="eastAsia"/>
          <w:sz w:val="30"/>
          <w:szCs w:val="30"/>
        </w:rPr>
        <w:t>文件</w:t>
      </w:r>
      <w:r w:rsidR="00392598" w:rsidRPr="009421D5">
        <w:rPr>
          <w:rFonts w:eastAsia="方正仿宋简体" w:hint="eastAsia"/>
          <w:sz w:val="30"/>
          <w:szCs w:val="30"/>
        </w:rPr>
        <w:t>（</w:t>
      </w:r>
      <w:r w:rsidR="00392598" w:rsidRPr="009421D5">
        <w:rPr>
          <w:rFonts w:eastAsia="方正仿宋简体"/>
          <w:sz w:val="30"/>
          <w:szCs w:val="30"/>
        </w:rPr>
        <w:t>2015</w:t>
      </w:r>
      <w:r w:rsidR="00392598" w:rsidRPr="009421D5">
        <w:rPr>
          <w:rFonts w:eastAsia="方正仿宋简体" w:hint="eastAsia"/>
          <w:sz w:val="30"/>
          <w:szCs w:val="30"/>
        </w:rPr>
        <w:t>年修订）</w:t>
      </w:r>
      <w:r w:rsidRPr="009421D5">
        <w:rPr>
          <w:rFonts w:eastAsia="方正仿宋简体" w:hint="eastAsia"/>
          <w:sz w:val="30"/>
          <w:szCs w:val="30"/>
        </w:rPr>
        <w:t>》</w:t>
      </w:r>
      <w:r w:rsidR="000B2950" w:rsidRPr="009421D5">
        <w:rPr>
          <w:rFonts w:eastAsia="方正仿宋简体" w:hint="eastAsia"/>
          <w:sz w:val="30"/>
          <w:szCs w:val="30"/>
        </w:rPr>
        <w:t>（</w:t>
      </w:r>
      <w:r w:rsidRPr="009421D5">
        <w:rPr>
          <w:rFonts w:eastAsia="方正仿宋简体" w:hint="eastAsia"/>
          <w:sz w:val="30"/>
          <w:szCs w:val="30"/>
        </w:rPr>
        <w:t>以下简称</w:t>
      </w:r>
      <w:r w:rsidR="007E6936" w:rsidRPr="009421D5">
        <w:rPr>
          <w:rFonts w:eastAsia="方正仿宋简体" w:hint="eastAsia"/>
          <w:sz w:val="30"/>
          <w:szCs w:val="30"/>
        </w:rPr>
        <w:t>《</w:t>
      </w:r>
      <w:r w:rsidRPr="009421D5">
        <w:rPr>
          <w:rFonts w:eastAsia="方正仿宋简体"/>
          <w:sz w:val="30"/>
          <w:szCs w:val="30"/>
        </w:rPr>
        <w:t>24</w:t>
      </w:r>
      <w:r w:rsidRPr="009421D5">
        <w:rPr>
          <w:rFonts w:eastAsia="方正仿宋简体" w:hint="eastAsia"/>
          <w:sz w:val="30"/>
          <w:szCs w:val="30"/>
        </w:rPr>
        <w:t>号准则</w:t>
      </w:r>
      <w:r w:rsidR="007E6936" w:rsidRPr="009421D5">
        <w:rPr>
          <w:rFonts w:eastAsia="方正仿宋简体" w:hint="eastAsia"/>
          <w:sz w:val="30"/>
          <w:szCs w:val="30"/>
        </w:rPr>
        <w:t>》</w:t>
      </w:r>
      <w:r w:rsidRPr="009421D5">
        <w:rPr>
          <w:rFonts w:eastAsia="方正仿宋简体" w:hint="eastAsia"/>
          <w:sz w:val="30"/>
          <w:szCs w:val="30"/>
        </w:rPr>
        <w:t>）以及本指南的要求报送</w:t>
      </w:r>
      <w:r w:rsidR="00190A7F" w:rsidRPr="009421D5">
        <w:rPr>
          <w:rFonts w:eastAsia="方正仿宋简体" w:hint="eastAsia"/>
          <w:sz w:val="30"/>
          <w:szCs w:val="30"/>
        </w:rPr>
        <w:t>申请材料</w:t>
      </w:r>
      <w:r w:rsidRPr="009421D5">
        <w:rPr>
          <w:rFonts w:eastAsia="方正仿宋简体" w:hint="eastAsia"/>
          <w:sz w:val="30"/>
          <w:szCs w:val="30"/>
        </w:rPr>
        <w:t>。申请材料应当齐备，</w:t>
      </w:r>
      <w:r w:rsidR="00190A7F" w:rsidRPr="009421D5">
        <w:rPr>
          <w:rFonts w:eastAsia="方正仿宋简体" w:hint="eastAsia"/>
          <w:sz w:val="30"/>
          <w:szCs w:val="30"/>
        </w:rPr>
        <w:t>申请材料</w:t>
      </w:r>
      <w:r w:rsidRPr="009421D5">
        <w:rPr>
          <w:rFonts w:eastAsia="方正仿宋简体" w:hint="eastAsia"/>
          <w:sz w:val="30"/>
          <w:szCs w:val="30"/>
        </w:rPr>
        <w:t>不齐备的本所可不予受理。</w:t>
      </w:r>
    </w:p>
    <w:p w:rsidR="00F34F3F" w:rsidRPr="009421D5" w:rsidRDefault="00F34F3F" w:rsidP="000E69A4">
      <w:pPr>
        <w:tabs>
          <w:tab w:val="left" w:pos="0"/>
        </w:tabs>
        <w:spacing w:line="560" w:lineRule="exact"/>
        <w:ind w:firstLineChars="189" w:firstLine="567"/>
        <w:rPr>
          <w:rFonts w:eastAsia="方正仿宋简体"/>
          <w:sz w:val="30"/>
          <w:szCs w:val="30"/>
        </w:rPr>
      </w:pPr>
      <w:r w:rsidRPr="009421D5">
        <w:rPr>
          <w:rFonts w:eastAsia="方正仿宋简体" w:hint="eastAsia"/>
          <w:sz w:val="30"/>
          <w:szCs w:val="30"/>
        </w:rPr>
        <w:t>原则上申请材料均应提供原件，不能提供原件的应由发行人律师提供鉴证意见或由出文单位盖章。如原出文单位不再存续，由承继其职权的单位或作出撤销决定的单位出文证明文件的真实性。申请材料所需签名处，均应为签名人亲笔签名，不得以名章、签名章代替；授权他人签字的，应出具授权委托书。申请材料所需加盖公章处，均应为总部或总所公章</w:t>
      </w:r>
      <w:r w:rsidR="00300E1E" w:rsidRPr="009421D5">
        <w:rPr>
          <w:rFonts w:eastAsia="方正仿宋简体" w:hint="eastAsia"/>
          <w:sz w:val="30"/>
          <w:szCs w:val="30"/>
        </w:rPr>
        <w:t>，除非法律法规、本所另行规定或认可，不得以分支机构公章代替。</w:t>
      </w:r>
      <w:r w:rsidR="006610D0" w:rsidRPr="009421D5">
        <w:rPr>
          <w:rFonts w:eastAsia="方正仿宋简体" w:hint="eastAsia"/>
          <w:sz w:val="30"/>
          <w:szCs w:val="30"/>
        </w:rPr>
        <w:t>符合要求使用电子印章的机构，应提交发行人律师出具的《关于申请文件电子印章与传统印章具有同等法律效力的说明》，由两名经办律师签名并加盖律师事务所公章。</w:t>
      </w:r>
      <w:r w:rsidR="00DC19D2" w:rsidRPr="009421D5">
        <w:rPr>
          <w:rFonts w:eastAsia="方正仿宋简体" w:hint="eastAsia"/>
          <w:sz w:val="30"/>
          <w:szCs w:val="30"/>
        </w:rPr>
        <w:t>境外机构或人员的签名、盖章，按照公司内部规定或国际惯例处理。</w:t>
      </w:r>
    </w:p>
    <w:p w:rsidR="00414F5E" w:rsidRPr="009421D5" w:rsidRDefault="00190A7F" w:rsidP="000E69A4">
      <w:pPr>
        <w:pStyle w:val="1"/>
        <w:numPr>
          <w:ilvl w:val="0"/>
          <w:numId w:val="82"/>
        </w:numPr>
        <w:spacing w:line="560" w:lineRule="exact"/>
        <w:jc w:val="left"/>
        <w:rPr>
          <w:rFonts w:ascii="Times New Roman" w:eastAsia="方正仿宋简体" w:hAnsi="Times New Roman"/>
          <w:b/>
          <w:color w:val="auto"/>
          <w:sz w:val="30"/>
          <w:szCs w:val="30"/>
        </w:rPr>
      </w:pPr>
      <w:bookmarkStart w:id="95" w:name="_Toc25049373"/>
      <w:r w:rsidRPr="009421D5">
        <w:rPr>
          <w:rFonts w:ascii="Times New Roman" w:eastAsia="方正仿宋简体" w:hAnsi="Times New Roman" w:hint="eastAsia"/>
          <w:b/>
          <w:color w:val="auto"/>
          <w:sz w:val="30"/>
          <w:szCs w:val="30"/>
        </w:rPr>
        <w:t>申请材料</w:t>
      </w:r>
      <w:r w:rsidR="00414F5E" w:rsidRPr="009421D5">
        <w:rPr>
          <w:rFonts w:ascii="Times New Roman" w:eastAsia="方正仿宋简体" w:hAnsi="Times New Roman" w:hint="eastAsia"/>
          <w:b/>
          <w:color w:val="auto"/>
          <w:sz w:val="30"/>
          <w:szCs w:val="30"/>
        </w:rPr>
        <w:t>清单</w:t>
      </w:r>
      <w:bookmarkEnd w:id="95"/>
    </w:p>
    <w:p w:rsidR="000318F3" w:rsidRPr="009421D5" w:rsidRDefault="00F06D68" w:rsidP="00770BD0">
      <w:pPr>
        <w:tabs>
          <w:tab w:val="left" w:pos="0"/>
        </w:tabs>
        <w:spacing w:line="560" w:lineRule="exact"/>
        <w:ind w:firstLineChars="189" w:firstLine="567"/>
        <w:rPr>
          <w:rFonts w:eastAsia="方正仿宋简体"/>
          <w:sz w:val="30"/>
          <w:szCs w:val="30"/>
        </w:rPr>
      </w:pPr>
      <w:r w:rsidRPr="009421D5">
        <w:rPr>
          <w:rFonts w:eastAsia="方正仿宋简体" w:hint="eastAsia"/>
          <w:b/>
          <w:sz w:val="30"/>
          <w:szCs w:val="30"/>
        </w:rPr>
        <w:t>（一）</w:t>
      </w:r>
      <w:r w:rsidR="00414F5E" w:rsidRPr="009421D5">
        <w:rPr>
          <w:rFonts w:eastAsia="方正仿宋简体"/>
          <w:b/>
          <w:sz w:val="30"/>
          <w:szCs w:val="30"/>
        </w:rPr>
        <w:t>募集说明书。</w:t>
      </w:r>
      <w:r w:rsidR="000318F3" w:rsidRPr="009421D5">
        <w:rPr>
          <w:rFonts w:eastAsia="方正仿宋简体"/>
          <w:sz w:val="30"/>
          <w:szCs w:val="30"/>
        </w:rPr>
        <w:t>（封面加盖发行人公章</w:t>
      </w:r>
      <w:r w:rsidR="000318F3" w:rsidRPr="009421D5">
        <w:rPr>
          <w:rFonts w:eastAsia="方正仿宋简体" w:hint="eastAsia"/>
          <w:sz w:val="30"/>
          <w:szCs w:val="30"/>
        </w:rPr>
        <w:t>）</w:t>
      </w:r>
    </w:p>
    <w:p w:rsidR="000318F3" w:rsidRPr="009421D5" w:rsidRDefault="00267DD1" w:rsidP="000E69A4">
      <w:pPr>
        <w:tabs>
          <w:tab w:val="left" w:pos="0"/>
        </w:tabs>
        <w:spacing w:line="560" w:lineRule="exact"/>
        <w:ind w:firstLineChars="189" w:firstLine="567"/>
        <w:rPr>
          <w:rFonts w:eastAsia="方正仿宋简体"/>
          <w:sz w:val="30"/>
          <w:szCs w:val="30"/>
        </w:rPr>
      </w:pPr>
      <w:r>
        <w:rPr>
          <w:rFonts w:eastAsia="方正仿宋简体" w:hint="eastAsia"/>
          <w:sz w:val="30"/>
          <w:szCs w:val="30"/>
        </w:rPr>
        <w:t>除中国证监会另有规定外，</w:t>
      </w:r>
      <w:r w:rsidR="003278AB">
        <w:rPr>
          <w:rFonts w:eastAsia="方正仿宋简体" w:hint="eastAsia"/>
          <w:sz w:val="30"/>
          <w:szCs w:val="30"/>
        </w:rPr>
        <w:t>相关</w:t>
      </w:r>
      <w:r w:rsidR="000318F3" w:rsidRPr="009421D5">
        <w:rPr>
          <w:rFonts w:eastAsia="方正仿宋简体" w:hint="eastAsia"/>
          <w:sz w:val="30"/>
          <w:szCs w:val="30"/>
        </w:rPr>
        <w:t>声明</w:t>
      </w:r>
      <w:r w:rsidR="003278AB">
        <w:rPr>
          <w:rFonts w:eastAsia="方正仿宋简体" w:hint="eastAsia"/>
          <w:sz w:val="30"/>
          <w:szCs w:val="30"/>
        </w:rPr>
        <w:t>及签章应当符</w:t>
      </w:r>
      <w:r>
        <w:rPr>
          <w:rFonts w:eastAsia="方正仿宋简体" w:hint="eastAsia"/>
          <w:sz w:val="30"/>
          <w:szCs w:val="30"/>
        </w:rPr>
        <w:t>合</w:t>
      </w:r>
      <w:r w:rsidRPr="00267DD1">
        <w:rPr>
          <w:rFonts w:eastAsia="方正仿宋简体" w:hint="eastAsia"/>
          <w:sz w:val="30"/>
          <w:szCs w:val="30"/>
        </w:rPr>
        <w:t>《公开发行证券的公司信息披露内容与格式准则第</w:t>
      </w:r>
      <w:r w:rsidRPr="00267DD1">
        <w:rPr>
          <w:rFonts w:eastAsia="方正仿宋简体"/>
          <w:sz w:val="30"/>
          <w:szCs w:val="30"/>
        </w:rPr>
        <w:t>23</w:t>
      </w:r>
      <w:r w:rsidRPr="00267DD1">
        <w:rPr>
          <w:rFonts w:eastAsia="方正仿宋简体" w:hint="eastAsia"/>
          <w:sz w:val="30"/>
          <w:szCs w:val="30"/>
        </w:rPr>
        <w:t>号——公开发行公司债券募集说明书</w:t>
      </w:r>
      <w:r w:rsidR="00392598" w:rsidRPr="00267DD1">
        <w:rPr>
          <w:rFonts w:eastAsia="方正仿宋简体" w:hint="eastAsia"/>
          <w:sz w:val="30"/>
          <w:szCs w:val="30"/>
        </w:rPr>
        <w:t>（</w:t>
      </w:r>
      <w:r w:rsidR="00392598" w:rsidRPr="00267DD1">
        <w:rPr>
          <w:rFonts w:eastAsia="方正仿宋简体"/>
          <w:sz w:val="30"/>
          <w:szCs w:val="30"/>
        </w:rPr>
        <w:t>2015</w:t>
      </w:r>
      <w:r w:rsidR="00392598" w:rsidRPr="00267DD1">
        <w:rPr>
          <w:rFonts w:eastAsia="方正仿宋简体" w:hint="eastAsia"/>
          <w:sz w:val="30"/>
          <w:szCs w:val="30"/>
        </w:rPr>
        <w:t>年修订）</w:t>
      </w:r>
      <w:r w:rsidRPr="00267DD1">
        <w:rPr>
          <w:rFonts w:eastAsia="方正仿宋简体" w:hint="eastAsia"/>
          <w:sz w:val="30"/>
          <w:szCs w:val="30"/>
        </w:rPr>
        <w:t>》（以下简称《</w:t>
      </w:r>
      <w:r w:rsidRPr="00267DD1">
        <w:rPr>
          <w:rFonts w:eastAsia="方正仿宋简体"/>
          <w:sz w:val="30"/>
          <w:szCs w:val="30"/>
        </w:rPr>
        <w:t>23</w:t>
      </w:r>
      <w:r w:rsidRPr="00267DD1">
        <w:rPr>
          <w:rFonts w:eastAsia="方正仿宋简体" w:hint="eastAsia"/>
          <w:sz w:val="30"/>
          <w:szCs w:val="30"/>
        </w:rPr>
        <w:t>号准则》）</w:t>
      </w:r>
      <w:r>
        <w:rPr>
          <w:rFonts w:eastAsia="方正仿宋简体" w:hint="eastAsia"/>
          <w:sz w:val="30"/>
          <w:szCs w:val="30"/>
        </w:rPr>
        <w:t>的规定。</w:t>
      </w:r>
    </w:p>
    <w:p w:rsidR="00414F5E" w:rsidRPr="006D0F89" w:rsidRDefault="00F06D68" w:rsidP="000E69A4">
      <w:pPr>
        <w:pStyle w:val="ListParagraph1"/>
        <w:spacing w:line="560" w:lineRule="exact"/>
        <w:ind w:left="567" w:firstLineChars="0" w:firstLine="0"/>
        <w:rPr>
          <w:b/>
          <w:sz w:val="30"/>
          <w:szCs w:val="30"/>
        </w:rPr>
      </w:pPr>
      <w:r w:rsidRPr="009421D5">
        <w:rPr>
          <w:rFonts w:eastAsia="方正仿宋简体" w:cs="Times New Roman" w:hint="eastAsia"/>
          <w:b/>
          <w:sz w:val="30"/>
          <w:szCs w:val="30"/>
        </w:rPr>
        <w:t>（二）</w:t>
      </w:r>
      <w:r w:rsidR="00414F5E" w:rsidRPr="009421D5">
        <w:rPr>
          <w:rFonts w:eastAsia="方正仿宋简体" w:cs="Times New Roman"/>
          <w:b/>
          <w:sz w:val="30"/>
          <w:szCs w:val="30"/>
        </w:rPr>
        <w:t>募集说明书摘要。</w:t>
      </w:r>
      <w:r w:rsidR="008B30FA" w:rsidRPr="009421D5">
        <w:rPr>
          <w:rFonts w:eastAsia="方正仿宋简体" w:cs="Times New Roman"/>
          <w:sz w:val="30"/>
          <w:szCs w:val="30"/>
        </w:rPr>
        <w:t>（封面加盖发行人公章</w:t>
      </w:r>
      <w:r w:rsidR="008B30FA" w:rsidRPr="009421D5">
        <w:rPr>
          <w:rFonts w:eastAsia="方正仿宋简体" w:cs="Times New Roman" w:hint="eastAsia"/>
          <w:sz w:val="30"/>
          <w:szCs w:val="30"/>
        </w:rPr>
        <w:t>）</w:t>
      </w:r>
    </w:p>
    <w:p w:rsidR="0013306F" w:rsidRPr="009421D5" w:rsidRDefault="00F06D68" w:rsidP="00770BD0">
      <w:pPr>
        <w:tabs>
          <w:tab w:val="left" w:pos="0"/>
        </w:tabs>
        <w:spacing w:line="560" w:lineRule="exact"/>
        <w:ind w:firstLineChars="189" w:firstLine="567"/>
        <w:rPr>
          <w:rFonts w:eastAsia="方正仿宋简体"/>
          <w:sz w:val="30"/>
          <w:szCs w:val="30"/>
        </w:rPr>
      </w:pPr>
      <w:r w:rsidRPr="009421D5">
        <w:rPr>
          <w:rFonts w:eastAsia="方正仿宋简体" w:hint="eastAsia"/>
          <w:b/>
          <w:sz w:val="30"/>
          <w:szCs w:val="30"/>
        </w:rPr>
        <w:t>（三）</w:t>
      </w:r>
      <w:r w:rsidR="00414F5E" w:rsidRPr="009421D5">
        <w:rPr>
          <w:rFonts w:eastAsia="方正仿宋简体"/>
          <w:b/>
          <w:sz w:val="30"/>
          <w:szCs w:val="30"/>
        </w:rPr>
        <w:t>发行人关于本次公司债券发行的申请</w:t>
      </w:r>
      <w:r w:rsidR="004A5B64" w:rsidRPr="009421D5">
        <w:rPr>
          <w:rFonts w:eastAsia="方正仿宋简体"/>
          <w:b/>
          <w:sz w:val="30"/>
          <w:szCs w:val="30"/>
        </w:rPr>
        <w:t>报告</w:t>
      </w:r>
      <w:r w:rsidR="00292305" w:rsidRPr="009421D5">
        <w:rPr>
          <w:rFonts w:eastAsia="方正仿宋简体" w:hint="eastAsia"/>
          <w:b/>
          <w:sz w:val="30"/>
          <w:szCs w:val="30"/>
        </w:rPr>
        <w:t>。</w:t>
      </w:r>
      <w:r w:rsidR="000B2950" w:rsidRPr="009421D5">
        <w:rPr>
          <w:rFonts w:eastAsia="方正仿宋简体"/>
          <w:sz w:val="30"/>
          <w:szCs w:val="30"/>
        </w:rPr>
        <w:t>（</w:t>
      </w:r>
      <w:r w:rsidR="00292305" w:rsidRPr="009421D5">
        <w:rPr>
          <w:rFonts w:eastAsia="方正仿宋简体"/>
          <w:sz w:val="30"/>
          <w:szCs w:val="30"/>
        </w:rPr>
        <w:t>内容要求见附件</w:t>
      </w:r>
      <w:r w:rsidR="00B401C6" w:rsidRPr="009421D5">
        <w:rPr>
          <w:rFonts w:eastAsia="方正仿宋简体" w:hint="eastAsia"/>
          <w:sz w:val="30"/>
          <w:szCs w:val="30"/>
        </w:rPr>
        <w:t>七</w:t>
      </w:r>
      <w:r w:rsidR="000B2950" w:rsidRPr="009421D5">
        <w:rPr>
          <w:rFonts w:eastAsia="方正仿宋简体"/>
          <w:sz w:val="30"/>
          <w:szCs w:val="30"/>
        </w:rPr>
        <w:t>）</w:t>
      </w:r>
    </w:p>
    <w:p w:rsidR="00414F5E" w:rsidRPr="009421D5" w:rsidRDefault="00F06D68" w:rsidP="00770BD0">
      <w:pPr>
        <w:tabs>
          <w:tab w:val="left" w:pos="0"/>
        </w:tabs>
        <w:spacing w:line="560" w:lineRule="exact"/>
        <w:ind w:firstLineChars="189" w:firstLine="567"/>
        <w:rPr>
          <w:rFonts w:eastAsia="方正仿宋简体"/>
          <w:sz w:val="30"/>
          <w:szCs w:val="30"/>
        </w:rPr>
      </w:pPr>
      <w:r w:rsidRPr="009421D5">
        <w:rPr>
          <w:rFonts w:eastAsia="方正仿宋简体" w:hint="eastAsia"/>
          <w:b/>
          <w:sz w:val="30"/>
          <w:szCs w:val="30"/>
        </w:rPr>
        <w:t>（四）</w:t>
      </w:r>
      <w:r w:rsidR="00414F5E" w:rsidRPr="009421D5">
        <w:rPr>
          <w:rFonts w:eastAsia="方正仿宋简体"/>
          <w:b/>
          <w:sz w:val="30"/>
          <w:szCs w:val="30"/>
        </w:rPr>
        <w:t>发行人关于本次公司债券上市的申请</w:t>
      </w:r>
      <w:r w:rsidR="007E6936" w:rsidRPr="009421D5">
        <w:rPr>
          <w:rFonts w:eastAsia="方正仿宋简体"/>
          <w:b/>
          <w:sz w:val="30"/>
          <w:szCs w:val="30"/>
        </w:rPr>
        <w:t>报告</w:t>
      </w:r>
      <w:r w:rsidR="00292305" w:rsidRPr="009421D5">
        <w:rPr>
          <w:rFonts w:eastAsia="方正仿宋简体" w:hint="eastAsia"/>
          <w:b/>
          <w:sz w:val="30"/>
          <w:szCs w:val="30"/>
        </w:rPr>
        <w:t>。</w:t>
      </w:r>
      <w:r w:rsidR="007E6936" w:rsidRPr="009421D5">
        <w:rPr>
          <w:rFonts w:eastAsia="方正仿宋简体"/>
          <w:sz w:val="30"/>
          <w:szCs w:val="30"/>
        </w:rPr>
        <w:t>（格式见附件</w:t>
      </w:r>
      <w:r w:rsidR="00B401C6" w:rsidRPr="009421D5">
        <w:rPr>
          <w:rFonts w:eastAsia="方正仿宋简体" w:hint="eastAsia"/>
          <w:sz w:val="30"/>
          <w:szCs w:val="30"/>
        </w:rPr>
        <w:t>八</w:t>
      </w:r>
      <w:r w:rsidR="000B2950" w:rsidRPr="009421D5">
        <w:rPr>
          <w:rFonts w:eastAsia="方正仿宋简体"/>
          <w:sz w:val="30"/>
          <w:szCs w:val="30"/>
        </w:rPr>
        <w:t>）</w:t>
      </w:r>
    </w:p>
    <w:p w:rsidR="007E6936" w:rsidRPr="009421D5" w:rsidRDefault="00F06D68" w:rsidP="00770BD0">
      <w:pPr>
        <w:tabs>
          <w:tab w:val="left" w:pos="0"/>
        </w:tabs>
        <w:spacing w:line="560" w:lineRule="exact"/>
        <w:ind w:firstLineChars="189" w:firstLine="567"/>
        <w:rPr>
          <w:rFonts w:eastAsia="方正仿宋简体"/>
          <w:b/>
          <w:sz w:val="30"/>
          <w:szCs w:val="30"/>
        </w:rPr>
      </w:pPr>
      <w:r w:rsidRPr="009421D5">
        <w:rPr>
          <w:rFonts w:eastAsia="方正仿宋简体" w:hint="eastAsia"/>
          <w:b/>
          <w:sz w:val="30"/>
          <w:szCs w:val="30"/>
        </w:rPr>
        <w:t>（五）</w:t>
      </w:r>
      <w:r w:rsidR="00414F5E" w:rsidRPr="009421D5">
        <w:rPr>
          <w:rFonts w:eastAsia="方正仿宋简体"/>
          <w:b/>
          <w:sz w:val="30"/>
          <w:szCs w:val="30"/>
        </w:rPr>
        <w:t>发行人有权机构关于本次公开发行公司债券发行事项的决议。</w:t>
      </w:r>
    </w:p>
    <w:p w:rsidR="00AF27CF" w:rsidRPr="009421D5" w:rsidRDefault="00414F5E" w:rsidP="000E69A4">
      <w:pPr>
        <w:pStyle w:val="ListParagraph1"/>
        <w:spacing w:line="560" w:lineRule="exact"/>
        <w:ind w:firstLineChars="189" w:firstLine="567"/>
        <w:rPr>
          <w:rFonts w:eastAsia="方正仿宋简体" w:cs="Times New Roman"/>
          <w:sz w:val="30"/>
          <w:szCs w:val="30"/>
        </w:rPr>
      </w:pPr>
      <w:r w:rsidRPr="009421D5">
        <w:rPr>
          <w:rFonts w:eastAsia="方正仿宋简体" w:cs="Times New Roman"/>
          <w:sz w:val="30"/>
          <w:szCs w:val="30"/>
        </w:rPr>
        <w:t>发行人有权机构是指根据相关法律法规、发行人公司章程或内部规定，有权作出发行公司债券最终决策的机构，包括股东（大）会</w:t>
      </w:r>
      <w:r w:rsidR="002E416B" w:rsidRPr="009421D5">
        <w:rPr>
          <w:rFonts w:eastAsia="方正仿宋简体" w:cs="Times New Roman"/>
          <w:sz w:val="30"/>
          <w:szCs w:val="30"/>
        </w:rPr>
        <w:t>（唯</w:t>
      </w:r>
      <w:r w:rsidR="007F0533" w:rsidRPr="009421D5">
        <w:rPr>
          <w:rFonts w:eastAsia="方正仿宋简体" w:cs="Times New Roman"/>
          <w:sz w:val="30"/>
          <w:szCs w:val="30"/>
        </w:rPr>
        <w:t>一股东</w:t>
      </w:r>
      <w:r w:rsidR="002E416B" w:rsidRPr="009421D5">
        <w:rPr>
          <w:rFonts w:eastAsia="方正仿宋简体" w:cs="Times New Roman"/>
          <w:sz w:val="30"/>
          <w:szCs w:val="30"/>
        </w:rPr>
        <w:t>的，该股东为最终决策人）</w:t>
      </w:r>
      <w:r w:rsidRPr="009421D5">
        <w:rPr>
          <w:rFonts w:eastAsia="方正仿宋简体" w:cs="Times New Roman"/>
          <w:sz w:val="30"/>
          <w:szCs w:val="30"/>
        </w:rPr>
        <w:t>、董事会、其他有权机构（含人员）等；对中央和地方国有企业，本所可接受其总</w:t>
      </w:r>
      <w:r w:rsidR="004A5B64" w:rsidRPr="009421D5">
        <w:rPr>
          <w:rFonts w:eastAsia="方正仿宋简体" w:cs="Times New Roman"/>
          <w:sz w:val="30"/>
          <w:szCs w:val="30"/>
        </w:rPr>
        <w:t>经理办公会或其他有权机构作出的发行公司债券的决议，发行人应</w:t>
      </w:r>
      <w:r w:rsidRPr="009421D5">
        <w:rPr>
          <w:rFonts w:eastAsia="方正仿宋简体" w:cs="Times New Roman"/>
          <w:sz w:val="30"/>
          <w:szCs w:val="30"/>
        </w:rPr>
        <w:t>确保上述机构作出的决议符合国有企业监管的相关规定；发行人有权机构为股东（大）会、董事会之外的其他</w:t>
      </w:r>
      <w:r w:rsidR="007E6936" w:rsidRPr="009421D5">
        <w:rPr>
          <w:rFonts w:eastAsia="方正仿宋简体" w:cs="Times New Roman"/>
          <w:sz w:val="30"/>
          <w:szCs w:val="30"/>
        </w:rPr>
        <w:t>机构（含人员）的，发行人应出具关于发行公司债券决议有效性的说明</w:t>
      </w:r>
      <w:r w:rsidRPr="009421D5">
        <w:rPr>
          <w:rFonts w:eastAsia="方正仿宋简体" w:cs="Times New Roman"/>
          <w:sz w:val="30"/>
          <w:szCs w:val="30"/>
        </w:rPr>
        <w:t>。</w:t>
      </w:r>
    </w:p>
    <w:p w:rsidR="00117DB2" w:rsidRPr="009421D5" w:rsidRDefault="00AF27CF" w:rsidP="000E69A4">
      <w:pPr>
        <w:pStyle w:val="ListParagraph1"/>
        <w:spacing w:line="560" w:lineRule="exact"/>
        <w:ind w:firstLineChars="189" w:firstLine="567"/>
        <w:rPr>
          <w:rFonts w:eastAsiaTheme="minorEastAsia"/>
          <w:sz w:val="30"/>
          <w:szCs w:val="30"/>
        </w:rPr>
      </w:pPr>
      <w:r w:rsidRPr="009421D5">
        <w:rPr>
          <w:rFonts w:eastAsia="方正仿宋简体" w:cs="Times New Roman"/>
          <w:sz w:val="30"/>
          <w:szCs w:val="30"/>
        </w:rPr>
        <w:t>发行人上述决议</w:t>
      </w:r>
      <w:r w:rsidR="004966AE" w:rsidRPr="009421D5">
        <w:rPr>
          <w:rFonts w:eastAsia="方正仿宋简体" w:cs="Times New Roman" w:hint="eastAsia"/>
          <w:sz w:val="30"/>
          <w:szCs w:val="30"/>
        </w:rPr>
        <w:t>可以是其发行债券或债务融资工具的一揽子决议，原则上</w:t>
      </w:r>
      <w:r w:rsidRPr="009421D5">
        <w:rPr>
          <w:rFonts w:eastAsia="方正仿宋简体" w:cs="Times New Roman"/>
          <w:sz w:val="30"/>
          <w:szCs w:val="30"/>
        </w:rPr>
        <w:t>应就本次公开发行公司债券发行事项予以明确，包括但不限于发行金额、期限、发行方式（一次性</w:t>
      </w:r>
      <w:r w:rsidRPr="009421D5">
        <w:rPr>
          <w:rFonts w:eastAsia="方正仿宋简体" w:cs="Times New Roman"/>
          <w:sz w:val="30"/>
          <w:szCs w:val="30"/>
        </w:rPr>
        <w:t>/</w:t>
      </w:r>
      <w:r w:rsidR="001124CB" w:rsidRPr="009421D5">
        <w:rPr>
          <w:rFonts w:eastAsia="方正仿宋简体" w:cs="Times New Roman"/>
          <w:sz w:val="30"/>
          <w:szCs w:val="30"/>
        </w:rPr>
        <w:t>分期</w:t>
      </w:r>
      <w:r w:rsidRPr="009421D5">
        <w:rPr>
          <w:rFonts w:eastAsia="方正仿宋简体" w:cs="Times New Roman"/>
          <w:sz w:val="30"/>
          <w:szCs w:val="30"/>
        </w:rPr>
        <w:t>）</w:t>
      </w:r>
      <w:r w:rsidR="00633627" w:rsidRPr="009421D5">
        <w:rPr>
          <w:rFonts w:eastAsia="方正仿宋简体" w:cs="Times New Roman"/>
          <w:sz w:val="30"/>
          <w:szCs w:val="30"/>
        </w:rPr>
        <w:t>、募集资金用途</w:t>
      </w:r>
      <w:r w:rsidRPr="009421D5">
        <w:rPr>
          <w:rFonts w:eastAsia="方正仿宋简体" w:cs="Times New Roman"/>
          <w:sz w:val="30"/>
          <w:szCs w:val="30"/>
        </w:rPr>
        <w:t>等</w:t>
      </w:r>
      <w:r w:rsidR="00E377B1" w:rsidRPr="009421D5">
        <w:rPr>
          <w:rFonts w:eastAsia="方正仿宋简体" w:cs="Times New Roman"/>
          <w:sz w:val="30"/>
          <w:szCs w:val="30"/>
        </w:rPr>
        <w:t>，</w:t>
      </w:r>
      <w:r w:rsidR="004966AE" w:rsidRPr="009421D5">
        <w:rPr>
          <w:rFonts w:eastAsia="方正仿宋简体" w:cs="Times New Roman" w:hint="eastAsia"/>
          <w:sz w:val="30"/>
          <w:szCs w:val="30"/>
        </w:rPr>
        <w:t>亦可授权相关机构明确。决议应当</w:t>
      </w:r>
      <w:r w:rsidR="00E377B1" w:rsidRPr="009421D5">
        <w:rPr>
          <w:rFonts w:eastAsia="方正仿宋简体" w:cs="Times New Roman"/>
          <w:sz w:val="30"/>
          <w:szCs w:val="30"/>
        </w:rPr>
        <w:t>按《公司法》等相关规则签字、盖章。</w:t>
      </w:r>
    </w:p>
    <w:p w:rsidR="0013306F" w:rsidRPr="009421D5" w:rsidRDefault="00F06D68" w:rsidP="00770BD0">
      <w:pPr>
        <w:pStyle w:val="ListParagraph1"/>
        <w:spacing w:line="560" w:lineRule="exact"/>
        <w:ind w:firstLineChars="189" w:firstLine="567"/>
        <w:rPr>
          <w:rFonts w:eastAsia="方正仿宋简体" w:cs="Times New Roman"/>
          <w:sz w:val="30"/>
          <w:szCs w:val="30"/>
        </w:rPr>
      </w:pPr>
      <w:r w:rsidRPr="009421D5">
        <w:rPr>
          <w:rFonts w:eastAsia="方正仿宋简体" w:cs="Times New Roman" w:hint="eastAsia"/>
          <w:b/>
          <w:sz w:val="30"/>
          <w:szCs w:val="30"/>
        </w:rPr>
        <w:t>（六）</w:t>
      </w:r>
      <w:r w:rsidR="0013306F" w:rsidRPr="009421D5">
        <w:rPr>
          <w:rFonts w:eastAsia="方正仿宋简体" w:cs="Times New Roman"/>
          <w:b/>
          <w:sz w:val="30"/>
          <w:szCs w:val="30"/>
        </w:rPr>
        <w:t>发行人公司章程及营业执照副本复印件</w:t>
      </w:r>
      <w:r w:rsidR="00057D60" w:rsidRPr="009421D5">
        <w:rPr>
          <w:rFonts w:eastAsia="方正仿宋简体" w:cs="Times New Roman"/>
          <w:b/>
          <w:sz w:val="30"/>
          <w:szCs w:val="30"/>
        </w:rPr>
        <w:t>。</w:t>
      </w:r>
      <w:r w:rsidR="008B30FA" w:rsidRPr="009421D5">
        <w:rPr>
          <w:rFonts w:eastAsia="方正仿宋简体" w:cs="Times New Roman"/>
          <w:sz w:val="30"/>
          <w:szCs w:val="30"/>
        </w:rPr>
        <w:t>（加盖发行人公章</w:t>
      </w:r>
      <w:r w:rsidR="00B456E0" w:rsidRPr="009421D5">
        <w:rPr>
          <w:rFonts w:eastAsia="方正仿宋简体" w:cs="Times New Roman" w:hint="eastAsia"/>
          <w:sz w:val="30"/>
          <w:szCs w:val="30"/>
        </w:rPr>
        <w:t>；上市公司可豁免）</w:t>
      </w:r>
    </w:p>
    <w:p w:rsidR="00414F5E" w:rsidRPr="009421D5" w:rsidRDefault="00F06D68" w:rsidP="00770BD0">
      <w:pPr>
        <w:pStyle w:val="ListParagraph1"/>
        <w:spacing w:line="560" w:lineRule="exact"/>
        <w:ind w:firstLineChars="189" w:firstLine="567"/>
        <w:rPr>
          <w:rFonts w:eastAsia="方正仿宋简体" w:cs="Times New Roman"/>
          <w:sz w:val="30"/>
          <w:szCs w:val="30"/>
        </w:rPr>
      </w:pPr>
      <w:r w:rsidRPr="009421D5">
        <w:rPr>
          <w:rFonts w:eastAsia="方正仿宋简体" w:cs="Times New Roman" w:hint="eastAsia"/>
          <w:b/>
          <w:sz w:val="30"/>
          <w:szCs w:val="30"/>
        </w:rPr>
        <w:t>（七）</w:t>
      </w:r>
      <w:r w:rsidR="00414F5E" w:rsidRPr="009421D5">
        <w:rPr>
          <w:rFonts w:eastAsia="方正仿宋简体" w:cs="Times New Roman"/>
          <w:b/>
          <w:sz w:val="30"/>
          <w:szCs w:val="30"/>
        </w:rPr>
        <w:t>主承销商核查意见</w:t>
      </w:r>
      <w:r w:rsidR="00613AC2" w:rsidRPr="009421D5">
        <w:rPr>
          <w:rFonts w:eastAsia="方正仿宋简体" w:cs="Times New Roman"/>
          <w:b/>
          <w:sz w:val="30"/>
          <w:szCs w:val="30"/>
        </w:rPr>
        <w:t>及其资质证明文件</w:t>
      </w:r>
      <w:r w:rsidR="00414F5E" w:rsidRPr="009421D5">
        <w:rPr>
          <w:rFonts w:eastAsia="方正仿宋简体" w:cs="Times New Roman"/>
          <w:b/>
          <w:sz w:val="30"/>
          <w:szCs w:val="30"/>
        </w:rPr>
        <w:t>。</w:t>
      </w:r>
      <w:r w:rsidR="008B30FA" w:rsidRPr="009421D5">
        <w:rPr>
          <w:rFonts w:eastAsia="方正仿宋简体" w:cs="Times New Roman"/>
          <w:sz w:val="30"/>
          <w:szCs w:val="30"/>
        </w:rPr>
        <w:t>主承销商核查意见应由主承销商法定代表人或授权代表、债券承销业务负责人、内核负责人、项目负责人及其他成员签名，加盖主承销商公章并注明签署日期。</w:t>
      </w:r>
    </w:p>
    <w:p w:rsidR="008B30FA" w:rsidRPr="009421D5" w:rsidRDefault="00F06D68" w:rsidP="00770BD0">
      <w:pPr>
        <w:pStyle w:val="ListParagraph1"/>
        <w:spacing w:line="560" w:lineRule="exact"/>
        <w:ind w:firstLineChars="189" w:firstLine="567"/>
        <w:rPr>
          <w:rFonts w:eastAsia="方正仿宋简体" w:cs="Times New Roman"/>
          <w:sz w:val="30"/>
          <w:szCs w:val="30"/>
        </w:rPr>
      </w:pPr>
      <w:r w:rsidRPr="009421D5">
        <w:rPr>
          <w:rFonts w:eastAsia="方正仿宋简体" w:cs="Times New Roman" w:hint="eastAsia"/>
          <w:b/>
          <w:sz w:val="30"/>
          <w:szCs w:val="30"/>
        </w:rPr>
        <w:t>（八）</w:t>
      </w:r>
      <w:r w:rsidR="00414F5E" w:rsidRPr="009421D5">
        <w:rPr>
          <w:rFonts w:eastAsia="方正仿宋简体" w:cs="Times New Roman"/>
          <w:b/>
          <w:sz w:val="30"/>
          <w:szCs w:val="30"/>
        </w:rPr>
        <w:t>法律意见书</w:t>
      </w:r>
      <w:r w:rsidR="00613AC2" w:rsidRPr="009421D5">
        <w:rPr>
          <w:rFonts w:eastAsia="方正仿宋简体" w:cs="Times New Roman"/>
          <w:b/>
          <w:sz w:val="30"/>
          <w:szCs w:val="30"/>
        </w:rPr>
        <w:t>及其资质证明文件</w:t>
      </w:r>
      <w:r w:rsidR="00414F5E" w:rsidRPr="009421D5">
        <w:rPr>
          <w:rFonts w:eastAsia="方正仿宋简体" w:cs="Times New Roman"/>
          <w:b/>
          <w:sz w:val="30"/>
          <w:szCs w:val="30"/>
        </w:rPr>
        <w:t>。</w:t>
      </w:r>
      <w:r w:rsidR="008B30FA" w:rsidRPr="009421D5">
        <w:rPr>
          <w:rFonts w:eastAsia="方正仿宋简体" w:cs="Times New Roman"/>
          <w:sz w:val="30"/>
          <w:szCs w:val="30"/>
        </w:rPr>
        <w:t>法律意见书应由两名经办律师及律师事务所负责人签名，并加盖律师事务所公章。后附律师事务所执业许可证、两名经办律师执业证并逐页加盖律师事务所公章。</w:t>
      </w:r>
    </w:p>
    <w:p w:rsidR="00F34F3F" w:rsidRPr="009421D5" w:rsidRDefault="00F06D68" w:rsidP="00770BD0">
      <w:pPr>
        <w:pStyle w:val="ListParagraph1"/>
        <w:spacing w:line="560" w:lineRule="exact"/>
        <w:ind w:firstLineChars="189" w:firstLine="567"/>
        <w:rPr>
          <w:rFonts w:eastAsia="方正仿宋简体" w:cs="Times New Roman"/>
          <w:sz w:val="30"/>
          <w:szCs w:val="30"/>
        </w:rPr>
      </w:pPr>
      <w:r w:rsidRPr="009421D5">
        <w:rPr>
          <w:rFonts w:eastAsia="方正仿宋简体" w:cs="Times New Roman" w:hint="eastAsia"/>
          <w:b/>
          <w:sz w:val="30"/>
          <w:szCs w:val="30"/>
        </w:rPr>
        <w:t>（九）</w:t>
      </w:r>
      <w:r w:rsidR="0013306F" w:rsidRPr="009421D5">
        <w:rPr>
          <w:rFonts w:eastAsia="方正仿宋简体" w:cs="Times New Roman"/>
          <w:b/>
          <w:sz w:val="30"/>
          <w:szCs w:val="30"/>
        </w:rPr>
        <w:t>发行人最近三年</w:t>
      </w:r>
      <w:r w:rsidR="00414F5E" w:rsidRPr="009421D5">
        <w:rPr>
          <w:rFonts w:eastAsia="方正仿宋简体" w:cs="Times New Roman"/>
          <w:b/>
          <w:sz w:val="30"/>
          <w:szCs w:val="30"/>
        </w:rPr>
        <w:t>财务报告</w:t>
      </w:r>
      <w:r w:rsidR="003F1571" w:rsidRPr="009421D5">
        <w:rPr>
          <w:rFonts w:eastAsia="方正仿宋简体" w:cs="Times New Roman"/>
          <w:b/>
          <w:sz w:val="30"/>
          <w:szCs w:val="30"/>
        </w:rPr>
        <w:t>和审计报告</w:t>
      </w:r>
      <w:r w:rsidR="00BF6BA7" w:rsidRPr="009421D5">
        <w:rPr>
          <w:rFonts w:eastAsia="方正仿宋简体" w:cs="Times New Roman"/>
          <w:b/>
          <w:sz w:val="30"/>
          <w:szCs w:val="30"/>
        </w:rPr>
        <w:t>、最近一期的财务报告或会计报表</w:t>
      </w:r>
      <w:r w:rsidR="00613AC2" w:rsidRPr="009421D5">
        <w:rPr>
          <w:rFonts w:eastAsia="方正仿宋简体" w:cs="Times New Roman"/>
          <w:b/>
          <w:sz w:val="30"/>
          <w:szCs w:val="30"/>
        </w:rPr>
        <w:t>及审计机构的资质证明文件</w:t>
      </w:r>
      <w:r w:rsidR="00414F5E" w:rsidRPr="009421D5">
        <w:rPr>
          <w:rFonts w:eastAsia="方正仿宋简体" w:cs="Times New Roman"/>
          <w:b/>
          <w:sz w:val="30"/>
          <w:szCs w:val="30"/>
        </w:rPr>
        <w:t>。</w:t>
      </w:r>
      <w:r w:rsidR="00B456E0" w:rsidRPr="009421D5">
        <w:rPr>
          <w:rFonts w:eastAsia="方正仿宋简体" w:cs="Times New Roman" w:hint="eastAsia"/>
          <w:sz w:val="30"/>
          <w:szCs w:val="30"/>
        </w:rPr>
        <w:t>（上市公司可豁免）</w:t>
      </w:r>
    </w:p>
    <w:p w:rsidR="00414F5E" w:rsidRPr="009421D5" w:rsidRDefault="00EF7B62" w:rsidP="000E69A4">
      <w:pPr>
        <w:pStyle w:val="ListParagraph1"/>
        <w:spacing w:line="560" w:lineRule="exact"/>
        <w:ind w:firstLineChars="189" w:firstLine="567"/>
        <w:rPr>
          <w:rFonts w:eastAsia="方正仿宋简体"/>
          <w:sz w:val="30"/>
          <w:szCs w:val="30"/>
        </w:rPr>
      </w:pPr>
      <w:r w:rsidRPr="009421D5">
        <w:rPr>
          <w:rFonts w:eastAsia="方正仿宋简体" w:cs="Times New Roman" w:hint="eastAsia"/>
          <w:sz w:val="30"/>
          <w:szCs w:val="30"/>
        </w:rPr>
        <w:t>报告期内</w:t>
      </w:r>
      <w:r w:rsidR="00414F5E" w:rsidRPr="009421D5">
        <w:rPr>
          <w:rFonts w:eastAsia="方正仿宋简体" w:cs="Times New Roman" w:hint="eastAsia"/>
          <w:sz w:val="30"/>
          <w:szCs w:val="30"/>
        </w:rPr>
        <w:t>发生重大资产重组的发行人申请发行公司债券时，应同时提供重组前一年的备考财务报告</w:t>
      </w:r>
      <w:r w:rsidR="00AF27CF" w:rsidRPr="009421D5">
        <w:rPr>
          <w:rFonts w:eastAsia="方正仿宋简体" w:cs="Times New Roman" w:hint="eastAsia"/>
          <w:sz w:val="30"/>
          <w:szCs w:val="30"/>
        </w:rPr>
        <w:t>（根据会计准则</w:t>
      </w:r>
      <w:r w:rsidR="003F1571" w:rsidRPr="009421D5">
        <w:rPr>
          <w:rFonts w:eastAsia="方正仿宋简体" w:cs="Times New Roman" w:hint="eastAsia"/>
          <w:sz w:val="30"/>
          <w:szCs w:val="30"/>
        </w:rPr>
        <w:t>已</w:t>
      </w:r>
      <w:r w:rsidR="00AF27CF" w:rsidRPr="009421D5">
        <w:rPr>
          <w:rFonts w:eastAsia="方正仿宋简体" w:cs="Times New Roman" w:hint="eastAsia"/>
          <w:sz w:val="30"/>
          <w:szCs w:val="30"/>
        </w:rPr>
        <w:t>对重组前财务报告追溯调整的除外）</w:t>
      </w:r>
      <w:r w:rsidR="00414F5E" w:rsidRPr="009421D5">
        <w:rPr>
          <w:rFonts w:eastAsia="方正仿宋简体" w:cs="Times New Roman" w:hint="eastAsia"/>
          <w:sz w:val="30"/>
          <w:szCs w:val="30"/>
        </w:rPr>
        <w:t>以及审计或审阅报告和重组进入公司的资产的财务报告、资产评估报告和／或审计报告。</w:t>
      </w:r>
      <w:r w:rsidR="00E61149" w:rsidRPr="009421D5">
        <w:rPr>
          <w:rFonts w:eastAsia="方正仿宋简体" w:cs="Times New Roman" w:hint="eastAsia"/>
          <w:sz w:val="30"/>
          <w:szCs w:val="30"/>
        </w:rPr>
        <w:t>重组前一年在报告期外的，无需提供前述报告。</w:t>
      </w:r>
    </w:p>
    <w:p w:rsidR="00E377B1" w:rsidRPr="009421D5" w:rsidRDefault="00E377B1" w:rsidP="000E69A4">
      <w:pPr>
        <w:pStyle w:val="ListParagraph1"/>
        <w:spacing w:line="560" w:lineRule="exact"/>
        <w:ind w:firstLineChars="189" w:firstLine="567"/>
        <w:rPr>
          <w:rFonts w:eastAsia="方正仿宋简体"/>
          <w:sz w:val="30"/>
          <w:szCs w:val="30"/>
        </w:rPr>
      </w:pPr>
      <w:r w:rsidRPr="009421D5">
        <w:rPr>
          <w:rFonts w:eastAsia="方正仿宋简体" w:cs="Times New Roman" w:hint="eastAsia"/>
          <w:sz w:val="30"/>
          <w:szCs w:val="30"/>
        </w:rPr>
        <w:t>审计报告应由</w:t>
      </w:r>
      <w:r w:rsidR="00EF7B62" w:rsidRPr="009421D5">
        <w:rPr>
          <w:rFonts w:eastAsia="方正仿宋简体" w:cs="Times New Roman" w:hint="eastAsia"/>
          <w:sz w:val="30"/>
          <w:szCs w:val="30"/>
        </w:rPr>
        <w:t>注册会计师</w:t>
      </w:r>
      <w:r w:rsidRPr="009421D5">
        <w:rPr>
          <w:rFonts w:eastAsia="方正仿宋简体" w:cs="Times New Roman" w:hint="eastAsia"/>
          <w:sz w:val="30"/>
          <w:szCs w:val="30"/>
        </w:rPr>
        <w:t>签名及签章</w:t>
      </w:r>
      <w:r w:rsidR="006D1744" w:rsidRPr="009421D5">
        <w:rPr>
          <w:rFonts w:eastAsia="方正仿宋简体" w:cs="Times New Roman" w:hint="eastAsia"/>
          <w:sz w:val="30"/>
          <w:szCs w:val="30"/>
        </w:rPr>
        <w:t>、加盖审计机构公章，并</w:t>
      </w:r>
      <w:r w:rsidRPr="009421D5">
        <w:rPr>
          <w:rFonts w:eastAsia="方正仿宋简体" w:cs="Times New Roman" w:hint="eastAsia"/>
          <w:sz w:val="30"/>
          <w:szCs w:val="30"/>
        </w:rPr>
        <w:t>附审计机构和</w:t>
      </w:r>
      <w:r w:rsidR="00EF7B62" w:rsidRPr="009421D5">
        <w:rPr>
          <w:rFonts w:eastAsia="方正仿宋简体" w:cs="Times New Roman" w:hint="eastAsia"/>
          <w:sz w:val="30"/>
          <w:szCs w:val="30"/>
        </w:rPr>
        <w:t>注册会计师</w:t>
      </w:r>
      <w:r w:rsidRPr="009421D5">
        <w:rPr>
          <w:rFonts w:eastAsia="方正仿宋简体" w:cs="Times New Roman" w:hint="eastAsia"/>
          <w:sz w:val="30"/>
          <w:szCs w:val="30"/>
        </w:rPr>
        <w:t>相关</w:t>
      </w:r>
      <w:r w:rsidR="00EF7B62" w:rsidRPr="009421D5">
        <w:rPr>
          <w:rFonts w:eastAsia="方正仿宋简体" w:cs="Times New Roman" w:hint="eastAsia"/>
          <w:sz w:val="30"/>
          <w:szCs w:val="30"/>
        </w:rPr>
        <w:t>资质证明</w:t>
      </w:r>
      <w:r w:rsidRPr="009421D5">
        <w:rPr>
          <w:rFonts w:eastAsia="方正仿宋简体" w:cs="Times New Roman" w:hint="eastAsia"/>
          <w:sz w:val="30"/>
          <w:szCs w:val="30"/>
        </w:rPr>
        <w:t>。</w:t>
      </w:r>
    </w:p>
    <w:p w:rsidR="00BF6BA7" w:rsidRPr="009421D5" w:rsidRDefault="00BF6BA7" w:rsidP="000E69A4">
      <w:pPr>
        <w:pStyle w:val="ListParagraph1"/>
        <w:spacing w:line="560" w:lineRule="exact"/>
        <w:ind w:firstLineChars="189" w:firstLine="567"/>
        <w:rPr>
          <w:rFonts w:eastAsia="方正仿宋简体"/>
          <w:sz w:val="30"/>
          <w:szCs w:val="30"/>
        </w:rPr>
      </w:pPr>
      <w:r w:rsidRPr="009421D5">
        <w:rPr>
          <w:rFonts w:eastAsia="方正仿宋简体" w:cs="Times New Roman" w:hint="eastAsia"/>
          <w:sz w:val="30"/>
          <w:szCs w:val="30"/>
        </w:rPr>
        <w:t>最近一期的财务报告或会计报表应由法定代表人、</w:t>
      </w:r>
      <w:r w:rsidR="00EF7B62" w:rsidRPr="009421D5">
        <w:rPr>
          <w:rFonts w:eastAsia="方正仿宋简体" w:cs="Times New Roman" w:hint="eastAsia"/>
          <w:sz w:val="30"/>
          <w:szCs w:val="30"/>
        </w:rPr>
        <w:t>财务负责人</w:t>
      </w:r>
      <w:r w:rsidRPr="009421D5">
        <w:rPr>
          <w:rFonts w:eastAsia="方正仿宋简体" w:cs="Times New Roman" w:hint="eastAsia"/>
          <w:sz w:val="30"/>
          <w:szCs w:val="30"/>
        </w:rPr>
        <w:t>签名</w:t>
      </w:r>
      <w:r w:rsidR="00E816BE">
        <w:rPr>
          <w:rFonts w:eastAsia="方正仿宋简体" w:cs="Times New Roman" w:hint="eastAsia"/>
          <w:sz w:val="30"/>
          <w:szCs w:val="30"/>
        </w:rPr>
        <w:t>或签章</w:t>
      </w:r>
      <w:r w:rsidR="00300E1E" w:rsidRPr="009421D5">
        <w:rPr>
          <w:rFonts w:eastAsia="方正仿宋简体" w:cs="Times New Roman" w:hint="eastAsia"/>
          <w:sz w:val="30"/>
          <w:szCs w:val="30"/>
        </w:rPr>
        <w:t>，加盖发行人公章</w:t>
      </w:r>
      <w:r w:rsidRPr="009421D5">
        <w:rPr>
          <w:rFonts w:eastAsia="方正仿宋简体" w:cs="Times New Roman" w:hint="eastAsia"/>
          <w:sz w:val="30"/>
          <w:szCs w:val="30"/>
        </w:rPr>
        <w:t>。</w:t>
      </w:r>
    </w:p>
    <w:p w:rsidR="00414F5E" w:rsidRPr="009421D5" w:rsidRDefault="00F06D68" w:rsidP="00770BD0">
      <w:pPr>
        <w:pStyle w:val="ListParagraph1"/>
        <w:spacing w:line="560" w:lineRule="exact"/>
        <w:ind w:firstLineChars="189" w:firstLine="567"/>
        <w:rPr>
          <w:rFonts w:eastAsia="方正仿宋简体" w:cs="Times New Roman"/>
          <w:sz w:val="30"/>
          <w:szCs w:val="30"/>
        </w:rPr>
      </w:pPr>
      <w:r w:rsidRPr="009421D5">
        <w:rPr>
          <w:rFonts w:eastAsia="方正仿宋简体" w:cs="Times New Roman" w:hint="eastAsia"/>
          <w:b/>
          <w:sz w:val="30"/>
          <w:szCs w:val="30"/>
        </w:rPr>
        <w:t>（十）</w:t>
      </w:r>
      <w:r w:rsidR="00414F5E" w:rsidRPr="009421D5">
        <w:rPr>
          <w:rFonts w:eastAsia="方正仿宋简体" w:cs="Times New Roman"/>
          <w:b/>
          <w:sz w:val="30"/>
          <w:szCs w:val="30"/>
        </w:rPr>
        <w:t>发行人有权机构</w:t>
      </w:r>
      <w:r w:rsidR="004A5B64" w:rsidRPr="009421D5">
        <w:rPr>
          <w:rFonts w:eastAsia="方正仿宋简体" w:cs="Times New Roman"/>
          <w:b/>
          <w:sz w:val="30"/>
          <w:szCs w:val="30"/>
        </w:rPr>
        <w:t>、会计师事务所及注册会计师</w:t>
      </w:r>
      <w:r w:rsidR="00414F5E" w:rsidRPr="009421D5">
        <w:rPr>
          <w:rFonts w:eastAsia="方正仿宋简体" w:cs="Times New Roman"/>
          <w:b/>
          <w:sz w:val="30"/>
          <w:szCs w:val="30"/>
        </w:rPr>
        <w:t>关于非标准无保留意见审计报告的补充意见（如有）。</w:t>
      </w:r>
      <w:r w:rsidR="007A5614" w:rsidRPr="009421D5">
        <w:rPr>
          <w:rFonts w:eastAsia="方正仿宋简体" w:cs="Times New Roman"/>
          <w:sz w:val="30"/>
          <w:szCs w:val="30"/>
        </w:rPr>
        <w:t>（相关文件加盖出具机构的公章）</w:t>
      </w:r>
    </w:p>
    <w:p w:rsidR="00F34F3F" w:rsidRPr="009421D5" w:rsidRDefault="00F06D68" w:rsidP="00770BD0">
      <w:pPr>
        <w:pStyle w:val="ListParagraph1"/>
        <w:spacing w:line="560" w:lineRule="exact"/>
        <w:ind w:firstLineChars="189" w:firstLine="567"/>
        <w:rPr>
          <w:rFonts w:eastAsia="方正仿宋简体" w:cs="Times New Roman"/>
          <w:b/>
          <w:sz w:val="30"/>
          <w:szCs w:val="30"/>
        </w:rPr>
      </w:pPr>
      <w:r w:rsidRPr="009421D5">
        <w:rPr>
          <w:rFonts w:eastAsia="方正仿宋简体" w:cs="Times New Roman" w:hint="eastAsia"/>
          <w:b/>
          <w:sz w:val="30"/>
          <w:szCs w:val="30"/>
        </w:rPr>
        <w:t>（十一）</w:t>
      </w:r>
      <w:r w:rsidR="00414F5E" w:rsidRPr="009421D5">
        <w:rPr>
          <w:rFonts w:eastAsia="方正仿宋简体" w:cs="Times New Roman"/>
          <w:b/>
          <w:sz w:val="30"/>
          <w:szCs w:val="30"/>
        </w:rPr>
        <w:t>本次公司债券发行募集资金使用的有关文件。</w:t>
      </w:r>
    </w:p>
    <w:p w:rsidR="00414F5E" w:rsidRPr="006D0F89" w:rsidRDefault="00414F5E" w:rsidP="000E69A4">
      <w:pPr>
        <w:pStyle w:val="ListParagraph1"/>
        <w:spacing w:line="560" w:lineRule="exact"/>
        <w:ind w:firstLineChars="189" w:firstLine="567"/>
        <w:rPr>
          <w:sz w:val="30"/>
          <w:szCs w:val="30"/>
        </w:rPr>
      </w:pPr>
      <w:r w:rsidRPr="009421D5">
        <w:rPr>
          <w:rFonts w:eastAsia="方正仿宋简体" w:cs="Times New Roman" w:hint="eastAsia"/>
          <w:sz w:val="30"/>
          <w:szCs w:val="30"/>
        </w:rPr>
        <w:t>募集资金拟用于特定项目（含项目投资、股权投资、收购资产等），涉及立项、土地、环保等需要发行人有权机构决议或需要报有关主管部门批准或需要签署协议的，应提交发行人有权机构决议、相关主管部门批准文件、签署的相关协议等。</w:t>
      </w:r>
    </w:p>
    <w:p w:rsidR="003F1571" w:rsidRPr="009421D5" w:rsidRDefault="00F06D68" w:rsidP="00770BD0">
      <w:pPr>
        <w:pStyle w:val="ListParagraph1"/>
        <w:spacing w:line="560" w:lineRule="exact"/>
        <w:ind w:firstLineChars="189" w:firstLine="567"/>
        <w:rPr>
          <w:rFonts w:eastAsia="方正仿宋简体" w:cs="Times New Roman"/>
          <w:b/>
          <w:sz w:val="30"/>
          <w:szCs w:val="30"/>
        </w:rPr>
      </w:pPr>
      <w:r w:rsidRPr="009421D5">
        <w:rPr>
          <w:rFonts w:eastAsia="方正仿宋简体" w:cs="Times New Roman" w:hint="eastAsia"/>
          <w:b/>
          <w:sz w:val="30"/>
          <w:szCs w:val="30"/>
        </w:rPr>
        <w:t>（十二）</w:t>
      </w:r>
      <w:r w:rsidR="00414F5E" w:rsidRPr="009421D5">
        <w:rPr>
          <w:rFonts w:eastAsia="方正仿宋简体" w:cs="Times New Roman"/>
          <w:b/>
          <w:sz w:val="30"/>
          <w:szCs w:val="30"/>
        </w:rPr>
        <w:t>债券受托管理协议</w:t>
      </w:r>
      <w:r w:rsidR="003F1571" w:rsidRPr="009421D5">
        <w:rPr>
          <w:rFonts w:eastAsia="方正仿宋简体" w:cs="Times New Roman"/>
          <w:b/>
          <w:sz w:val="30"/>
          <w:szCs w:val="30"/>
        </w:rPr>
        <w:t>。</w:t>
      </w:r>
    </w:p>
    <w:p w:rsidR="00300E1E" w:rsidRPr="009421D5" w:rsidRDefault="00300E1E" w:rsidP="000E69A4">
      <w:pPr>
        <w:pStyle w:val="ListParagraph1"/>
        <w:spacing w:line="560" w:lineRule="exact"/>
        <w:ind w:firstLineChars="189" w:firstLine="567"/>
        <w:rPr>
          <w:rFonts w:eastAsia="方正仿宋简体"/>
          <w:sz w:val="30"/>
          <w:szCs w:val="30"/>
        </w:rPr>
      </w:pPr>
      <w:r w:rsidRPr="009421D5">
        <w:rPr>
          <w:rFonts w:eastAsia="方正仿宋简体" w:cs="Times New Roman" w:hint="eastAsia"/>
          <w:sz w:val="30"/>
          <w:szCs w:val="30"/>
        </w:rPr>
        <w:t>发行人及受托管理人的法定代表人或授权代表签名，并分别加盖发行人及受托管理人公章。</w:t>
      </w:r>
    </w:p>
    <w:p w:rsidR="00F34F3F" w:rsidRPr="009421D5" w:rsidRDefault="00F06D68" w:rsidP="00770BD0">
      <w:pPr>
        <w:pStyle w:val="ListParagraph1"/>
        <w:spacing w:line="560" w:lineRule="exact"/>
        <w:ind w:firstLineChars="189" w:firstLine="567"/>
        <w:rPr>
          <w:rFonts w:eastAsia="方正仿宋简体" w:cs="Times New Roman"/>
          <w:b/>
          <w:sz w:val="30"/>
          <w:szCs w:val="30"/>
        </w:rPr>
      </w:pPr>
      <w:r w:rsidRPr="009421D5">
        <w:rPr>
          <w:rFonts w:eastAsia="方正仿宋简体" w:cs="Times New Roman" w:hint="eastAsia"/>
          <w:b/>
          <w:sz w:val="30"/>
          <w:szCs w:val="30"/>
        </w:rPr>
        <w:t>（十三）</w:t>
      </w:r>
      <w:r w:rsidR="00414F5E" w:rsidRPr="009421D5">
        <w:rPr>
          <w:rFonts w:eastAsia="方正仿宋简体" w:cs="Times New Roman"/>
          <w:b/>
          <w:sz w:val="30"/>
          <w:szCs w:val="30"/>
        </w:rPr>
        <w:t>债券持有人会议规则</w:t>
      </w:r>
      <w:r w:rsidR="00F34F3F" w:rsidRPr="009421D5">
        <w:rPr>
          <w:rFonts w:eastAsia="方正仿宋简体" w:cs="Times New Roman"/>
          <w:b/>
          <w:sz w:val="30"/>
          <w:szCs w:val="30"/>
        </w:rPr>
        <w:t>。</w:t>
      </w:r>
    </w:p>
    <w:p w:rsidR="00414F5E" w:rsidRPr="009421D5" w:rsidRDefault="00E377B1" w:rsidP="000E69A4">
      <w:pPr>
        <w:pStyle w:val="ListParagraph1"/>
        <w:spacing w:line="560" w:lineRule="exact"/>
        <w:ind w:firstLineChars="189" w:firstLine="567"/>
        <w:rPr>
          <w:rFonts w:eastAsia="方正仿宋简体"/>
          <w:sz w:val="30"/>
          <w:szCs w:val="30"/>
        </w:rPr>
      </w:pPr>
      <w:r w:rsidRPr="009421D5">
        <w:rPr>
          <w:rFonts w:eastAsia="方正仿宋简体" w:cs="Times New Roman" w:hint="eastAsia"/>
          <w:sz w:val="30"/>
          <w:szCs w:val="30"/>
        </w:rPr>
        <w:t>债券持有人会议规则应加盖发行人及受托管理人公章</w:t>
      </w:r>
      <w:r w:rsidR="00414F5E" w:rsidRPr="009421D5">
        <w:rPr>
          <w:rFonts w:eastAsia="方正仿宋简体" w:cs="Times New Roman" w:hint="eastAsia"/>
          <w:sz w:val="30"/>
          <w:szCs w:val="30"/>
        </w:rPr>
        <w:t>。</w:t>
      </w:r>
    </w:p>
    <w:p w:rsidR="00F34F3F" w:rsidRPr="009421D5" w:rsidRDefault="00F06D68" w:rsidP="00770BD0">
      <w:pPr>
        <w:pStyle w:val="ListParagraph1"/>
        <w:spacing w:line="560" w:lineRule="exact"/>
        <w:ind w:firstLineChars="189" w:firstLine="567"/>
        <w:rPr>
          <w:rFonts w:eastAsia="方正仿宋简体" w:cs="Times New Roman"/>
          <w:b/>
          <w:sz w:val="30"/>
          <w:szCs w:val="30"/>
        </w:rPr>
      </w:pPr>
      <w:r w:rsidRPr="009421D5">
        <w:rPr>
          <w:rFonts w:eastAsia="方正仿宋简体" w:cs="Times New Roman" w:hint="eastAsia"/>
          <w:b/>
          <w:sz w:val="30"/>
          <w:szCs w:val="30"/>
        </w:rPr>
        <w:t>（十四）</w:t>
      </w:r>
      <w:r w:rsidR="00414F5E" w:rsidRPr="009421D5">
        <w:rPr>
          <w:rFonts w:eastAsia="方正仿宋简体" w:cs="Times New Roman"/>
          <w:b/>
          <w:sz w:val="30"/>
          <w:szCs w:val="30"/>
        </w:rPr>
        <w:t>资信评级机构为本次发行公司债券出具的资信评级报告。</w:t>
      </w:r>
    </w:p>
    <w:p w:rsidR="00414F5E" w:rsidRPr="009421D5" w:rsidRDefault="00E377B1" w:rsidP="000E69A4">
      <w:pPr>
        <w:pStyle w:val="ListParagraph1"/>
        <w:spacing w:line="560" w:lineRule="exact"/>
        <w:ind w:firstLineChars="189" w:firstLine="567"/>
        <w:rPr>
          <w:rFonts w:eastAsia="方正仿宋简体"/>
          <w:sz w:val="30"/>
          <w:szCs w:val="30"/>
        </w:rPr>
      </w:pPr>
      <w:r w:rsidRPr="009421D5">
        <w:rPr>
          <w:rFonts w:eastAsia="方正仿宋简体" w:cs="Times New Roman" w:hint="eastAsia"/>
          <w:sz w:val="30"/>
          <w:szCs w:val="30"/>
        </w:rPr>
        <w:t>资信评级报告应</w:t>
      </w:r>
      <w:r w:rsidR="006D1744" w:rsidRPr="009421D5">
        <w:rPr>
          <w:rFonts w:eastAsia="方正仿宋简体" w:cs="Times New Roman" w:hint="eastAsia"/>
          <w:sz w:val="30"/>
          <w:szCs w:val="30"/>
        </w:rPr>
        <w:t>由评级人员签名、加盖评级机构公章，并附评级机构和评级人员相关资质证明。</w:t>
      </w:r>
    </w:p>
    <w:p w:rsidR="00414F5E" w:rsidRPr="009421D5" w:rsidRDefault="00F06D68" w:rsidP="00770BD0">
      <w:pPr>
        <w:pStyle w:val="ListParagraph1"/>
        <w:spacing w:line="560" w:lineRule="exact"/>
        <w:ind w:firstLineChars="189" w:firstLine="567"/>
        <w:rPr>
          <w:rFonts w:eastAsia="方正仿宋简体" w:cs="Times New Roman"/>
          <w:b/>
          <w:sz w:val="30"/>
          <w:szCs w:val="30"/>
        </w:rPr>
      </w:pPr>
      <w:r w:rsidRPr="009421D5">
        <w:rPr>
          <w:rFonts w:eastAsia="方正仿宋简体" w:cs="Times New Roman" w:hint="eastAsia"/>
          <w:b/>
          <w:sz w:val="30"/>
          <w:szCs w:val="30"/>
        </w:rPr>
        <w:t>（十五）</w:t>
      </w:r>
      <w:r w:rsidR="00414F5E" w:rsidRPr="009421D5">
        <w:rPr>
          <w:rFonts w:eastAsia="方正仿宋简体" w:cs="Times New Roman"/>
          <w:b/>
          <w:sz w:val="30"/>
          <w:szCs w:val="30"/>
        </w:rPr>
        <w:t>发行人发行公司债券的担保合同、担保函、担保人就提供担保获得的授权文件；担保财产的资产评估文件（如为抵押或质押担保中需要评估的抵押或质押品）</w:t>
      </w:r>
      <w:r w:rsidR="00795D3E" w:rsidRPr="009421D5">
        <w:rPr>
          <w:rFonts w:eastAsia="方正仿宋简体" w:cs="Times New Roman" w:hint="eastAsia"/>
          <w:b/>
          <w:sz w:val="30"/>
          <w:szCs w:val="30"/>
        </w:rPr>
        <w:t>或其他增信措施文件</w:t>
      </w:r>
      <w:r w:rsidR="003F1571" w:rsidRPr="009421D5">
        <w:rPr>
          <w:rFonts w:eastAsia="方正仿宋简体" w:cs="Times New Roman"/>
          <w:b/>
          <w:sz w:val="30"/>
          <w:szCs w:val="30"/>
        </w:rPr>
        <w:t>（如有）</w:t>
      </w:r>
      <w:r w:rsidR="00414F5E" w:rsidRPr="009421D5">
        <w:rPr>
          <w:rFonts w:eastAsia="方正仿宋简体" w:cs="Times New Roman"/>
          <w:b/>
          <w:sz w:val="30"/>
          <w:szCs w:val="30"/>
        </w:rPr>
        <w:t>。</w:t>
      </w:r>
    </w:p>
    <w:p w:rsidR="00414F5E"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（十六）</w:t>
      </w:r>
      <w:r w:rsidR="002A35F5" w:rsidRPr="009421D5">
        <w:rPr>
          <w:rFonts w:eastAsia="方正仿宋简体" w:cs="Times New Roman" w:hint="eastAsia"/>
          <w:b/>
          <w:sz w:val="30"/>
          <w:szCs w:val="30"/>
        </w:rPr>
        <w:t>如有保证担保，</w:t>
      </w:r>
      <w:r w:rsidR="0089583E" w:rsidRPr="009421D5">
        <w:rPr>
          <w:rFonts w:eastAsia="方正仿宋简体" w:cs="Times New Roman"/>
          <w:b/>
          <w:sz w:val="30"/>
          <w:szCs w:val="30"/>
        </w:rPr>
        <w:t>保证</w:t>
      </w:r>
      <w:r w:rsidR="00414F5E" w:rsidRPr="009421D5">
        <w:rPr>
          <w:rFonts w:eastAsia="方正仿宋简体" w:cs="Times New Roman"/>
          <w:b/>
          <w:sz w:val="30"/>
          <w:szCs w:val="30"/>
        </w:rPr>
        <w:t>人最近一年的财务报告（并注明是否经审计）及最近一期的财务报告或会计报表。</w:t>
      </w:r>
    </w:p>
    <w:p w:rsidR="00795D3E" w:rsidRPr="009421D5" w:rsidRDefault="00100B56" w:rsidP="000E69A4">
      <w:pPr>
        <w:spacing w:line="560" w:lineRule="exact"/>
        <w:ind w:firstLine="600"/>
        <w:rPr>
          <w:rFonts w:eastAsia="方正仿宋简体"/>
          <w:sz w:val="30"/>
          <w:szCs w:val="30"/>
        </w:rPr>
      </w:pPr>
      <w:r w:rsidRPr="009421D5">
        <w:rPr>
          <w:rFonts w:eastAsia="方正仿宋简体" w:hint="eastAsia"/>
          <w:sz w:val="30"/>
          <w:szCs w:val="30"/>
        </w:rPr>
        <w:t>最近一期的财务报告或会计报表应由法定代表人、</w:t>
      </w:r>
      <w:r w:rsidR="00EF7B62" w:rsidRPr="009421D5">
        <w:rPr>
          <w:rFonts w:eastAsia="方正仿宋简体" w:hint="eastAsia"/>
          <w:sz w:val="30"/>
          <w:szCs w:val="30"/>
        </w:rPr>
        <w:t>财务负责人</w:t>
      </w:r>
      <w:r w:rsidRPr="009421D5">
        <w:rPr>
          <w:rFonts w:eastAsia="方正仿宋简体" w:hint="eastAsia"/>
          <w:sz w:val="30"/>
          <w:szCs w:val="30"/>
        </w:rPr>
        <w:t>签名。</w:t>
      </w:r>
    </w:p>
    <w:p w:rsidR="00100B56" w:rsidRPr="009421D5" w:rsidRDefault="00795D3E" w:rsidP="000E69A4">
      <w:pPr>
        <w:spacing w:line="560" w:lineRule="exact"/>
        <w:ind w:firstLine="600"/>
        <w:rPr>
          <w:rFonts w:eastAsia="方正仿宋简体"/>
          <w:sz w:val="30"/>
          <w:szCs w:val="30"/>
        </w:rPr>
      </w:pPr>
      <w:r w:rsidRPr="009421D5">
        <w:rPr>
          <w:rFonts w:eastAsia="方正仿宋简体" w:hint="eastAsia"/>
          <w:sz w:val="30"/>
          <w:szCs w:val="30"/>
        </w:rPr>
        <w:t>如发行人为上市公司或非上市公众公司因披露财务报告更新了报告期，但担保人财务报告尚在有效期内的，可以不更新报告期。</w:t>
      </w:r>
    </w:p>
    <w:p w:rsidR="00F34F3F"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（十七）</w:t>
      </w:r>
      <w:r w:rsidR="00414F5E" w:rsidRPr="009421D5">
        <w:rPr>
          <w:rFonts w:eastAsia="方正仿宋简体" w:cs="Times New Roman"/>
          <w:b/>
          <w:sz w:val="30"/>
          <w:szCs w:val="30"/>
        </w:rPr>
        <w:t>特定行业主管部门出具的监管意见书（如有）。</w:t>
      </w:r>
    </w:p>
    <w:p w:rsidR="00414F5E" w:rsidRPr="009421D5" w:rsidRDefault="00414F5E" w:rsidP="000E69A4">
      <w:pPr>
        <w:spacing w:line="560" w:lineRule="exact"/>
        <w:ind w:firstLine="600"/>
        <w:rPr>
          <w:rFonts w:eastAsia="方正仿宋简体"/>
          <w:sz w:val="30"/>
          <w:szCs w:val="30"/>
        </w:rPr>
      </w:pPr>
      <w:r w:rsidRPr="009421D5">
        <w:rPr>
          <w:rFonts w:eastAsia="方正仿宋简体" w:hint="eastAsia"/>
          <w:sz w:val="30"/>
          <w:szCs w:val="30"/>
        </w:rPr>
        <w:t>按照有关规定，发行人发行公司债券需要主管部门出具监管意见的，应提交监管意见书。</w:t>
      </w:r>
      <w:r w:rsidR="00D7182C" w:rsidRPr="009421D5">
        <w:rPr>
          <w:rFonts w:eastAsia="方正仿宋简体" w:hint="eastAsia"/>
          <w:sz w:val="30"/>
          <w:szCs w:val="30"/>
        </w:rPr>
        <w:t>如商业银行发行附减记条款的债券、持有银监会核发牌照从事金融租赁业务的融资租赁公司发行公司债券，应取得并向本所报送银监会出具的监管意见。</w:t>
      </w:r>
    </w:p>
    <w:p w:rsidR="00D441F7"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（十八）</w:t>
      </w:r>
      <w:r w:rsidR="00D441F7" w:rsidRPr="009421D5">
        <w:rPr>
          <w:rFonts w:eastAsia="方正仿宋简体" w:cs="Times New Roman"/>
          <w:b/>
          <w:sz w:val="30"/>
          <w:szCs w:val="30"/>
        </w:rPr>
        <w:t>房地产企业</w:t>
      </w:r>
      <w:r w:rsidR="006610D0" w:rsidRPr="009421D5">
        <w:rPr>
          <w:rFonts w:eastAsia="方正仿宋简体" w:cs="Times New Roman" w:hint="eastAsia"/>
          <w:b/>
          <w:sz w:val="30"/>
          <w:szCs w:val="30"/>
        </w:rPr>
        <w:t>（如适用）</w:t>
      </w:r>
      <w:r w:rsidR="00D441F7" w:rsidRPr="009421D5">
        <w:rPr>
          <w:rFonts w:eastAsia="方正仿宋简体" w:cs="Times New Roman"/>
          <w:b/>
          <w:sz w:val="30"/>
          <w:szCs w:val="30"/>
        </w:rPr>
        <w:t>自查报告及其董事、监事、高级管理人员、控股股东和实际控制人就未披露的土地闲置等违法违规行为的赔偿责任承诺</w:t>
      </w:r>
      <w:r w:rsidR="0089583E" w:rsidRPr="009421D5">
        <w:rPr>
          <w:rFonts w:eastAsia="方正仿宋简体" w:cs="Times New Roman"/>
          <w:b/>
          <w:sz w:val="30"/>
          <w:szCs w:val="30"/>
        </w:rPr>
        <w:t>，相关中介机构的专项核查报告</w:t>
      </w:r>
      <w:r w:rsidR="00D441F7" w:rsidRPr="009421D5">
        <w:rPr>
          <w:rFonts w:eastAsia="方正仿宋简体" w:cs="Times New Roman"/>
          <w:b/>
          <w:sz w:val="30"/>
          <w:szCs w:val="30"/>
        </w:rPr>
        <w:t>。</w:t>
      </w:r>
    </w:p>
    <w:p w:rsidR="00414F5E"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（十九）</w:t>
      </w:r>
      <w:r w:rsidR="00414F5E" w:rsidRPr="009421D5">
        <w:rPr>
          <w:rFonts w:eastAsia="方正仿宋简体" w:cs="Times New Roman"/>
          <w:b/>
          <w:sz w:val="30"/>
          <w:szCs w:val="30"/>
        </w:rPr>
        <w:t>发行人全体董事、监事和高</w:t>
      </w:r>
      <w:r w:rsidR="00BE67E1" w:rsidRPr="009421D5">
        <w:rPr>
          <w:rFonts w:eastAsia="方正仿宋简体" w:cs="Times New Roman"/>
          <w:b/>
          <w:sz w:val="30"/>
          <w:szCs w:val="30"/>
        </w:rPr>
        <w:t>级</w:t>
      </w:r>
      <w:r w:rsidR="00414F5E" w:rsidRPr="009421D5">
        <w:rPr>
          <w:rFonts w:eastAsia="方正仿宋简体" w:cs="Times New Roman"/>
          <w:b/>
          <w:sz w:val="30"/>
          <w:szCs w:val="30"/>
        </w:rPr>
        <w:t>管</w:t>
      </w:r>
      <w:r w:rsidR="00BE67E1" w:rsidRPr="009421D5">
        <w:rPr>
          <w:rFonts w:eastAsia="方正仿宋简体" w:cs="Times New Roman"/>
          <w:b/>
          <w:sz w:val="30"/>
          <w:szCs w:val="30"/>
        </w:rPr>
        <w:t>理人员</w:t>
      </w:r>
      <w:r w:rsidR="00414F5E" w:rsidRPr="009421D5">
        <w:rPr>
          <w:rFonts w:eastAsia="方正仿宋简体" w:cs="Times New Roman"/>
          <w:b/>
          <w:sz w:val="30"/>
          <w:szCs w:val="30"/>
        </w:rPr>
        <w:t>对发行</w:t>
      </w:r>
      <w:r w:rsidR="00190A7F" w:rsidRPr="009421D5">
        <w:rPr>
          <w:rFonts w:eastAsia="方正仿宋简体" w:cs="Times New Roman"/>
          <w:b/>
          <w:sz w:val="30"/>
          <w:szCs w:val="30"/>
        </w:rPr>
        <w:t>申请材料</w:t>
      </w:r>
      <w:r w:rsidR="00414F5E" w:rsidRPr="009421D5">
        <w:rPr>
          <w:rFonts w:eastAsia="方正仿宋简体" w:cs="Times New Roman"/>
          <w:b/>
          <w:sz w:val="30"/>
          <w:szCs w:val="30"/>
        </w:rPr>
        <w:t>真实性、准确性和完整性的承诺书。</w:t>
      </w:r>
    </w:p>
    <w:p w:rsidR="00EB1E76" w:rsidRPr="009421D5" w:rsidRDefault="00EB1E76" w:rsidP="000E69A4">
      <w:pPr>
        <w:spacing w:line="560" w:lineRule="exact"/>
        <w:ind w:firstLine="600"/>
        <w:rPr>
          <w:rFonts w:eastAsia="方正仿宋简体"/>
          <w:sz w:val="30"/>
          <w:szCs w:val="30"/>
        </w:rPr>
      </w:pPr>
      <w:r w:rsidRPr="009421D5">
        <w:rPr>
          <w:rFonts w:eastAsia="方正仿宋简体" w:hint="eastAsia"/>
          <w:sz w:val="30"/>
          <w:szCs w:val="30"/>
        </w:rPr>
        <w:t>真实性、准确性和完整性的承诺书</w:t>
      </w:r>
      <w:r w:rsidR="00E816BE">
        <w:rPr>
          <w:rFonts w:eastAsia="方正仿宋简体" w:hint="eastAsia"/>
          <w:sz w:val="30"/>
          <w:szCs w:val="30"/>
        </w:rPr>
        <w:t>可</w:t>
      </w:r>
      <w:r w:rsidRPr="009421D5">
        <w:rPr>
          <w:rFonts w:eastAsia="方正仿宋简体" w:hint="eastAsia"/>
          <w:sz w:val="30"/>
          <w:szCs w:val="30"/>
        </w:rPr>
        <w:t>由全体董事、监事和高级管理人员签字并加盖发行人公章</w:t>
      </w:r>
      <w:r w:rsidR="00E816BE">
        <w:rPr>
          <w:rFonts w:eastAsia="方正仿宋简体" w:hint="eastAsia"/>
          <w:sz w:val="30"/>
          <w:szCs w:val="30"/>
        </w:rPr>
        <w:t>，也可由</w:t>
      </w:r>
      <w:r w:rsidR="00E816BE" w:rsidRPr="009421D5">
        <w:rPr>
          <w:rFonts w:eastAsia="方正仿宋简体" w:hint="eastAsia"/>
          <w:sz w:val="30"/>
          <w:szCs w:val="30"/>
        </w:rPr>
        <w:t>董事、监事和高级管理人员</w:t>
      </w:r>
      <w:r w:rsidR="00E816BE">
        <w:rPr>
          <w:rFonts w:eastAsia="方正仿宋简体" w:hint="eastAsia"/>
          <w:sz w:val="30"/>
          <w:szCs w:val="30"/>
        </w:rPr>
        <w:t>分别出具</w:t>
      </w:r>
      <w:r w:rsidRPr="009421D5">
        <w:rPr>
          <w:rFonts w:eastAsia="方正仿宋简体" w:hint="eastAsia"/>
          <w:sz w:val="30"/>
          <w:szCs w:val="30"/>
        </w:rPr>
        <w:t>。</w:t>
      </w:r>
    </w:p>
    <w:p w:rsidR="00414F5E"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（二十）</w:t>
      </w:r>
      <w:r w:rsidR="00414F5E" w:rsidRPr="009421D5">
        <w:rPr>
          <w:rFonts w:eastAsia="方正仿宋简体" w:cs="Times New Roman"/>
          <w:b/>
          <w:sz w:val="30"/>
          <w:szCs w:val="30"/>
        </w:rPr>
        <w:t>发行人与主承销商关于电子版</w:t>
      </w:r>
      <w:r w:rsidR="00190A7F" w:rsidRPr="009421D5">
        <w:rPr>
          <w:rFonts w:eastAsia="方正仿宋简体" w:cs="Times New Roman"/>
          <w:b/>
          <w:sz w:val="30"/>
          <w:szCs w:val="30"/>
        </w:rPr>
        <w:t>申请材料</w:t>
      </w:r>
      <w:r w:rsidR="00414F5E" w:rsidRPr="009421D5">
        <w:rPr>
          <w:rFonts w:eastAsia="方正仿宋简体" w:cs="Times New Roman"/>
          <w:b/>
          <w:sz w:val="30"/>
          <w:szCs w:val="30"/>
        </w:rPr>
        <w:t>与书面文件一致的承诺函（格式见附件</w:t>
      </w:r>
      <w:r w:rsidR="001E5E5D" w:rsidRPr="009421D5">
        <w:rPr>
          <w:rFonts w:eastAsia="方正仿宋简体" w:cs="Times New Roman"/>
          <w:b/>
          <w:sz w:val="30"/>
          <w:szCs w:val="30"/>
        </w:rPr>
        <w:t>九</w:t>
      </w:r>
      <w:r w:rsidR="00414F5E" w:rsidRPr="009421D5">
        <w:rPr>
          <w:rFonts w:eastAsia="方正仿宋简体" w:cs="Times New Roman"/>
          <w:b/>
          <w:sz w:val="30"/>
          <w:szCs w:val="30"/>
        </w:rPr>
        <w:t>）。</w:t>
      </w:r>
    </w:p>
    <w:p w:rsidR="00414F5E" w:rsidRPr="009421D5" w:rsidRDefault="00F06D68" w:rsidP="00770BD0">
      <w:pPr>
        <w:pStyle w:val="ListParagraph1"/>
        <w:spacing w:line="560" w:lineRule="exact"/>
        <w:ind w:firstLine="600"/>
        <w:rPr>
          <w:rFonts w:eastAsia="方正仿宋简体" w:cs="Times New Roman"/>
          <w:sz w:val="30"/>
          <w:szCs w:val="30"/>
        </w:rPr>
      </w:pPr>
      <w:r w:rsidRPr="009421D5">
        <w:rPr>
          <w:rFonts w:eastAsia="方正仿宋简体" w:cs="Times New Roman" w:hint="eastAsia"/>
          <w:b/>
          <w:sz w:val="30"/>
          <w:szCs w:val="30"/>
        </w:rPr>
        <w:t>（二十</w:t>
      </w:r>
      <w:r w:rsidR="00835116" w:rsidRPr="009421D5">
        <w:rPr>
          <w:rFonts w:eastAsia="方正仿宋简体" w:cs="Times New Roman" w:hint="eastAsia"/>
          <w:b/>
          <w:sz w:val="30"/>
          <w:szCs w:val="30"/>
        </w:rPr>
        <w:t>一</w:t>
      </w:r>
      <w:r w:rsidRPr="009421D5">
        <w:rPr>
          <w:rFonts w:eastAsia="方正仿宋简体" w:cs="Times New Roman" w:hint="eastAsia"/>
          <w:b/>
          <w:sz w:val="30"/>
          <w:szCs w:val="30"/>
        </w:rPr>
        <w:t>）</w:t>
      </w:r>
      <w:r w:rsidR="007E31AE" w:rsidRPr="009421D5">
        <w:rPr>
          <w:rFonts w:eastAsia="方正仿宋简体" w:cs="Times New Roman"/>
          <w:b/>
          <w:sz w:val="30"/>
          <w:szCs w:val="30"/>
        </w:rPr>
        <w:t>可交换公司债券</w:t>
      </w:r>
      <w:r w:rsidR="004A5B64" w:rsidRPr="009421D5">
        <w:rPr>
          <w:rFonts w:eastAsia="方正仿宋简体" w:cs="Times New Roman"/>
          <w:b/>
          <w:sz w:val="30"/>
          <w:szCs w:val="30"/>
        </w:rPr>
        <w:t>还应提交下述</w:t>
      </w:r>
      <w:r w:rsidR="005422E7" w:rsidRPr="009421D5">
        <w:rPr>
          <w:rFonts w:eastAsia="方正仿宋简体" w:cs="Times New Roman"/>
          <w:b/>
          <w:sz w:val="30"/>
          <w:szCs w:val="30"/>
        </w:rPr>
        <w:t>材料</w:t>
      </w:r>
      <w:r w:rsidR="004A5B64" w:rsidRPr="009421D5">
        <w:rPr>
          <w:rFonts w:eastAsia="方正仿宋简体" w:cs="Times New Roman"/>
          <w:b/>
          <w:sz w:val="30"/>
          <w:szCs w:val="30"/>
        </w:rPr>
        <w:t>：</w:t>
      </w:r>
    </w:p>
    <w:p w:rsidR="004A5B64" w:rsidRPr="009421D5" w:rsidRDefault="00835116" w:rsidP="000E69A4">
      <w:pPr>
        <w:spacing w:line="560" w:lineRule="exact"/>
        <w:ind w:firstLineChars="200" w:firstLine="600"/>
        <w:rPr>
          <w:rFonts w:eastAsia="方正仿宋简体"/>
          <w:sz w:val="30"/>
          <w:szCs w:val="30"/>
        </w:rPr>
      </w:pPr>
      <w:r w:rsidRPr="009421D5">
        <w:rPr>
          <w:rFonts w:eastAsia="方正仿宋简体"/>
          <w:sz w:val="30"/>
          <w:szCs w:val="30"/>
        </w:rPr>
        <w:t>1</w:t>
      </w:r>
      <w:r w:rsidR="00207131">
        <w:rPr>
          <w:rFonts w:eastAsia="方正仿宋简体" w:hint="eastAsia"/>
          <w:sz w:val="30"/>
          <w:szCs w:val="30"/>
        </w:rPr>
        <w:t>．</w:t>
      </w:r>
      <w:r w:rsidR="00416505" w:rsidRPr="009421D5">
        <w:rPr>
          <w:rFonts w:eastAsia="方正仿宋简体"/>
          <w:sz w:val="30"/>
          <w:szCs w:val="30"/>
        </w:rPr>
        <w:t>中国证券登记结算有限责任公司深圳分公司</w:t>
      </w:r>
      <w:r w:rsidR="004A5B64" w:rsidRPr="009421D5">
        <w:rPr>
          <w:rFonts w:eastAsia="方正仿宋简体"/>
          <w:sz w:val="30"/>
          <w:szCs w:val="30"/>
        </w:rPr>
        <w:t>出具的发行人证券持有信息表；</w:t>
      </w:r>
    </w:p>
    <w:p w:rsidR="004A5B64" w:rsidRPr="009421D5" w:rsidRDefault="00835116" w:rsidP="000E69A4">
      <w:pPr>
        <w:spacing w:line="560" w:lineRule="exact"/>
        <w:ind w:firstLineChars="200" w:firstLine="600"/>
        <w:rPr>
          <w:rFonts w:eastAsia="方正仿宋简体"/>
          <w:sz w:val="30"/>
          <w:szCs w:val="30"/>
        </w:rPr>
      </w:pPr>
      <w:r w:rsidRPr="009421D5">
        <w:rPr>
          <w:rFonts w:eastAsia="方正仿宋简体"/>
          <w:sz w:val="30"/>
          <w:szCs w:val="30"/>
        </w:rPr>
        <w:t>2</w:t>
      </w:r>
      <w:r w:rsidR="00207131">
        <w:rPr>
          <w:rFonts w:eastAsia="方正仿宋简体" w:hint="eastAsia"/>
          <w:sz w:val="30"/>
          <w:szCs w:val="30"/>
        </w:rPr>
        <w:t>．</w:t>
      </w:r>
      <w:r w:rsidR="004A5B64" w:rsidRPr="009421D5">
        <w:rPr>
          <w:rFonts w:eastAsia="方正仿宋简体"/>
          <w:sz w:val="30"/>
          <w:szCs w:val="30"/>
        </w:rPr>
        <w:t>发行人及承销商</w:t>
      </w:r>
      <w:r w:rsidR="003F1571" w:rsidRPr="009421D5">
        <w:rPr>
          <w:rFonts w:eastAsia="方正仿宋简体"/>
          <w:sz w:val="30"/>
          <w:szCs w:val="30"/>
        </w:rPr>
        <w:t>关于标的股票相关事项</w:t>
      </w:r>
      <w:r w:rsidR="004A5B64" w:rsidRPr="009421D5">
        <w:rPr>
          <w:rFonts w:eastAsia="方正仿宋简体"/>
          <w:sz w:val="30"/>
          <w:szCs w:val="30"/>
        </w:rPr>
        <w:t>承诺书（格式见附件十）。</w:t>
      </w:r>
    </w:p>
    <w:p w:rsidR="001C0768" w:rsidRPr="009421D5" w:rsidRDefault="00835116"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（二十二）</w:t>
      </w:r>
      <w:r w:rsidR="001C0768" w:rsidRPr="009421D5">
        <w:rPr>
          <w:rFonts w:eastAsia="方正仿宋简体" w:cs="Times New Roman"/>
          <w:b/>
          <w:sz w:val="30"/>
          <w:szCs w:val="30"/>
        </w:rPr>
        <w:t>关于申请材料对发行人不适用的说明（如有）。</w:t>
      </w:r>
    </w:p>
    <w:p w:rsidR="00331FD5"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（二十</w:t>
      </w:r>
      <w:r w:rsidR="00835116" w:rsidRPr="009421D5">
        <w:rPr>
          <w:rFonts w:eastAsia="方正仿宋简体" w:cs="Times New Roman" w:hint="eastAsia"/>
          <w:b/>
          <w:sz w:val="30"/>
          <w:szCs w:val="30"/>
        </w:rPr>
        <w:t>三</w:t>
      </w:r>
      <w:r w:rsidRPr="009421D5">
        <w:rPr>
          <w:rFonts w:eastAsia="方正仿宋简体" w:cs="Times New Roman" w:hint="eastAsia"/>
          <w:b/>
          <w:sz w:val="30"/>
          <w:szCs w:val="30"/>
        </w:rPr>
        <w:t>）</w:t>
      </w:r>
      <w:r w:rsidR="00331FD5" w:rsidRPr="009421D5">
        <w:rPr>
          <w:rFonts w:eastAsia="方正仿宋简体" w:cs="Times New Roman"/>
          <w:b/>
          <w:sz w:val="30"/>
          <w:szCs w:val="30"/>
        </w:rPr>
        <w:t>发行人及相关中介机构联系表，说明发行人及相关中介机构组织机构代码，并指定发行人信息披露专员。</w:t>
      </w:r>
    </w:p>
    <w:p w:rsidR="001E5E5D" w:rsidRPr="009421D5" w:rsidRDefault="00F06D68" w:rsidP="00770BD0">
      <w:pPr>
        <w:pStyle w:val="ListParagraph1"/>
        <w:spacing w:line="560" w:lineRule="exact"/>
        <w:ind w:firstLine="600"/>
        <w:rPr>
          <w:rFonts w:eastAsia="方正仿宋简体" w:cs="Times New Roman"/>
          <w:b/>
          <w:sz w:val="30"/>
          <w:szCs w:val="30"/>
        </w:rPr>
      </w:pPr>
      <w:r w:rsidRPr="009421D5">
        <w:rPr>
          <w:rFonts w:eastAsia="方正仿宋简体" w:cs="Times New Roman" w:hint="eastAsia"/>
          <w:b/>
          <w:sz w:val="30"/>
          <w:szCs w:val="30"/>
        </w:rPr>
        <w:t>（二十</w:t>
      </w:r>
      <w:r w:rsidR="00835116" w:rsidRPr="009421D5">
        <w:rPr>
          <w:rFonts w:eastAsia="方正仿宋简体" w:cs="Times New Roman" w:hint="eastAsia"/>
          <w:b/>
          <w:sz w:val="30"/>
          <w:szCs w:val="30"/>
        </w:rPr>
        <w:t>四</w:t>
      </w:r>
      <w:r w:rsidRPr="009421D5">
        <w:rPr>
          <w:rFonts w:eastAsia="方正仿宋简体" w:cs="Times New Roman" w:hint="eastAsia"/>
          <w:b/>
          <w:sz w:val="30"/>
          <w:szCs w:val="30"/>
        </w:rPr>
        <w:t>）</w:t>
      </w:r>
      <w:r w:rsidR="001E5E5D" w:rsidRPr="009421D5">
        <w:rPr>
          <w:rFonts w:eastAsia="方正仿宋简体" w:cs="Times New Roman"/>
          <w:b/>
          <w:sz w:val="30"/>
          <w:szCs w:val="30"/>
        </w:rPr>
        <w:t>本所要求的其他文件。</w:t>
      </w:r>
    </w:p>
    <w:p w:rsidR="0042325C" w:rsidRPr="009421D5" w:rsidRDefault="0042325C" w:rsidP="000E69A4">
      <w:pPr>
        <w:pStyle w:val="ListParagraph1"/>
        <w:spacing w:line="560" w:lineRule="exact"/>
        <w:ind w:firstLine="602"/>
        <w:rPr>
          <w:rFonts w:eastAsiaTheme="minorEastAsia"/>
          <w:b/>
          <w:sz w:val="30"/>
          <w:szCs w:val="30"/>
        </w:rPr>
      </w:pPr>
    </w:p>
    <w:p w:rsidR="00421D47" w:rsidRPr="009421D5" w:rsidRDefault="00DF384A" w:rsidP="000E69A4">
      <w:pPr>
        <w:pStyle w:val="1"/>
        <w:numPr>
          <w:ilvl w:val="0"/>
          <w:numId w:val="1"/>
        </w:numPr>
        <w:spacing w:line="560" w:lineRule="exact"/>
        <w:jc w:val="center"/>
        <w:rPr>
          <w:rFonts w:ascii="Times New Roman" w:eastAsia="方正仿宋简体" w:hAnsi="Times New Roman"/>
          <w:b/>
          <w:color w:val="auto"/>
          <w:sz w:val="30"/>
          <w:szCs w:val="30"/>
        </w:rPr>
      </w:pPr>
      <w:bookmarkStart w:id="96" w:name="_Toc25049374"/>
      <w:r w:rsidRPr="009421D5">
        <w:rPr>
          <w:rFonts w:ascii="Times New Roman" w:eastAsia="方正仿宋简体" w:hAnsi="Times New Roman" w:hint="eastAsia"/>
          <w:b/>
          <w:color w:val="auto"/>
          <w:sz w:val="30"/>
          <w:szCs w:val="30"/>
        </w:rPr>
        <w:t>材料编制</w:t>
      </w:r>
      <w:bookmarkEnd w:id="96"/>
    </w:p>
    <w:p w:rsidR="007A671C" w:rsidRPr="009421D5" w:rsidRDefault="00190A7F" w:rsidP="000E69A4">
      <w:pPr>
        <w:pStyle w:val="1"/>
        <w:numPr>
          <w:ilvl w:val="0"/>
          <w:numId w:val="86"/>
        </w:numPr>
        <w:spacing w:line="560" w:lineRule="exact"/>
        <w:jc w:val="left"/>
        <w:rPr>
          <w:rFonts w:ascii="Times New Roman" w:eastAsia="方正仿宋简体" w:hAnsi="Times New Roman"/>
          <w:b/>
          <w:color w:val="auto"/>
          <w:sz w:val="30"/>
          <w:szCs w:val="30"/>
        </w:rPr>
      </w:pPr>
      <w:bookmarkStart w:id="97" w:name="_Toc25049375"/>
      <w:r w:rsidRPr="009421D5">
        <w:rPr>
          <w:rFonts w:ascii="Times New Roman" w:eastAsia="方正仿宋简体" w:hAnsi="Times New Roman" w:hint="eastAsia"/>
          <w:b/>
          <w:color w:val="auto"/>
          <w:sz w:val="30"/>
          <w:szCs w:val="30"/>
        </w:rPr>
        <w:t>申请材料</w:t>
      </w:r>
      <w:r w:rsidR="00414F5E" w:rsidRPr="009421D5">
        <w:rPr>
          <w:rFonts w:ascii="Times New Roman" w:eastAsia="方正仿宋简体" w:hAnsi="Times New Roman" w:hint="eastAsia"/>
          <w:b/>
          <w:color w:val="auto"/>
          <w:sz w:val="30"/>
          <w:szCs w:val="30"/>
        </w:rPr>
        <w:t>的一致性</w:t>
      </w:r>
      <w:bookmarkEnd w:id="97"/>
    </w:p>
    <w:p w:rsidR="00414F5E" w:rsidRPr="009421D5" w:rsidRDefault="00414F5E" w:rsidP="000E69A4">
      <w:pPr>
        <w:spacing w:line="560" w:lineRule="exact"/>
        <w:ind w:firstLine="600"/>
        <w:rPr>
          <w:rFonts w:eastAsia="方正仿宋简体"/>
          <w:sz w:val="30"/>
          <w:szCs w:val="30"/>
        </w:rPr>
      </w:pPr>
      <w:r w:rsidRPr="009421D5">
        <w:rPr>
          <w:rFonts w:eastAsia="方正仿宋简体" w:hint="eastAsia"/>
          <w:sz w:val="30"/>
          <w:szCs w:val="30"/>
        </w:rPr>
        <w:t>发行人、中介机构及其相关机构应当确保不同</w:t>
      </w:r>
      <w:r w:rsidR="00190A7F" w:rsidRPr="009421D5">
        <w:rPr>
          <w:rFonts w:eastAsia="方正仿宋简体" w:hint="eastAsia"/>
          <w:sz w:val="30"/>
          <w:szCs w:val="30"/>
        </w:rPr>
        <w:t>申请材料</w:t>
      </w:r>
      <w:r w:rsidRPr="009421D5">
        <w:rPr>
          <w:rFonts w:eastAsia="方正仿宋简体" w:hint="eastAsia"/>
          <w:sz w:val="30"/>
          <w:szCs w:val="30"/>
        </w:rPr>
        <w:t>之间、</w:t>
      </w:r>
      <w:r w:rsidR="00190A7F" w:rsidRPr="009421D5">
        <w:rPr>
          <w:rFonts w:eastAsia="方正仿宋简体" w:hint="eastAsia"/>
          <w:sz w:val="30"/>
          <w:szCs w:val="30"/>
        </w:rPr>
        <w:t>申请材料</w:t>
      </w:r>
      <w:r w:rsidRPr="009421D5">
        <w:rPr>
          <w:rFonts w:eastAsia="方正仿宋简体" w:hint="eastAsia"/>
          <w:sz w:val="30"/>
          <w:szCs w:val="30"/>
        </w:rPr>
        <w:t>与其已披露的其他文件</w:t>
      </w:r>
      <w:r w:rsidR="0093443D" w:rsidRPr="009421D5">
        <w:rPr>
          <w:rFonts w:eastAsia="方正仿宋简体" w:hint="eastAsia"/>
          <w:sz w:val="30"/>
          <w:szCs w:val="30"/>
        </w:rPr>
        <w:t>（如发行股票、其他债券或债务融资工具披露的相关内容）</w:t>
      </w:r>
      <w:r w:rsidRPr="009421D5">
        <w:rPr>
          <w:rFonts w:eastAsia="方正仿宋简体" w:hint="eastAsia"/>
          <w:sz w:val="30"/>
          <w:szCs w:val="30"/>
        </w:rPr>
        <w:t>之间的相关内容与表述一致</w:t>
      </w:r>
      <w:r w:rsidR="0093443D" w:rsidRPr="009421D5">
        <w:rPr>
          <w:rFonts w:eastAsia="方正仿宋简体" w:hint="eastAsia"/>
          <w:sz w:val="30"/>
          <w:szCs w:val="30"/>
        </w:rPr>
        <w:t>（属于对已披露的文件进行更正的除外）</w:t>
      </w:r>
      <w:r w:rsidRPr="009421D5">
        <w:rPr>
          <w:rFonts w:eastAsia="方正仿宋简体" w:hint="eastAsia"/>
          <w:sz w:val="30"/>
          <w:szCs w:val="30"/>
        </w:rPr>
        <w:t>。编制</w:t>
      </w:r>
      <w:r w:rsidR="00190A7F" w:rsidRPr="009421D5">
        <w:rPr>
          <w:rFonts w:eastAsia="方正仿宋简体" w:hint="eastAsia"/>
          <w:sz w:val="30"/>
          <w:szCs w:val="30"/>
        </w:rPr>
        <w:t>申请材料</w:t>
      </w:r>
      <w:r w:rsidR="00D4157C" w:rsidRPr="009421D5">
        <w:rPr>
          <w:rFonts w:eastAsia="方正仿宋简体" w:hint="eastAsia"/>
          <w:sz w:val="30"/>
          <w:szCs w:val="30"/>
        </w:rPr>
        <w:t>外文译</w:t>
      </w:r>
      <w:r w:rsidRPr="009421D5">
        <w:rPr>
          <w:rFonts w:eastAsia="方正仿宋简体" w:hint="eastAsia"/>
          <w:sz w:val="30"/>
          <w:szCs w:val="30"/>
        </w:rPr>
        <w:t>本的，应确保中、外文本一致，</w:t>
      </w:r>
      <w:r w:rsidR="00315F80">
        <w:rPr>
          <w:rFonts w:eastAsia="方正仿宋简体" w:hint="eastAsia"/>
          <w:sz w:val="30"/>
          <w:szCs w:val="30"/>
        </w:rPr>
        <w:t>并在募集说明书中声明，</w:t>
      </w:r>
      <w:r w:rsidRPr="009421D5">
        <w:rPr>
          <w:rFonts w:eastAsia="方正仿宋简体" w:hint="eastAsia"/>
          <w:sz w:val="30"/>
          <w:szCs w:val="30"/>
        </w:rPr>
        <w:t>中、外文本的理解上发生歧义时，以中文文本为准。</w:t>
      </w:r>
    </w:p>
    <w:p w:rsidR="00414F5E" w:rsidRPr="009421D5" w:rsidRDefault="00414F5E" w:rsidP="000E69A4">
      <w:pPr>
        <w:spacing w:line="560" w:lineRule="exact"/>
        <w:ind w:firstLine="600"/>
        <w:rPr>
          <w:rFonts w:eastAsia="方正仿宋简体"/>
          <w:sz w:val="30"/>
          <w:szCs w:val="30"/>
        </w:rPr>
      </w:pPr>
      <w:r w:rsidRPr="009421D5">
        <w:rPr>
          <w:rFonts w:eastAsia="方正仿宋简体" w:hint="eastAsia"/>
          <w:sz w:val="30"/>
          <w:szCs w:val="30"/>
        </w:rPr>
        <w:t>发行人、中介机构应确保报送的电子件、纸质件等与原件一致。</w:t>
      </w:r>
    </w:p>
    <w:p w:rsidR="00414F5E" w:rsidRPr="009421D5" w:rsidRDefault="00414F5E" w:rsidP="000E69A4">
      <w:pPr>
        <w:pStyle w:val="1"/>
        <w:numPr>
          <w:ilvl w:val="0"/>
          <w:numId w:val="86"/>
        </w:numPr>
        <w:spacing w:line="560" w:lineRule="exact"/>
        <w:jc w:val="left"/>
        <w:rPr>
          <w:rFonts w:ascii="Times New Roman" w:eastAsia="方正仿宋简体" w:hAnsi="Times New Roman"/>
          <w:b/>
          <w:color w:val="auto"/>
          <w:sz w:val="30"/>
          <w:szCs w:val="30"/>
        </w:rPr>
      </w:pPr>
      <w:bookmarkStart w:id="98" w:name="_Toc25049376"/>
      <w:r w:rsidRPr="009421D5">
        <w:rPr>
          <w:rFonts w:ascii="Times New Roman" w:eastAsia="方正仿宋简体" w:hAnsi="Times New Roman" w:hint="eastAsia"/>
          <w:b/>
          <w:color w:val="auto"/>
          <w:sz w:val="30"/>
          <w:szCs w:val="30"/>
        </w:rPr>
        <w:t>募集说明书</w:t>
      </w:r>
      <w:bookmarkEnd w:id="98"/>
    </w:p>
    <w:p w:rsidR="00D4157C" w:rsidRPr="009421D5" w:rsidRDefault="00D4157C"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总体编制要求。</w:t>
      </w:r>
      <w:r w:rsidR="00E54050" w:rsidRPr="009421D5">
        <w:rPr>
          <w:rFonts w:eastAsia="方正仿宋简体" w:cs="Times New Roman"/>
          <w:sz w:val="30"/>
          <w:szCs w:val="30"/>
        </w:rPr>
        <w:t>募集说明书应按照</w:t>
      </w:r>
      <w:r w:rsidRPr="009421D5">
        <w:rPr>
          <w:rFonts w:eastAsia="方正仿宋简体" w:cs="Times New Roman"/>
          <w:sz w:val="30"/>
          <w:szCs w:val="30"/>
        </w:rPr>
        <w:t>《</w:t>
      </w:r>
      <w:r w:rsidRPr="009421D5">
        <w:rPr>
          <w:rFonts w:eastAsia="方正仿宋简体" w:cs="Times New Roman"/>
          <w:sz w:val="30"/>
          <w:szCs w:val="30"/>
        </w:rPr>
        <w:t>23</w:t>
      </w:r>
      <w:r w:rsidRPr="009421D5">
        <w:rPr>
          <w:rFonts w:eastAsia="方正仿宋简体" w:cs="Times New Roman"/>
          <w:sz w:val="30"/>
          <w:szCs w:val="30"/>
        </w:rPr>
        <w:t>号准则》</w:t>
      </w:r>
      <w:r w:rsidR="00E54050" w:rsidRPr="009421D5">
        <w:rPr>
          <w:rFonts w:eastAsia="方正仿宋简体" w:cs="Times New Roman"/>
          <w:sz w:val="30"/>
          <w:szCs w:val="30"/>
        </w:rPr>
        <w:t>和本指南的要求编制。</w:t>
      </w:r>
      <w:r w:rsidR="00062727" w:rsidRPr="009421D5">
        <w:rPr>
          <w:rFonts w:eastAsia="方正仿宋简体" w:cs="Times New Roman"/>
          <w:sz w:val="30"/>
          <w:szCs w:val="30"/>
        </w:rPr>
        <w:t>本所就公司债券优化审核程序另有规定的，从其规定。</w:t>
      </w:r>
    </w:p>
    <w:p w:rsidR="000B7602" w:rsidRPr="009421D5" w:rsidRDefault="00D4157C" w:rsidP="000E69A4">
      <w:pPr>
        <w:tabs>
          <w:tab w:val="left" w:pos="0"/>
          <w:tab w:val="left" w:pos="425"/>
          <w:tab w:val="left" w:pos="709"/>
          <w:tab w:val="left" w:pos="1260"/>
          <w:tab w:val="left" w:pos="1418"/>
        </w:tabs>
        <w:spacing w:line="560" w:lineRule="exact"/>
        <w:ind w:firstLineChars="200" w:firstLine="600"/>
        <w:rPr>
          <w:rFonts w:eastAsia="方正仿宋简体"/>
          <w:sz w:val="30"/>
          <w:szCs w:val="30"/>
        </w:rPr>
      </w:pPr>
      <w:r w:rsidRPr="009421D5">
        <w:rPr>
          <w:rFonts w:eastAsia="方正仿宋简体" w:hint="eastAsia"/>
          <w:sz w:val="30"/>
          <w:szCs w:val="30"/>
        </w:rPr>
        <w:t>《</w:t>
      </w:r>
      <w:r w:rsidR="00E54050" w:rsidRPr="009421D5">
        <w:rPr>
          <w:rFonts w:eastAsia="方正仿宋简体"/>
          <w:sz w:val="30"/>
          <w:szCs w:val="30"/>
        </w:rPr>
        <w:t>23</w:t>
      </w:r>
      <w:r w:rsidR="00E54050" w:rsidRPr="009421D5">
        <w:rPr>
          <w:rFonts w:eastAsia="方正仿宋简体" w:hint="eastAsia"/>
          <w:sz w:val="30"/>
          <w:szCs w:val="30"/>
        </w:rPr>
        <w:t>号准则</w:t>
      </w:r>
      <w:r w:rsidRPr="009421D5">
        <w:rPr>
          <w:rFonts w:eastAsia="方正仿宋简体" w:hint="eastAsia"/>
          <w:sz w:val="30"/>
          <w:szCs w:val="30"/>
        </w:rPr>
        <w:t>》</w:t>
      </w:r>
      <w:r w:rsidR="00E54050" w:rsidRPr="009421D5">
        <w:rPr>
          <w:rFonts w:eastAsia="方正仿宋简体" w:hint="eastAsia"/>
          <w:sz w:val="30"/>
          <w:szCs w:val="30"/>
        </w:rPr>
        <w:t>和本指南是信息披露的最低要求，发行人、</w:t>
      </w:r>
      <w:r w:rsidR="002A3778" w:rsidRPr="009421D5">
        <w:rPr>
          <w:rFonts w:eastAsia="方正仿宋简体" w:hint="eastAsia"/>
          <w:sz w:val="30"/>
          <w:szCs w:val="30"/>
        </w:rPr>
        <w:t>主承销商</w:t>
      </w:r>
      <w:r w:rsidRPr="009421D5">
        <w:rPr>
          <w:rFonts w:eastAsia="方正仿宋简体" w:hint="eastAsia"/>
          <w:sz w:val="30"/>
          <w:szCs w:val="30"/>
        </w:rPr>
        <w:t>应当充分</w:t>
      </w:r>
      <w:r w:rsidR="00E54050" w:rsidRPr="009421D5">
        <w:rPr>
          <w:rFonts w:eastAsia="方正仿宋简体" w:hint="eastAsia"/>
          <w:sz w:val="30"/>
          <w:szCs w:val="30"/>
        </w:rPr>
        <w:t>披露对投资者投资决策有重大影响的所有信息，不得存在重大遗漏。</w:t>
      </w:r>
    </w:p>
    <w:p w:rsidR="000B7602" w:rsidRPr="009421D5" w:rsidRDefault="000B7602" w:rsidP="000E69A4">
      <w:pPr>
        <w:tabs>
          <w:tab w:val="left" w:pos="0"/>
          <w:tab w:val="left" w:pos="425"/>
          <w:tab w:val="left" w:pos="709"/>
          <w:tab w:val="left" w:pos="1260"/>
          <w:tab w:val="left" w:pos="1418"/>
        </w:tabs>
        <w:spacing w:line="560" w:lineRule="exact"/>
        <w:ind w:firstLineChars="200" w:firstLine="600"/>
        <w:rPr>
          <w:rFonts w:eastAsia="方正仿宋简体"/>
          <w:sz w:val="30"/>
          <w:szCs w:val="30"/>
        </w:rPr>
      </w:pPr>
      <w:r w:rsidRPr="009421D5">
        <w:rPr>
          <w:rFonts w:eastAsia="方正仿宋简体" w:hint="eastAsia"/>
          <w:sz w:val="30"/>
          <w:szCs w:val="30"/>
        </w:rPr>
        <w:t>募集说明书应使用通俗易懂的事实性描述语言，不得有祝贺性、广告性、恭维性或诋毁</w:t>
      </w:r>
      <w:r w:rsidR="00B71021" w:rsidRPr="009421D5">
        <w:rPr>
          <w:rFonts w:eastAsia="方正仿宋简体" w:hint="eastAsia"/>
          <w:sz w:val="30"/>
          <w:szCs w:val="30"/>
        </w:rPr>
        <w:t>性的词句，并尽量采用图表或其他较为直观的方式准确披露发行人及本次</w:t>
      </w:r>
      <w:r w:rsidRPr="009421D5">
        <w:rPr>
          <w:rFonts w:eastAsia="方正仿宋简体" w:hint="eastAsia"/>
          <w:sz w:val="30"/>
          <w:szCs w:val="30"/>
        </w:rPr>
        <w:t>债券的情况。发行人应当遵循重要性原则，以偿付能力为核心，重点披露影响投资者决策的重要事项。</w:t>
      </w:r>
    </w:p>
    <w:p w:rsidR="00E54050" w:rsidRPr="009421D5" w:rsidRDefault="000B7602"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豁免披露。</w:t>
      </w:r>
      <w:r w:rsidR="00D4157C" w:rsidRPr="009421D5">
        <w:rPr>
          <w:rFonts w:eastAsia="方正仿宋简体" w:cs="Times New Roman"/>
          <w:sz w:val="30"/>
          <w:szCs w:val="30"/>
        </w:rPr>
        <w:t>《</w:t>
      </w:r>
      <w:r w:rsidR="00E54050" w:rsidRPr="009421D5">
        <w:rPr>
          <w:rFonts w:eastAsia="方正仿宋简体" w:cs="Times New Roman"/>
          <w:sz w:val="30"/>
          <w:szCs w:val="30"/>
        </w:rPr>
        <w:t>23</w:t>
      </w:r>
      <w:r w:rsidR="00E54050" w:rsidRPr="009421D5">
        <w:rPr>
          <w:rFonts w:eastAsia="方正仿宋简体" w:cs="Times New Roman"/>
          <w:sz w:val="30"/>
          <w:szCs w:val="30"/>
        </w:rPr>
        <w:t>号准则</w:t>
      </w:r>
      <w:r w:rsidR="00D4157C" w:rsidRPr="009421D5">
        <w:rPr>
          <w:rFonts w:eastAsia="方正仿宋简体" w:cs="Times New Roman"/>
          <w:sz w:val="30"/>
          <w:szCs w:val="30"/>
        </w:rPr>
        <w:t>》</w:t>
      </w:r>
      <w:r w:rsidR="00E54050" w:rsidRPr="009421D5">
        <w:rPr>
          <w:rFonts w:eastAsia="方正仿宋简体" w:cs="Times New Roman"/>
          <w:sz w:val="30"/>
          <w:szCs w:val="30"/>
        </w:rPr>
        <w:t>和本指南某些具体要求对发行人确不适用的，发行人可以根据实际情况调整，并在报送时作相应说明。</w:t>
      </w:r>
      <w:r w:rsidR="00D4157C" w:rsidRPr="009421D5">
        <w:rPr>
          <w:rFonts w:eastAsia="方正仿宋简体" w:cs="Times New Roman"/>
          <w:sz w:val="30"/>
          <w:szCs w:val="30"/>
        </w:rPr>
        <w:t>发行人有充分依据证明要求披露的某些信息涉及国家机密、商业秘密及其他因披露可能导致其违反</w:t>
      </w:r>
      <w:r w:rsidR="00633E7E" w:rsidRPr="009421D5">
        <w:rPr>
          <w:rFonts w:eastAsia="方正仿宋简体" w:cs="Times New Roman"/>
          <w:sz w:val="30"/>
          <w:szCs w:val="30"/>
        </w:rPr>
        <w:t>国家有关保密法律法规规定或严重损害公司利益的，发行人可申请豁免</w:t>
      </w:r>
      <w:r w:rsidR="00D4157C" w:rsidRPr="009421D5">
        <w:rPr>
          <w:rFonts w:eastAsia="方正仿宋简体" w:cs="Times New Roman"/>
          <w:sz w:val="30"/>
          <w:szCs w:val="30"/>
        </w:rPr>
        <w:t>披露</w:t>
      </w:r>
      <w:r w:rsidR="0093443D" w:rsidRPr="009421D5">
        <w:rPr>
          <w:rFonts w:eastAsia="方正仿宋简体" w:cs="Times New Roman"/>
          <w:sz w:val="30"/>
          <w:szCs w:val="30"/>
        </w:rPr>
        <w:t>，申请格式文件见</w:t>
      </w:r>
      <w:r w:rsidR="000C686D" w:rsidRPr="009421D5">
        <w:rPr>
          <w:rFonts w:eastAsia="方正仿宋简体" w:cs="Times New Roman"/>
          <w:sz w:val="30"/>
          <w:szCs w:val="30"/>
        </w:rPr>
        <w:t>附件十一</w:t>
      </w:r>
      <w:r w:rsidR="00D4157C" w:rsidRPr="009421D5">
        <w:rPr>
          <w:rFonts w:eastAsia="方正仿宋简体" w:cs="Times New Roman"/>
          <w:sz w:val="30"/>
          <w:szCs w:val="30"/>
        </w:rPr>
        <w:t>。</w:t>
      </w:r>
    </w:p>
    <w:p w:rsidR="00E54050" w:rsidRPr="009421D5" w:rsidRDefault="00E54050"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引征与索引</w:t>
      </w:r>
      <w:r w:rsidR="00F76974" w:rsidRPr="009421D5">
        <w:rPr>
          <w:rFonts w:eastAsia="方正仿宋简体" w:cs="Times New Roman"/>
          <w:b/>
          <w:sz w:val="30"/>
          <w:szCs w:val="30"/>
        </w:rPr>
        <w:t>。</w:t>
      </w:r>
      <w:r w:rsidRPr="009421D5">
        <w:rPr>
          <w:rFonts w:eastAsia="方正仿宋简体" w:cs="Times New Roman"/>
          <w:sz w:val="30"/>
          <w:szCs w:val="30"/>
        </w:rPr>
        <w:t>在不影响信息披露的完整性并保证阅读方便的</w:t>
      </w:r>
      <w:r w:rsidR="00F76974" w:rsidRPr="009421D5">
        <w:rPr>
          <w:rFonts w:eastAsia="方正仿宋简体" w:cs="Times New Roman"/>
          <w:sz w:val="30"/>
          <w:szCs w:val="30"/>
        </w:rPr>
        <w:t>前提下，发行人可采用相互引征的方法，对募集说明书前后文表述</w:t>
      </w:r>
      <w:r w:rsidRPr="009421D5">
        <w:rPr>
          <w:rFonts w:eastAsia="方正仿宋简体" w:cs="Times New Roman"/>
          <w:sz w:val="30"/>
          <w:szCs w:val="30"/>
        </w:rPr>
        <w:t>简化处理。</w:t>
      </w:r>
    </w:p>
    <w:p w:rsidR="00E54050" w:rsidRPr="009421D5" w:rsidRDefault="00E54050" w:rsidP="000E69A4">
      <w:pPr>
        <w:tabs>
          <w:tab w:val="left" w:pos="0"/>
          <w:tab w:val="left" w:pos="425"/>
          <w:tab w:val="left" w:pos="709"/>
          <w:tab w:val="left" w:pos="1260"/>
          <w:tab w:val="left" w:pos="1418"/>
        </w:tabs>
        <w:spacing w:line="560" w:lineRule="exact"/>
        <w:ind w:firstLineChars="200" w:firstLine="600"/>
        <w:rPr>
          <w:rFonts w:eastAsia="方正仿宋简体"/>
          <w:sz w:val="30"/>
          <w:szCs w:val="30"/>
        </w:rPr>
      </w:pPr>
      <w:r w:rsidRPr="009421D5">
        <w:rPr>
          <w:rFonts w:eastAsia="方正仿宋简体" w:hint="eastAsia"/>
          <w:sz w:val="30"/>
          <w:szCs w:val="30"/>
        </w:rPr>
        <w:t>对于发行人曾在公开发行或公开转让股票或债券的募集说明书、招股说明书、公开转让说明书、上市公告书、定期报告和临时报告中披露过的信息，如事实未发生变化，发行人可采用索引的方法进行披露，以免重复。索引的内容也是募集说明书的组成部分，发行人、中介机构及相关人员应对其承担相应的法律责任。</w:t>
      </w:r>
    </w:p>
    <w:p w:rsidR="003233D3" w:rsidRPr="009421D5" w:rsidRDefault="003233D3"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声明</w:t>
      </w:r>
      <w:r w:rsidR="002F13F6" w:rsidRPr="009421D5">
        <w:rPr>
          <w:rFonts w:eastAsia="方正仿宋简体" w:cs="Times New Roman"/>
          <w:b/>
          <w:sz w:val="30"/>
          <w:szCs w:val="30"/>
        </w:rPr>
        <w:t>。</w:t>
      </w:r>
      <w:r w:rsidRPr="009421D5">
        <w:rPr>
          <w:rFonts w:eastAsia="方正仿宋简体" w:cs="Times New Roman"/>
          <w:sz w:val="30"/>
          <w:szCs w:val="30"/>
        </w:rPr>
        <w:t>主承销商和受托管理人应在募集说明书扉页就相关责任作出声明，声明格式见</w:t>
      </w:r>
      <w:r w:rsidR="000C686D" w:rsidRPr="009421D5">
        <w:rPr>
          <w:rFonts w:eastAsia="方正仿宋简体" w:cs="Times New Roman"/>
          <w:sz w:val="30"/>
          <w:szCs w:val="30"/>
        </w:rPr>
        <w:t>附件十二</w:t>
      </w:r>
      <w:r w:rsidRPr="009421D5">
        <w:rPr>
          <w:rFonts w:eastAsia="方正仿宋简体" w:cs="Times New Roman"/>
          <w:sz w:val="30"/>
          <w:szCs w:val="30"/>
        </w:rPr>
        <w:t>。</w:t>
      </w:r>
      <w:r w:rsidR="00D35C4D" w:rsidRPr="009421D5">
        <w:rPr>
          <w:rFonts w:eastAsia="方正仿宋简体" w:cs="Times New Roman"/>
          <w:sz w:val="30"/>
          <w:szCs w:val="30"/>
        </w:rPr>
        <w:t>发行人、中介机构及其相关人员应</w:t>
      </w:r>
      <w:r w:rsidR="00315F80">
        <w:rPr>
          <w:rFonts w:eastAsia="方正仿宋简体" w:cs="Times New Roman" w:hint="eastAsia"/>
          <w:sz w:val="30"/>
          <w:szCs w:val="30"/>
        </w:rPr>
        <w:t>根据《</w:t>
      </w:r>
      <w:r w:rsidR="00315F80">
        <w:rPr>
          <w:rFonts w:eastAsia="方正仿宋简体" w:cs="Times New Roman" w:hint="eastAsia"/>
          <w:sz w:val="30"/>
          <w:szCs w:val="30"/>
        </w:rPr>
        <w:t>23</w:t>
      </w:r>
      <w:r w:rsidR="00315F80">
        <w:rPr>
          <w:rFonts w:eastAsia="方正仿宋简体" w:cs="Times New Roman" w:hint="eastAsia"/>
          <w:sz w:val="30"/>
          <w:szCs w:val="30"/>
        </w:rPr>
        <w:t>号准则》相关要求</w:t>
      </w:r>
      <w:r w:rsidR="00D35C4D" w:rsidRPr="009421D5">
        <w:rPr>
          <w:rFonts w:eastAsia="方正仿宋简体" w:cs="Times New Roman"/>
          <w:sz w:val="30"/>
          <w:szCs w:val="30"/>
        </w:rPr>
        <w:t>在募集说明书正文后作出声明。</w:t>
      </w:r>
    </w:p>
    <w:p w:rsidR="00E54050" w:rsidRPr="009421D5" w:rsidRDefault="00E54050"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重大事项提示</w:t>
      </w:r>
      <w:r w:rsidR="002F13F6" w:rsidRPr="009421D5">
        <w:rPr>
          <w:rFonts w:eastAsia="方正仿宋简体" w:cs="Times New Roman"/>
          <w:b/>
          <w:sz w:val="30"/>
          <w:szCs w:val="30"/>
        </w:rPr>
        <w:t>。</w:t>
      </w:r>
      <w:r w:rsidRPr="009421D5">
        <w:rPr>
          <w:rFonts w:eastAsia="方正仿宋简体" w:cs="Times New Roman"/>
          <w:sz w:val="30"/>
          <w:szCs w:val="30"/>
        </w:rPr>
        <w:t>有关风险因素对本次债券的偿付有严重不利影响的，应作</w:t>
      </w:r>
      <w:r w:rsidRPr="00B43462">
        <w:rPr>
          <w:rFonts w:ascii="方正仿宋简体" w:eastAsia="方正仿宋简体" w:cs="Times New Roman" w:hint="eastAsia"/>
          <w:sz w:val="30"/>
          <w:szCs w:val="30"/>
        </w:rPr>
        <w:t>“</w:t>
      </w:r>
      <w:r w:rsidRPr="009421D5">
        <w:rPr>
          <w:rFonts w:eastAsia="方正仿宋简体" w:cs="Times New Roman"/>
          <w:sz w:val="30"/>
          <w:szCs w:val="30"/>
        </w:rPr>
        <w:t>重大事项提示</w:t>
      </w:r>
      <w:r w:rsidRPr="00B43462">
        <w:rPr>
          <w:rFonts w:ascii="方正仿宋简体" w:eastAsia="方正仿宋简体" w:cs="Times New Roman" w:hint="eastAsia"/>
          <w:sz w:val="30"/>
          <w:szCs w:val="30"/>
        </w:rPr>
        <w:t>”</w:t>
      </w:r>
      <w:r w:rsidRPr="009421D5">
        <w:rPr>
          <w:rFonts w:eastAsia="方正仿宋简体" w:cs="Times New Roman"/>
          <w:sz w:val="30"/>
          <w:szCs w:val="30"/>
        </w:rPr>
        <w:t>。</w:t>
      </w:r>
      <w:r w:rsidR="0062113E" w:rsidRPr="009421D5">
        <w:rPr>
          <w:rFonts w:eastAsia="方正仿宋简体" w:cs="Times New Roman"/>
          <w:sz w:val="30"/>
          <w:szCs w:val="30"/>
        </w:rPr>
        <w:t>下列情况原则上应</w:t>
      </w:r>
      <w:r w:rsidR="000C535F">
        <w:rPr>
          <w:rFonts w:eastAsia="方正仿宋简体" w:cs="Times New Roman" w:hint="eastAsia"/>
          <w:sz w:val="30"/>
          <w:szCs w:val="30"/>
        </w:rPr>
        <w:t>作</w:t>
      </w:r>
      <w:r w:rsidR="0062113E" w:rsidRPr="009421D5">
        <w:rPr>
          <w:rFonts w:eastAsia="方正仿宋简体" w:cs="Times New Roman"/>
          <w:sz w:val="30"/>
          <w:szCs w:val="30"/>
        </w:rPr>
        <w:t>重大事项提示</w:t>
      </w:r>
      <w:r w:rsidRPr="009421D5">
        <w:rPr>
          <w:rFonts w:eastAsia="方正仿宋简体" w:cs="Times New Roman"/>
          <w:sz w:val="30"/>
          <w:szCs w:val="30"/>
        </w:rPr>
        <w:t>：</w:t>
      </w:r>
    </w:p>
    <w:p w:rsidR="00195EFE" w:rsidRPr="009421D5" w:rsidRDefault="00195EFE"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本次公司债券符合相关发行条件的说明；</w:t>
      </w:r>
    </w:p>
    <w:p w:rsidR="005E3243" w:rsidRPr="009421D5" w:rsidRDefault="00B71021" w:rsidP="000E69A4">
      <w:pPr>
        <w:numPr>
          <w:ilvl w:val="4"/>
          <w:numId w:val="22"/>
        </w:numPr>
        <w:spacing w:line="560" w:lineRule="exact"/>
        <w:ind w:left="0" w:firstLineChars="200" w:firstLine="600"/>
        <w:rPr>
          <w:rFonts w:eastAsia="方正仿宋简体"/>
          <w:sz w:val="30"/>
          <w:szCs w:val="30"/>
        </w:rPr>
      </w:pPr>
      <w:r w:rsidRPr="009421D5">
        <w:rPr>
          <w:rFonts w:eastAsia="方正仿宋简体"/>
          <w:sz w:val="30"/>
          <w:szCs w:val="30"/>
        </w:rPr>
        <w:t>本次</w:t>
      </w:r>
      <w:r w:rsidR="00E54050" w:rsidRPr="009421D5">
        <w:rPr>
          <w:rFonts w:eastAsia="方正仿宋简体" w:hint="eastAsia"/>
          <w:sz w:val="30"/>
          <w:szCs w:val="30"/>
        </w:rPr>
        <w:t>公司债券的发行对象</w:t>
      </w:r>
      <w:r w:rsidR="00BA3BF4" w:rsidRPr="009421D5">
        <w:rPr>
          <w:rFonts w:eastAsia="方正仿宋简体" w:hint="eastAsia"/>
          <w:sz w:val="30"/>
          <w:szCs w:val="30"/>
        </w:rPr>
        <w:t>、</w:t>
      </w:r>
      <w:r w:rsidR="005E3243" w:rsidRPr="009421D5">
        <w:rPr>
          <w:rFonts w:eastAsia="方正仿宋简体" w:hint="eastAsia"/>
          <w:sz w:val="30"/>
          <w:szCs w:val="30"/>
        </w:rPr>
        <w:t>拟上市场所、上市风险及</w:t>
      </w:r>
      <w:r w:rsidR="00BA3BF4" w:rsidRPr="009421D5">
        <w:rPr>
          <w:rFonts w:eastAsia="方正仿宋简体" w:hint="eastAsia"/>
          <w:sz w:val="30"/>
          <w:szCs w:val="30"/>
        </w:rPr>
        <w:t>相关应对</w:t>
      </w:r>
      <w:r w:rsidR="005E3243" w:rsidRPr="009421D5">
        <w:rPr>
          <w:rFonts w:eastAsia="方正仿宋简体" w:hint="eastAsia"/>
          <w:sz w:val="30"/>
          <w:szCs w:val="30"/>
        </w:rPr>
        <w:t>安排</w:t>
      </w:r>
      <w:r w:rsidR="00BA3BF4" w:rsidRPr="009421D5">
        <w:rPr>
          <w:rFonts w:eastAsia="方正仿宋简体" w:hint="eastAsia"/>
          <w:sz w:val="30"/>
          <w:szCs w:val="30"/>
        </w:rPr>
        <w:t>；</w:t>
      </w:r>
    </w:p>
    <w:p w:rsidR="00CA67AC" w:rsidRPr="009421D5" w:rsidRDefault="00CA67AC"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债券是否符合标准质押式回购条件；</w:t>
      </w:r>
    </w:p>
    <w:p w:rsidR="00A10C8E" w:rsidRPr="009421D5" w:rsidRDefault="00A10C8E"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特殊权利条款；</w:t>
      </w:r>
    </w:p>
    <w:p w:rsidR="0062113E" w:rsidRPr="009421D5" w:rsidRDefault="0062113E"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增信措施有效性相关事项，如担保物存在的在先权利或其它权利受限情形、保证人</w:t>
      </w:r>
      <w:r w:rsidR="00CF50A9" w:rsidRPr="009421D5">
        <w:rPr>
          <w:rFonts w:eastAsia="方正仿宋简体" w:hint="eastAsia"/>
          <w:sz w:val="30"/>
          <w:szCs w:val="30"/>
        </w:rPr>
        <w:t>财务较差或</w:t>
      </w:r>
      <w:r w:rsidRPr="009421D5">
        <w:rPr>
          <w:rFonts w:eastAsia="方正仿宋简体" w:hint="eastAsia"/>
          <w:sz w:val="30"/>
          <w:szCs w:val="30"/>
        </w:rPr>
        <w:t>资信</w:t>
      </w:r>
      <w:r w:rsidR="00CF50A9" w:rsidRPr="009421D5">
        <w:rPr>
          <w:rFonts w:eastAsia="方正仿宋简体" w:hint="eastAsia"/>
          <w:sz w:val="30"/>
          <w:szCs w:val="30"/>
        </w:rPr>
        <w:t>评级较低</w:t>
      </w:r>
      <w:r w:rsidRPr="009421D5">
        <w:rPr>
          <w:rFonts w:eastAsia="方正仿宋简体" w:hint="eastAsia"/>
          <w:sz w:val="30"/>
          <w:szCs w:val="30"/>
        </w:rPr>
        <w:t>情况</w:t>
      </w:r>
      <w:r w:rsidR="006C1AFB" w:rsidRPr="009421D5">
        <w:rPr>
          <w:rFonts w:eastAsia="方正仿宋简体" w:hint="eastAsia"/>
          <w:sz w:val="30"/>
          <w:szCs w:val="30"/>
        </w:rPr>
        <w:t>、境外增信措施的</w:t>
      </w:r>
      <w:r w:rsidR="00AD1741" w:rsidRPr="009421D5">
        <w:rPr>
          <w:rFonts w:eastAsia="方正仿宋简体" w:hint="eastAsia"/>
          <w:sz w:val="30"/>
          <w:szCs w:val="30"/>
        </w:rPr>
        <w:t>合规性及</w:t>
      </w:r>
      <w:r w:rsidR="006C1AFB" w:rsidRPr="009421D5">
        <w:rPr>
          <w:rFonts w:eastAsia="方正仿宋简体" w:hint="eastAsia"/>
          <w:sz w:val="30"/>
          <w:szCs w:val="30"/>
        </w:rPr>
        <w:t>执行风险等；</w:t>
      </w:r>
    </w:p>
    <w:p w:rsidR="000318F3" w:rsidRPr="009421D5" w:rsidRDefault="000318F3"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审计报告意见为带强调事项段无保留意见或保留意见的，带强调事项段或保留意见所涉及事项对发行条件的影响和对发行人募集说明书及其他信息披露文件的真实性、准确性、完整性的影响；</w:t>
      </w:r>
    </w:p>
    <w:p w:rsidR="00E54050" w:rsidRPr="009421D5" w:rsidRDefault="00E54050"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发行人</w:t>
      </w:r>
      <w:r w:rsidR="0062113E" w:rsidRPr="009421D5">
        <w:rPr>
          <w:rFonts w:eastAsia="方正仿宋简体" w:hint="eastAsia"/>
          <w:sz w:val="30"/>
          <w:szCs w:val="30"/>
        </w:rPr>
        <w:t>偿债能力相关事项，如</w:t>
      </w:r>
      <w:r w:rsidR="00830CD4" w:rsidRPr="009421D5">
        <w:rPr>
          <w:rFonts w:eastAsia="方正仿宋简体" w:hint="eastAsia"/>
          <w:sz w:val="30"/>
          <w:szCs w:val="30"/>
        </w:rPr>
        <w:t>利润</w:t>
      </w:r>
      <w:r w:rsidR="00315F80">
        <w:rPr>
          <w:rFonts w:eastAsia="方正仿宋简体" w:hint="eastAsia"/>
          <w:sz w:val="30"/>
          <w:szCs w:val="30"/>
        </w:rPr>
        <w:t>大幅</w:t>
      </w:r>
      <w:r w:rsidR="00830CD4" w:rsidRPr="009421D5">
        <w:rPr>
          <w:rFonts w:eastAsia="方正仿宋简体" w:hint="eastAsia"/>
          <w:sz w:val="30"/>
          <w:szCs w:val="30"/>
        </w:rPr>
        <w:t>下滑</w:t>
      </w:r>
      <w:r w:rsidR="00315F80">
        <w:rPr>
          <w:rFonts w:eastAsia="方正仿宋简体" w:hint="eastAsia"/>
          <w:sz w:val="30"/>
          <w:szCs w:val="30"/>
        </w:rPr>
        <w:t>/</w:t>
      </w:r>
      <w:r w:rsidR="00315F80">
        <w:rPr>
          <w:rFonts w:eastAsia="方正仿宋简体" w:hint="eastAsia"/>
          <w:sz w:val="30"/>
          <w:szCs w:val="30"/>
        </w:rPr>
        <w:t>波动</w:t>
      </w:r>
      <w:r w:rsidR="00830CD4" w:rsidRPr="009421D5">
        <w:rPr>
          <w:rFonts w:eastAsia="方正仿宋简体" w:hint="eastAsia"/>
          <w:sz w:val="30"/>
          <w:szCs w:val="30"/>
        </w:rPr>
        <w:t>或营业外收入</w:t>
      </w:r>
      <w:r w:rsidR="00057D60" w:rsidRPr="009421D5">
        <w:rPr>
          <w:rFonts w:eastAsia="方正仿宋简体" w:hint="eastAsia"/>
          <w:sz w:val="30"/>
          <w:szCs w:val="30"/>
        </w:rPr>
        <w:t>占比较大</w:t>
      </w:r>
      <w:r w:rsidR="00830CD4" w:rsidRPr="009421D5">
        <w:rPr>
          <w:rFonts w:eastAsia="方正仿宋简体" w:hint="eastAsia"/>
          <w:sz w:val="30"/>
          <w:szCs w:val="30"/>
        </w:rPr>
        <w:t>、</w:t>
      </w:r>
      <w:r w:rsidRPr="009421D5">
        <w:rPr>
          <w:rFonts w:eastAsia="方正仿宋简体" w:hint="eastAsia"/>
          <w:sz w:val="30"/>
          <w:szCs w:val="30"/>
        </w:rPr>
        <w:t>经营活动现金流量净额为负或者下降趋势明显</w:t>
      </w:r>
      <w:r w:rsidR="0062113E" w:rsidRPr="009421D5">
        <w:rPr>
          <w:rFonts w:eastAsia="方正仿宋简体" w:hint="eastAsia"/>
          <w:sz w:val="30"/>
          <w:szCs w:val="30"/>
        </w:rPr>
        <w:t>、</w:t>
      </w:r>
      <w:r w:rsidR="00CF50A9" w:rsidRPr="009421D5">
        <w:rPr>
          <w:rFonts w:eastAsia="方正仿宋简体" w:hint="eastAsia"/>
          <w:sz w:val="30"/>
          <w:szCs w:val="30"/>
        </w:rPr>
        <w:t>流动比率、速动比率及其他偿债能力指标较差或下降趋势明显</w:t>
      </w:r>
      <w:r w:rsidR="00830CD4" w:rsidRPr="009421D5">
        <w:rPr>
          <w:rFonts w:eastAsia="方正仿宋简体" w:hint="eastAsia"/>
          <w:sz w:val="30"/>
          <w:szCs w:val="30"/>
        </w:rPr>
        <w:t>等</w:t>
      </w:r>
      <w:r w:rsidR="00CF50A9" w:rsidRPr="009421D5">
        <w:rPr>
          <w:rFonts w:eastAsia="方正仿宋简体" w:hint="eastAsia"/>
          <w:sz w:val="30"/>
          <w:szCs w:val="30"/>
        </w:rPr>
        <w:t>；</w:t>
      </w:r>
    </w:p>
    <w:p w:rsidR="00CF50A9" w:rsidRPr="009421D5" w:rsidRDefault="0062113E"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发行人资产或权利受限相关事项，如对外担</w:t>
      </w:r>
      <w:r w:rsidR="00CF50A9" w:rsidRPr="009421D5">
        <w:rPr>
          <w:rFonts w:eastAsia="方正仿宋简体" w:hint="eastAsia"/>
          <w:sz w:val="30"/>
          <w:szCs w:val="30"/>
        </w:rPr>
        <w:t>保</w:t>
      </w:r>
      <w:r w:rsidR="00E54050" w:rsidRPr="009421D5">
        <w:rPr>
          <w:rFonts w:eastAsia="方正仿宋简体" w:hint="eastAsia"/>
          <w:sz w:val="30"/>
          <w:szCs w:val="30"/>
        </w:rPr>
        <w:t>金额占</w:t>
      </w:r>
      <w:r w:rsidRPr="009421D5">
        <w:rPr>
          <w:rFonts w:eastAsia="方正仿宋简体" w:hint="eastAsia"/>
          <w:sz w:val="30"/>
          <w:szCs w:val="30"/>
        </w:rPr>
        <w:t>比较大、</w:t>
      </w:r>
      <w:r w:rsidR="00E54050" w:rsidRPr="009421D5">
        <w:rPr>
          <w:rFonts w:eastAsia="方正仿宋简体" w:hint="eastAsia"/>
          <w:sz w:val="30"/>
          <w:szCs w:val="30"/>
        </w:rPr>
        <w:t>主要资产已被抵押、质押或存在权利受到限制的其他情况；</w:t>
      </w:r>
    </w:p>
    <w:p w:rsidR="00CF50A9" w:rsidRPr="009421D5" w:rsidRDefault="00CF50A9"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发行人</w:t>
      </w:r>
      <w:r w:rsidR="00830CD4" w:rsidRPr="009421D5">
        <w:rPr>
          <w:rFonts w:eastAsia="方正仿宋简体" w:hint="eastAsia"/>
          <w:sz w:val="30"/>
          <w:szCs w:val="30"/>
        </w:rPr>
        <w:t>诚</w:t>
      </w:r>
      <w:r w:rsidRPr="009421D5">
        <w:rPr>
          <w:rFonts w:eastAsia="方正仿宋简体" w:hint="eastAsia"/>
          <w:sz w:val="30"/>
          <w:szCs w:val="30"/>
        </w:rPr>
        <w:t>信记录相关事项，如重大违约、受行政处罚或存在重大诉讼；</w:t>
      </w:r>
    </w:p>
    <w:p w:rsidR="00E54050" w:rsidRPr="009421D5" w:rsidRDefault="00CF50A9"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发行人所在行业相关事项，如房地产行业周期性风险、政策风险、发行人</w:t>
      </w:r>
      <w:r w:rsidR="00315F80">
        <w:rPr>
          <w:rFonts w:eastAsia="方正仿宋简体" w:hint="eastAsia"/>
          <w:sz w:val="30"/>
          <w:szCs w:val="30"/>
        </w:rPr>
        <w:t>业务</w:t>
      </w:r>
      <w:r w:rsidRPr="009421D5">
        <w:rPr>
          <w:rFonts w:eastAsia="方正仿宋简体" w:hint="eastAsia"/>
          <w:sz w:val="30"/>
          <w:szCs w:val="30"/>
        </w:rPr>
        <w:t>地域集中风险、库存压力风险</w:t>
      </w:r>
      <w:r w:rsidR="00E03074" w:rsidRPr="009421D5">
        <w:rPr>
          <w:rFonts w:eastAsia="方正仿宋简体" w:hint="eastAsia"/>
          <w:sz w:val="30"/>
          <w:szCs w:val="30"/>
        </w:rPr>
        <w:t>，房地产自查情况及董事、监事、高级管理人员及其控股股东和实际控制人相关承诺</w:t>
      </w:r>
      <w:r w:rsidRPr="009421D5">
        <w:rPr>
          <w:rFonts w:eastAsia="方正仿宋简体" w:hint="eastAsia"/>
          <w:sz w:val="30"/>
          <w:szCs w:val="30"/>
        </w:rPr>
        <w:t>；产能过剩行业的周期性风险、行业景气度风险、企业转型风险、下游产业风险、宏观调控政策风险等；</w:t>
      </w:r>
    </w:p>
    <w:p w:rsidR="00CF50A9" w:rsidRPr="009421D5" w:rsidRDefault="00CF50A9"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特殊类型公司相关事项</w:t>
      </w:r>
      <w:r w:rsidR="00830CD4" w:rsidRPr="009421D5">
        <w:rPr>
          <w:rFonts w:eastAsia="方正仿宋简体" w:hint="eastAsia"/>
          <w:sz w:val="30"/>
          <w:szCs w:val="30"/>
        </w:rPr>
        <w:t>，如投资控股型公司现金流来源、资源型企业所在区域的资源储备现状；</w:t>
      </w:r>
    </w:p>
    <w:p w:rsidR="00CF50A9" w:rsidRPr="009421D5" w:rsidRDefault="00CF50A9"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债券持有人会议规则及受托管理人权责事项中对投资者影响较大的内容；</w:t>
      </w:r>
    </w:p>
    <w:p w:rsidR="00CA67AC" w:rsidRPr="009421D5" w:rsidRDefault="00CA67AC"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评级机构、债券资信等级、评级报告中披露的主要风险及跟踪评级安排；</w:t>
      </w:r>
    </w:p>
    <w:p w:rsidR="00E54050" w:rsidRPr="009421D5" w:rsidRDefault="00E54050" w:rsidP="000E69A4">
      <w:pPr>
        <w:numPr>
          <w:ilvl w:val="4"/>
          <w:numId w:val="22"/>
        </w:numPr>
        <w:spacing w:line="560" w:lineRule="exact"/>
        <w:ind w:left="0" w:firstLine="567"/>
        <w:rPr>
          <w:rFonts w:eastAsia="方正仿宋简体"/>
          <w:sz w:val="30"/>
          <w:szCs w:val="30"/>
        </w:rPr>
      </w:pPr>
      <w:r w:rsidRPr="009421D5">
        <w:rPr>
          <w:rFonts w:eastAsia="方正仿宋简体" w:hint="eastAsia"/>
          <w:sz w:val="30"/>
          <w:szCs w:val="30"/>
        </w:rPr>
        <w:t>对投资者判断债券价值以及投资者权益存在重大影响的其他事项。</w:t>
      </w:r>
    </w:p>
    <w:p w:rsidR="00FC5F7C" w:rsidRPr="009421D5" w:rsidRDefault="00FC5F7C"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b/>
          <w:sz w:val="30"/>
          <w:szCs w:val="30"/>
        </w:rPr>
      </w:pPr>
      <w:r w:rsidRPr="009421D5">
        <w:rPr>
          <w:rFonts w:eastAsia="方正仿宋简体" w:cs="Times New Roman"/>
          <w:b/>
          <w:sz w:val="30"/>
          <w:szCs w:val="30"/>
        </w:rPr>
        <w:t>发行概况</w:t>
      </w:r>
    </w:p>
    <w:p w:rsidR="006B4DD3" w:rsidRPr="009421D5" w:rsidRDefault="006B4DD3" w:rsidP="00770BD0">
      <w:pPr>
        <w:spacing w:line="560" w:lineRule="exact"/>
        <w:ind w:firstLineChars="200" w:firstLine="600"/>
        <w:rPr>
          <w:rFonts w:eastAsia="方正仿宋简体"/>
          <w:sz w:val="30"/>
          <w:szCs w:val="30"/>
        </w:rPr>
      </w:pPr>
      <w:r w:rsidRPr="009421D5">
        <w:rPr>
          <w:rFonts w:eastAsia="方正仿宋简体"/>
          <w:b/>
          <w:sz w:val="30"/>
          <w:szCs w:val="30"/>
        </w:rPr>
        <w:t>1</w:t>
      </w:r>
      <w:r w:rsidR="00207131">
        <w:rPr>
          <w:rFonts w:eastAsia="方正仿宋简体" w:hint="eastAsia"/>
          <w:b/>
          <w:sz w:val="30"/>
          <w:szCs w:val="30"/>
        </w:rPr>
        <w:t>．</w:t>
      </w:r>
      <w:r w:rsidR="00E54050" w:rsidRPr="009421D5">
        <w:rPr>
          <w:rFonts w:eastAsia="方正仿宋简体" w:hint="eastAsia"/>
          <w:b/>
          <w:sz w:val="30"/>
          <w:szCs w:val="30"/>
        </w:rPr>
        <w:t>分期发行</w:t>
      </w:r>
      <w:r w:rsidR="00CF50A9" w:rsidRPr="009421D5">
        <w:rPr>
          <w:rFonts w:eastAsia="方正仿宋简体" w:hint="eastAsia"/>
          <w:b/>
          <w:sz w:val="30"/>
          <w:szCs w:val="30"/>
        </w:rPr>
        <w:t>。</w:t>
      </w:r>
      <w:r w:rsidR="00B71021" w:rsidRPr="009421D5">
        <w:rPr>
          <w:rFonts w:eastAsia="方正仿宋简体" w:hint="eastAsia"/>
          <w:sz w:val="30"/>
          <w:szCs w:val="30"/>
        </w:rPr>
        <w:t>发行人应明确是否分期发行；如分期发行，应明确</w:t>
      </w:r>
      <w:r w:rsidR="00EF3987">
        <w:rPr>
          <w:rFonts w:eastAsia="方正仿宋简体" w:hint="eastAsia"/>
          <w:sz w:val="30"/>
          <w:szCs w:val="30"/>
        </w:rPr>
        <w:t>分</w:t>
      </w:r>
      <w:r w:rsidR="00E54050" w:rsidRPr="009421D5">
        <w:rPr>
          <w:rFonts w:eastAsia="方正仿宋简体" w:hint="eastAsia"/>
          <w:sz w:val="30"/>
          <w:szCs w:val="30"/>
        </w:rPr>
        <w:t>期发行安排。</w:t>
      </w:r>
      <w:r w:rsidR="003A2767" w:rsidRPr="009421D5">
        <w:rPr>
          <w:rFonts w:eastAsia="方正仿宋简体" w:hint="eastAsia"/>
          <w:sz w:val="30"/>
          <w:szCs w:val="30"/>
        </w:rPr>
        <w:t>如未明确视为一次性发行。</w:t>
      </w:r>
    </w:p>
    <w:p w:rsidR="00CF211C" w:rsidRPr="009421D5" w:rsidRDefault="006B4DD3" w:rsidP="00770BD0">
      <w:pPr>
        <w:spacing w:line="560" w:lineRule="exact"/>
        <w:ind w:firstLineChars="200" w:firstLine="600"/>
        <w:rPr>
          <w:rFonts w:eastAsia="方正仿宋简体"/>
          <w:b/>
          <w:sz w:val="30"/>
          <w:szCs w:val="30"/>
        </w:rPr>
      </w:pPr>
      <w:r w:rsidRPr="009421D5">
        <w:rPr>
          <w:rFonts w:eastAsia="方正仿宋简体"/>
          <w:b/>
          <w:sz w:val="30"/>
          <w:szCs w:val="30"/>
        </w:rPr>
        <w:t>2</w:t>
      </w:r>
      <w:r w:rsidR="00207131">
        <w:rPr>
          <w:rFonts w:eastAsia="方正仿宋简体" w:hint="eastAsia"/>
          <w:b/>
          <w:sz w:val="30"/>
          <w:szCs w:val="30"/>
        </w:rPr>
        <w:t>．</w:t>
      </w:r>
      <w:r w:rsidR="00CF211C" w:rsidRPr="009421D5">
        <w:rPr>
          <w:rFonts w:eastAsia="方正仿宋简体" w:hint="eastAsia"/>
          <w:b/>
          <w:sz w:val="30"/>
          <w:szCs w:val="30"/>
        </w:rPr>
        <w:t>特殊权利</w:t>
      </w:r>
      <w:r w:rsidR="00FC5F7C" w:rsidRPr="009421D5">
        <w:rPr>
          <w:rFonts w:eastAsia="方正仿宋简体" w:hint="eastAsia"/>
          <w:b/>
          <w:sz w:val="30"/>
          <w:szCs w:val="30"/>
        </w:rPr>
        <w:t>条款</w:t>
      </w:r>
      <w:r w:rsidR="00CF211C" w:rsidRPr="009421D5">
        <w:rPr>
          <w:rFonts w:eastAsia="方正仿宋简体" w:hint="eastAsia"/>
          <w:b/>
          <w:sz w:val="30"/>
          <w:szCs w:val="30"/>
        </w:rPr>
        <w:t>。</w:t>
      </w:r>
    </w:p>
    <w:p w:rsidR="00FC5F7C" w:rsidRPr="009421D5" w:rsidRDefault="006B4DD3" w:rsidP="000E69A4">
      <w:pPr>
        <w:spacing w:line="560" w:lineRule="exact"/>
        <w:ind w:firstLineChars="200" w:firstLine="600"/>
        <w:rPr>
          <w:rFonts w:eastAsia="方正仿宋简体"/>
          <w:sz w:val="30"/>
          <w:szCs w:val="30"/>
        </w:rPr>
      </w:pPr>
      <w:r w:rsidRPr="009421D5">
        <w:rPr>
          <w:rFonts w:eastAsia="方正仿宋简体" w:hint="eastAsia"/>
          <w:sz w:val="30"/>
          <w:szCs w:val="30"/>
        </w:rPr>
        <w:t>（</w:t>
      </w:r>
      <w:r w:rsidRPr="009421D5">
        <w:rPr>
          <w:rFonts w:eastAsia="方正仿宋简体"/>
          <w:sz w:val="30"/>
          <w:szCs w:val="30"/>
        </w:rPr>
        <w:t>1</w:t>
      </w:r>
      <w:r w:rsidRPr="009421D5">
        <w:rPr>
          <w:rFonts w:eastAsia="方正仿宋简体" w:hint="eastAsia"/>
          <w:sz w:val="30"/>
          <w:szCs w:val="30"/>
        </w:rPr>
        <w:t>）</w:t>
      </w:r>
      <w:r w:rsidR="00CF211C" w:rsidRPr="009421D5">
        <w:rPr>
          <w:rFonts w:eastAsia="方正仿宋简体" w:hint="eastAsia"/>
          <w:sz w:val="30"/>
          <w:szCs w:val="30"/>
        </w:rPr>
        <w:t>选择权条款。债券设置调整票面利率、回售、赎回选择权的，</w:t>
      </w:r>
      <w:r w:rsidR="00FC5F7C" w:rsidRPr="009421D5">
        <w:rPr>
          <w:rFonts w:eastAsia="方正仿宋简体" w:hint="eastAsia"/>
          <w:sz w:val="30"/>
          <w:szCs w:val="30"/>
        </w:rPr>
        <w:t>应在募集说明书中约定</w:t>
      </w:r>
      <w:r w:rsidR="00CF211C" w:rsidRPr="009421D5">
        <w:rPr>
          <w:rFonts w:eastAsia="方正仿宋简体" w:hint="eastAsia"/>
          <w:sz w:val="30"/>
          <w:szCs w:val="30"/>
        </w:rPr>
        <w:t>行权条件（含时间条件）</w:t>
      </w:r>
      <w:r w:rsidR="00FC5F7C" w:rsidRPr="009421D5">
        <w:rPr>
          <w:rFonts w:eastAsia="方正仿宋简体" w:hint="eastAsia"/>
          <w:sz w:val="30"/>
          <w:szCs w:val="30"/>
        </w:rPr>
        <w:t>、价格</w:t>
      </w:r>
      <w:r w:rsidR="00CF211C" w:rsidRPr="009421D5">
        <w:rPr>
          <w:rFonts w:eastAsia="方正仿宋简体" w:hint="eastAsia"/>
          <w:sz w:val="30"/>
          <w:szCs w:val="30"/>
        </w:rPr>
        <w:t>（如有）、行权比例（如有）、行权程序及信息披露安排</w:t>
      </w:r>
      <w:r w:rsidR="00FC5F7C" w:rsidRPr="009421D5">
        <w:rPr>
          <w:rFonts w:eastAsia="方正仿宋简体" w:hint="eastAsia"/>
          <w:sz w:val="30"/>
          <w:szCs w:val="30"/>
        </w:rPr>
        <w:t>。</w:t>
      </w:r>
    </w:p>
    <w:p w:rsidR="00D7182C" w:rsidRPr="009421D5" w:rsidRDefault="006B4DD3" w:rsidP="000E69A4">
      <w:pPr>
        <w:spacing w:line="560" w:lineRule="exact"/>
        <w:ind w:firstLineChars="200" w:firstLine="600"/>
        <w:rPr>
          <w:rFonts w:eastAsia="方正仿宋简体"/>
          <w:sz w:val="30"/>
          <w:szCs w:val="30"/>
        </w:rPr>
      </w:pPr>
      <w:r w:rsidRPr="009421D5">
        <w:rPr>
          <w:rFonts w:eastAsia="方正仿宋简体" w:hint="eastAsia"/>
          <w:sz w:val="30"/>
          <w:szCs w:val="30"/>
        </w:rPr>
        <w:t>（</w:t>
      </w:r>
      <w:r w:rsidRPr="009421D5">
        <w:rPr>
          <w:rFonts w:eastAsia="方正仿宋简体"/>
          <w:sz w:val="30"/>
          <w:szCs w:val="30"/>
        </w:rPr>
        <w:t>2</w:t>
      </w:r>
      <w:r w:rsidRPr="009421D5">
        <w:rPr>
          <w:rFonts w:eastAsia="方正仿宋简体" w:hint="eastAsia"/>
          <w:sz w:val="30"/>
          <w:szCs w:val="30"/>
        </w:rPr>
        <w:t>）</w:t>
      </w:r>
      <w:r w:rsidR="00CF211C" w:rsidRPr="009421D5">
        <w:rPr>
          <w:rFonts w:eastAsia="方正仿宋简体" w:hint="eastAsia"/>
          <w:sz w:val="30"/>
          <w:szCs w:val="30"/>
        </w:rPr>
        <w:t>可交换公司债券相关条款。</w:t>
      </w:r>
      <w:r w:rsidR="00FC5F7C" w:rsidRPr="009421D5">
        <w:rPr>
          <w:rFonts w:eastAsia="方正仿宋简体" w:hint="eastAsia"/>
          <w:sz w:val="30"/>
          <w:szCs w:val="30"/>
        </w:rPr>
        <w:t>发行可交换</w:t>
      </w:r>
      <w:r w:rsidR="00CF211C" w:rsidRPr="009421D5">
        <w:rPr>
          <w:rFonts w:eastAsia="方正仿宋简体" w:hint="eastAsia"/>
          <w:sz w:val="30"/>
          <w:szCs w:val="30"/>
        </w:rPr>
        <w:t>公司</w:t>
      </w:r>
      <w:r w:rsidR="00FC5F7C" w:rsidRPr="009421D5">
        <w:rPr>
          <w:rFonts w:eastAsia="方正仿宋简体" w:hint="eastAsia"/>
          <w:sz w:val="30"/>
          <w:szCs w:val="30"/>
        </w:rPr>
        <w:t>债券，应在募集说明书中约定换股期限、</w:t>
      </w:r>
      <w:r w:rsidR="00CF211C" w:rsidRPr="009421D5">
        <w:rPr>
          <w:rFonts w:eastAsia="方正仿宋简体" w:hint="eastAsia"/>
          <w:sz w:val="30"/>
          <w:szCs w:val="30"/>
        </w:rPr>
        <w:t>初始</w:t>
      </w:r>
      <w:r w:rsidR="00FC5F7C" w:rsidRPr="009421D5">
        <w:rPr>
          <w:rFonts w:eastAsia="方正仿宋简体" w:hint="eastAsia"/>
          <w:sz w:val="30"/>
          <w:szCs w:val="30"/>
        </w:rPr>
        <w:t>换股价格的确定</w:t>
      </w:r>
      <w:r w:rsidR="00D7182C" w:rsidRPr="009421D5">
        <w:rPr>
          <w:rFonts w:eastAsia="方正仿宋简体" w:hint="eastAsia"/>
          <w:sz w:val="30"/>
          <w:szCs w:val="30"/>
        </w:rPr>
        <w:t>方法</w:t>
      </w:r>
      <w:r w:rsidR="00FC5F7C" w:rsidRPr="009421D5">
        <w:rPr>
          <w:rFonts w:eastAsia="方正仿宋简体" w:hint="eastAsia"/>
          <w:sz w:val="30"/>
          <w:szCs w:val="30"/>
        </w:rPr>
        <w:t>、调整及修正</w:t>
      </w:r>
      <w:r w:rsidR="00CF211C" w:rsidRPr="009421D5">
        <w:rPr>
          <w:rFonts w:eastAsia="方正仿宋简体" w:hint="eastAsia"/>
          <w:sz w:val="30"/>
          <w:szCs w:val="30"/>
        </w:rPr>
        <w:t>换股价格</w:t>
      </w:r>
      <w:r w:rsidR="00FC5F7C" w:rsidRPr="009421D5">
        <w:rPr>
          <w:rFonts w:eastAsia="方正仿宋简体" w:hint="eastAsia"/>
          <w:sz w:val="30"/>
          <w:szCs w:val="30"/>
        </w:rPr>
        <w:t>机制</w:t>
      </w:r>
      <w:r w:rsidR="00A134DE" w:rsidRPr="009421D5">
        <w:rPr>
          <w:rFonts w:eastAsia="方正仿宋简体" w:hint="eastAsia"/>
          <w:sz w:val="30"/>
          <w:szCs w:val="30"/>
        </w:rPr>
        <w:t>、预备用于交换的股票数量不足时的补足</w:t>
      </w:r>
      <w:r w:rsidR="00D7182C" w:rsidRPr="009421D5">
        <w:rPr>
          <w:rFonts w:eastAsia="方正仿宋简体" w:hint="eastAsia"/>
          <w:sz w:val="30"/>
          <w:szCs w:val="30"/>
        </w:rPr>
        <w:t>安排等，并就可交换公司债券的停复牌事项、交易指令顺序、信息披露规则进行说明。</w:t>
      </w:r>
    </w:p>
    <w:p w:rsidR="00FC5F7C" w:rsidRPr="009421D5" w:rsidRDefault="006B4DD3" w:rsidP="000E69A4">
      <w:pPr>
        <w:spacing w:line="560" w:lineRule="exact"/>
        <w:ind w:firstLineChars="200" w:firstLine="600"/>
        <w:rPr>
          <w:rFonts w:eastAsia="方正仿宋简体"/>
          <w:sz w:val="30"/>
          <w:szCs w:val="30"/>
        </w:rPr>
      </w:pPr>
      <w:r w:rsidRPr="009421D5">
        <w:rPr>
          <w:rFonts w:eastAsia="方正仿宋简体" w:hint="eastAsia"/>
          <w:sz w:val="30"/>
          <w:szCs w:val="30"/>
        </w:rPr>
        <w:t>（</w:t>
      </w:r>
      <w:r w:rsidRPr="009421D5">
        <w:rPr>
          <w:rFonts w:eastAsia="方正仿宋简体"/>
          <w:sz w:val="30"/>
          <w:szCs w:val="30"/>
        </w:rPr>
        <w:t>3</w:t>
      </w:r>
      <w:r w:rsidRPr="009421D5">
        <w:rPr>
          <w:rFonts w:eastAsia="方正仿宋简体" w:hint="eastAsia"/>
          <w:sz w:val="30"/>
          <w:szCs w:val="30"/>
        </w:rPr>
        <w:t>）</w:t>
      </w:r>
      <w:r w:rsidR="00FC5F7C" w:rsidRPr="009421D5">
        <w:rPr>
          <w:rFonts w:eastAsia="方正仿宋简体" w:hint="eastAsia"/>
          <w:sz w:val="30"/>
          <w:szCs w:val="30"/>
        </w:rPr>
        <w:t>减记条款</w:t>
      </w:r>
      <w:r w:rsidR="00D7182C" w:rsidRPr="009421D5">
        <w:rPr>
          <w:rFonts w:eastAsia="方正仿宋简体" w:hint="eastAsia"/>
          <w:sz w:val="30"/>
          <w:szCs w:val="30"/>
        </w:rPr>
        <w:t>。</w:t>
      </w:r>
      <w:r w:rsidR="00FC5F7C" w:rsidRPr="009421D5">
        <w:rPr>
          <w:rFonts w:eastAsia="方正仿宋简体" w:hint="eastAsia"/>
          <w:sz w:val="30"/>
          <w:szCs w:val="30"/>
        </w:rPr>
        <w:t>发行人、中介机构应当在募集说明书中充分披露减记条款、减记债作为资本工具的特殊属性和风险事项（在《商业银行资本管理办法（试行）》规定的触发事件发生时，能立即减记，投资者相应承担本金及利息损失的风险）</w:t>
      </w:r>
      <w:r w:rsidR="00A10C8E" w:rsidRPr="009421D5">
        <w:rPr>
          <w:rFonts w:eastAsia="方正仿宋简体" w:hint="eastAsia"/>
          <w:sz w:val="30"/>
          <w:szCs w:val="30"/>
        </w:rPr>
        <w:t>、补偿条款（如有）及信息披露安排</w:t>
      </w:r>
      <w:r w:rsidR="00FC5F7C" w:rsidRPr="009421D5">
        <w:rPr>
          <w:rFonts w:eastAsia="方正仿宋简体" w:hint="eastAsia"/>
          <w:sz w:val="30"/>
          <w:szCs w:val="30"/>
        </w:rPr>
        <w:t>。</w:t>
      </w:r>
    </w:p>
    <w:p w:rsidR="001C7069" w:rsidRPr="009421D5" w:rsidRDefault="00E54050"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风险因素</w:t>
      </w:r>
      <w:r w:rsidR="00A10C8E" w:rsidRPr="009421D5">
        <w:rPr>
          <w:rFonts w:eastAsia="方正仿宋简体" w:cs="Times New Roman"/>
          <w:b/>
          <w:sz w:val="30"/>
          <w:szCs w:val="30"/>
        </w:rPr>
        <w:t>。</w:t>
      </w:r>
      <w:r w:rsidR="000B7602" w:rsidRPr="009421D5">
        <w:rPr>
          <w:rFonts w:eastAsia="方正仿宋简体" w:cs="Times New Roman"/>
          <w:sz w:val="30"/>
          <w:szCs w:val="30"/>
        </w:rPr>
        <w:t>发行人应当针对自身的实际情况，按照重要性原则，充分、准确、具体地描述相关风险因素，充分揭示本次债券的投资风险和发行人相关风险，包括</w:t>
      </w:r>
      <w:r w:rsidR="001C7069" w:rsidRPr="009421D5">
        <w:rPr>
          <w:rFonts w:eastAsia="方正仿宋简体" w:cs="Times New Roman"/>
          <w:sz w:val="30"/>
          <w:szCs w:val="30"/>
        </w:rPr>
        <w:t>但不限于：</w:t>
      </w:r>
    </w:p>
    <w:p w:rsidR="001C7069" w:rsidRPr="009421D5" w:rsidRDefault="000B7602" w:rsidP="000E69A4">
      <w:pPr>
        <w:numPr>
          <w:ilvl w:val="4"/>
          <w:numId w:val="41"/>
        </w:numPr>
        <w:spacing w:line="560" w:lineRule="exact"/>
        <w:ind w:left="0" w:firstLine="567"/>
        <w:rPr>
          <w:rFonts w:eastAsia="方正仿宋简体"/>
          <w:sz w:val="30"/>
          <w:szCs w:val="30"/>
        </w:rPr>
      </w:pPr>
      <w:r w:rsidRPr="009421D5">
        <w:rPr>
          <w:rFonts w:eastAsia="方正仿宋简体" w:hint="eastAsia"/>
          <w:sz w:val="30"/>
          <w:szCs w:val="30"/>
        </w:rPr>
        <w:t>发行人</w:t>
      </w:r>
      <w:r w:rsidR="001C7069" w:rsidRPr="009421D5">
        <w:rPr>
          <w:rFonts w:eastAsia="方正仿宋简体" w:hint="eastAsia"/>
          <w:sz w:val="30"/>
          <w:szCs w:val="30"/>
        </w:rPr>
        <w:t>因资产结构、负债结构和其他财务结构不合理而形成的财务风险</w:t>
      </w:r>
      <w:r w:rsidR="00315F80">
        <w:rPr>
          <w:rFonts w:eastAsia="方正仿宋简体" w:hint="eastAsia"/>
          <w:sz w:val="30"/>
          <w:szCs w:val="30"/>
        </w:rPr>
        <w:t>，如：</w:t>
      </w:r>
      <w:r w:rsidR="00641C97" w:rsidRPr="00DB26D0">
        <w:rPr>
          <w:rFonts w:eastAsia="方正仿宋简体"/>
          <w:sz w:val="30"/>
          <w:szCs w:val="30"/>
        </w:rPr>
        <w:t>对外担保等导致发行人整体变现能力差</w:t>
      </w:r>
      <w:r w:rsidR="00641C97">
        <w:rPr>
          <w:rFonts w:eastAsia="方正仿宋简体" w:hint="eastAsia"/>
          <w:sz w:val="30"/>
          <w:szCs w:val="30"/>
        </w:rPr>
        <w:t>、</w:t>
      </w:r>
      <w:r w:rsidR="00315F80">
        <w:rPr>
          <w:rFonts w:eastAsia="方正仿宋简体" w:hint="eastAsia"/>
          <w:sz w:val="30"/>
          <w:szCs w:val="30"/>
        </w:rPr>
        <w:t>有息负债较高、短期偿付压力较大、应收款项回收风险等</w:t>
      </w:r>
      <w:r w:rsidR="001C7069" w:rsidRPr="009421D5">
        <w:rPr>
          <w:rFonts w:eastAsia="方正仿宋简体" w:hint="eastAsia"/>
          <w:sz w:val="30"/>
          <w:szCs w:val="30"/>
        </w:rPr>
        <w:t>；</w:t>
      </w:r>
    </w:p>
    <w:p w:rsidR="001C7069" w:rsidRPr="009421D5" w:rsidRDefault="001C7069" w:rsidP="000E69A4">
      <w:pPr>
        <w:numPr>
          <w:ilvl w:val="4"/>
          <w:numId w:val="41"/>
        </w:numPr>
        <w:spacing w:line="560" w:lineRule="exact"/>
        <w:ind w:left="0" w:firstLine="567"/>
        <w:rPr>
          <w:rFonts w:eastAsia="方正仿宋简体"/>
          <w:sz w:val="30"/>
          <w:szCs w:val="30"/>
        </w:rPr>
      </w:pPr>
      <w:r w:rsidRPr="009421D5">
        <w:rPr>
          <w:rFonts w:eastAsia="方正仿宋简体" w:hint="eastAsia"/>
          <w:sz w:val="30"/>
          <w:szCs w:val="30"/>
        </w:rPr>
        <w:t>对外担保等导致发行人整体变现能力差等风险；</w:t>
      </w:r>
    </w:p>
    <w:p w:rsidR="001C7069" w:rsidRPr="009421D5" w:rsidRDefault="000B7602" w:rsidP="000E69A4">
      <w:pPr>
        <w:numPr>
          <w:ilvl w:val="4"/>
          <w:numId w:val="41"/>
        </w:numPr>
        <w:spacing w:line="560" w:lineRule="exact"/>
        <w:ind w:left="0" w:firstLine="567"/>
        <w:rPr>
          <w:rFonts w:eastAsia="方正仿宋简体"/>
          <w:sz w:val="30"/>
          <w:szCs w:val="30"/>
        </w:rPr>
      </w:pPr>
      <w:r w:rsidRPr="009421D5">
        <w:rPr>
          <w:rFonts w:eastAsia="方正仿宋简体" w:hint="eastAsia"/>
          <w:sz w:val="30"/>
          <w:szCs w:val="30"/>
        </w:rPr>
        <w:t>控股型公司应当结合母公司口径净利润等相关财务指标、子公司的分红制度等说明可能存在的偿付风险</w:t>
      </w:r>
      <w:r w:rsidR="001C7069" w:rsidRPr="009421D5">
        <w:rPr>
          <w:rFonts w:eastAsia="方正仿宋简体" w:hint="eastAsia"/>
          <w:sz w:val="30"/>
          <w:szCs w:val="30"/>
        </w:rPr>
        <w:t>；</w:t>
      </w:r>
    </w:p>
    <w:p w:rsidR="000B7602" w:rsidRPr="009421D5" w:rsidRDefault="001C7069" w:rsidP="000E69A4">
      <w:pPr>
        <w:numPr>
          <w:ilvl w:val="4"/>
          <w:numId w:val="41"/>
        </w:numPr>
        <w:spacing w:line="560" w:lineRule="exact"/>
        <w:ind w:left="0" w:firstLine="567"/>
        <w:rPr>
          <w:rFonts w:eastAsia="方正仿宋简体"/>
          <w:sz w:val="30"/>
          <w:szCs w:val="30"/>
        </w:rPr>
      </w:pPr>
      <w:r w:rsidRPr="009421D5">
        <w:rPr>
          <w:rFonts w:eastAsia="方正仿宋简体" w:hint="eastAsia"/>
          <w:sz w:val="30"/>
          <w:szCs w:val="30"/>
        </w:rPr>
        <w:t>可交换债券，应当说明收益不确定风险、无法换股风险（包括赎回权行使致换股期缩短、股票停牌或股票限售期延长导致换无法换股的风险等）、质押担保比率不足风险等。</w:t>
      </w:r>
    </w:p>
    <w:p w:rsidR="000B7602" w:rsidRPr="009421D5" w:rsidRDefault="000B7602"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信用评级情况。</w:t>
      </w:r>
      <w:r w:rsidRPr="009421D5">
        <w:rPr>
          <w:rFonts w:eastAsia="方正仿宋简体" w:cs="Times New Roman"/>
          <w:sz w:val="30"/>
          <w:szCs w:val="30"/>
        </w:rPr>
        <w:t>募集说明书应当披露资信评级机构名称、评级时间、评级结论及标识所代表的涵义、有无担保的情况下评级结论的差异、评级报告揭示的主要风险</w:t>
      </w:r>
      <w:r w:rsidR="00FB1162" w:rsidRPr="009421D5">
        <w:rPr>
          <w:rFonts w:eastAsia="方正仿宋简体" w:cs="Times New Roman" w:hint="eastAsia"/>
          <w:sz w:val="30"/>
          <w:szCs w:val="30"/>
        </w:rPr>
        <w:t>、跟踪评级报告的时间等</w:t>
      </w:r>
      <w:r w:rsidRPr="009421D5">
        <w:rPr>
          <w:rFonts w:eastAsia="方正仿宋简体" w:cs="Times New Roman" w:hint="eastAsia"/>
          <w:sz w:val="30"/>
          <w:szCs w:val="30"/>
        </w:rPr>
        <w:t>。发行人债项评级高于主体评级的，应说明原因。</w:t>
      </w:r>
    </w:p>
    <w:p w:rsidR="0048608B" w:rsidRPr="009421D5" w:rsidRDefault="000B7602" w:rsidP="000E69A4">
      <w:pPr>
        <w:pStyle w:val="ListParagraph1"/>
        <w:tabs>
          <w:tab w:val="left" w:pos="0"/>
          <w:tab w:val="left" w:pos="425"/>
          <w:tab w:val="left" w:pos="709"/>
          <w:tab w:val="left" w:pos="1260"/>
        </w:tabs>
        <w:spacing w:line="560" w:lineRule="exact"/>
        <w:ind w:firstLineChars="0"/>
        <w:rPr>
          <w:rFonts w:eastAsia="方正仿宋简体" w:cs="Times New Roman"/>
          <w:sz w:val="30"/>
          <w:szCs w:val="30"/>
        </w:rPr>
      </w:pPr>
      <w:r w:rsidRPr="009421D5">
        <w:rPr>
          <w:rFonts w:eastAsia="方正仿宋简体" w:cs="Times New Roman"/>
          <w:sz w:val="30"/>
          <w:szCs w:val="30"/>
        </w:rPr>
        <w:t>发行人应当明确说明是否存在最近三年在境内发行其他债券、债券融资工具进行资信评级且</w:t>
      </w:r>
      <w:r w:rsidR="00315F80">
        <w:rPr>
          <w:rFonts w:eastAsia="方正仿宋简体" w:cs="Times New Roman" w:hint="eastAsia"/>
          <w:sz w:val="30"/>
          <w:szCs w:val="30"/>
        </w:rPr>
        <w:t>最近一次</w:t>
      </w:r>
      <w:r w:rsidRPr="009421D5">
        <w:rPr>
          <w:rFonts w:eastAsia="方正仿宋简体" w:cs="Times New Roman"/>
          <w:sz w:val="30"/>
          <w:szCs w:val="30"/>
        </w:rPr>
        <w:t>主体评级结果</w:t>
      </w:r>
      <w:r w:rsidR="00315F80">
        <w:rPr>
          <w:rFonts w:eastAsia="方正仿宋简体" w:cs="Times New Roman" w:hint="eastAsia"/>
          <w:sz w:val="30"/>
          <w:szCs w:val="30"/>
        </w:rPr>
        <w:t>（含主体跟踪评级结果）</w:t>
      </w:r>
      <w:r w:rsidRPr="009421D5">
        <w:rPr>
          <w:rFonts w:eastAsia="方正仿宋简体" w:cs="Times New Roman"/>
          <w:sz w:val="30"/>
          <w:szCs w:val="30"/>
        </w:rPr>
        <w:t>与本次评级结果有差异的情形；如有差异，应当在募集说明书中充分披露差异原因</w:t>
      </w:r>
      <w:r w:rsidR="001D654F" w:rsidRPr="009421D5">
        <w:rPr>
          <w:rFonts w:eastAsia="方正仿宋简体" w:cs="Times New Roman"/>
          <w:sz w:val="30"/>
          <w:szCs w:val="30"/>
        </w:rPr>
        <w:t>，</w:t>
      </w:r>
      <w:r w:rsidR="003166B8" w:rsidRPr="009421D5">
        <w:rPr>
          <w:rFonts w:eastAsia="方正仿宋简体" w:cs="Times New Roman"/>
          <w:sz w:val="30"/>
          <w:szCs w:val="30"/>
        </w:rPr>
        <w:t>评级机构应结合评级标准、评级方法及所选参数等说明</w:t>
      </w:r>
      <w:r w:rsidR="001D654F" w:rsidRPr="009421D5">
        <w:rPr>
          <w:rFonts w:eastAsia="方正仿宋简体" w:cs="Times New Roman"/>
          <w:sz w:val="30"/>
          <w:szCs w:val="30"/>
        </w:rPr>
        <w:t>作出</w:t>
      </w:r>
      <w:r w:rsidR="003166B8" w:rsidRPr="009421D5">
        <w:rPr>
          <w:rFonts w:eastAsia="方正仿宋简体" w:cs="Times New Roman"/>
          <w:sz w:val="30"/>
          <w:szCs w:val="30"/>
        </w:rPr>
        <w:t>本次</w:t>
      </w:r>
      <w:r w:rsidR="001D654F" w:rsidRPr="009421D5">
        <w:rPr>
          <w:rFonts w:eastAsia="方正仿宋简体" w:cs="Times New Roman"/>
          <w:sz w:val="30"/>
          <w:szCs w:val="30"/>
        </w:rPr>
        <w:t>评级的理由；</w:t>
      </w:r>
      <w:r w:rsidRPr="009421D5">
        <w:rPr>
          <w:rFonts w:eastAsia="方正仿宋简体" w:cs="Times New Roman"/>
          <w:sz w:val="30"/>
          <w:szCs w:val="30"/>
        </w:rPr>
        <w:t>如无差异，应明确说明没有差异</w:t>
      </w:r>
      <w:r w:rsidR="003560B7" w:rsidRPr="009421D5">
        <w:rPr>
          <w:rFonts w:eastAsia="方正仿宋简体" w:cs="Times New Roman"/>
          <w:sz w:val="30"/>
          <w:szCs w:val="30"/>
        </w:rPr>
        <w:t>。</w:t>
      </w:r>
      <w:r w:rsidR="0048608B" w:rsidRPr="009421D5">
        <w:rPr>
          <w:rFonts w:eastAsia="方正仿宋简体" w:cs="Times New Roman"/>
          <w:sz w:val="30"/>
          <w:szCs w:val="30"/>
        </w:rPr>
        <w:t>主承销商应关注发行人资信评级差异情况，进行必要核查并出具核查意见</w:t>
      </w:r>
      <w:r w:rsidR="0048608B" w:rsidRPr="009421D5">
        <w:rPr>
          <w:rFonts w:eastAsia="方正仿宋简体" w:cs="Times New Roman" w:hint="eastAsia"/>
          <w:sz w:val="30"/>
          <w:szCs w:val="30"/>
        </w:rPr>
        <w:t>。</w:t>
      </w:r>
    </w:p>
    <w:p w:rsidR="002C131B" w:rsidRPr="00DB26D0" w:rsidRDefault="00B71021"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其他资信情况。</w:t>
      </w:r>
    </w:p>
    <w:p w:rsidR="002C131B" w:rsidRDefault="002C131B" w:rsidP="00770BD0">
      <w:pPr>
        <w:numPr>
          <w:ilvl w:val="4"/>
          <w:numId w:val="87"/>
        </w:numPr>
        <w:spacing w:line="560" w:lineRule="exact"/>
        <w:ind w:left="0" w:firstLineChars="200" w:firstLine="600"/>
        <w:rPr>
          <w:rFonts w:eastAsia="方正仿宋简体"/>
          <w:sz w:val="30"/>
          <w:szCs w:val="30"/>
        </w:rPr>
      </w:pPr>
      <w:r>
        <w:rPr>
          <w:rFonts w:eastAsia="方正仿宋简体" w:hint="eastAsia"/>
          <w:b/>
          <w:sz w:val="30"/>
          <w:szCs w:val="30"/>
        </w:rPr>
        <w:t>银行授信情况。</w:t>
      </w:r>
      <w:r w:rsidR="00B71021" w:rsidRPr="009421D5">
        <w:rPr>
          <w:rFonts w:eastAsia="方正仿宋简体"/>
          <w:sz w:val="30"/>
          <w:szCs w:val="30"/>
        </w:rPr>
        <w:t>募集说明书应当披露</w:t>
      </w:r>
      <w:r w:rsidR="003A2767" w:rsidRPr="009421D5">
        <w:rPr>
          <w:rFonts w:eastAsia="方正仿宋简体" w:hint="eastAsia"/>
          <w:sz w:val="30"/>
          <w:szCs w:val="30"/>
        </w:rPr>
        <w:t>最近一期末发行人</w:t>
      </w:r>
      <w:r w:rsidR="00B71021" w:rsidRPr="009421D5">
        <w:rPr>
          <w:rFonts w:eastAsia="方正仿宋简体"/>
          <w:sz w:val="30"/>
          <w:szCs w:val="30"/>
        </w:rPr>
        <w:t>获得主要贷款银行的授信情况及使用情况，是否存在关注类等不良贷款等情况，以及近三年与主要客户发生业务往来时，是否有严重违约现象。</w:t>
      </w:r>
    </w:p>
    <w:p w:rsidR="002C131B" w:rsidRDefault="002C131B" w:rsidP="00770BD0">
      <w:pPr>
        <w:numPr>
          <w:ilvl w:val="4"/>
          <w:numId w:val="87"/>
        </w:numPr>
        <w:spacing w:line="560" w:lineRule="exact"/>
        <w:ind w:left="0" w:firstLineChars="200" w:firstLine="600"/>
        <w:rPr>
          <w:rFonts w:eastAsia="方正仿宋简体"/>
          <w:sz w:val="30"/>
          <w:szCs w:val="30"/>
        </w:rPr>
      </w:pPr>
      <w:r>
        <w:rPr>
          <w:rFonts w:eastAsia="方正仿宋简体" w:hint="eastAsia"/>
          <w:b/>
          <w:sz w:val="30"/>
          <w:szCs w:val="30"/>
        </w:rPr>
        <w:t>已发债券情况。</w:t>
      </w:r>
      <w:r w:rsidR="0006564C" w:rsidRPr="009421D5">
        <w:rPr>
          <w:rFonts w:eastAsia="方正仿宋简体"/>
          <w:sz w:val="30"/>
          <w:szCs w:val="30"/>
        </w:rPr>
        <w:t>发行人应披露截至最近一期末其（包括合并报表范围内的子公司）在境内外已发行的公司债券、债务融资工具及其他债券的具体情况和尚未发行的各债券品种额度。</w:t>
      </w:r>
    </w:p>
    <w:p w:rsidR="002C131B" w:rsidRDefault="002C131B" w:rsidP="00770BD0">
      <w:pPr>
        <w:numPr>
          <w:ilvl w:val="4"/>
          <w:numId w:val="87"/>
        </w:numPr>
        <w:spacing w:line="560" w:lineRule="exact"/>
        <w:ind w:left="0" w:firstLineChars="200" w:firstLine="600"/>
        <w:rPr>
          <w:rFonts w:eastAsia="方正仿宋简体"/>
          <w:sz w:val="30"/>
          <w:szCs w:val="30"/>
        </w:rPr>
      </w:pPr>
      <w:r>
        <w:rPr>
          <w:rFonts w:eastAsia="方正仿宋简体" w:hint="eastAsia"/>
          <w:b/>
          <w:sz w:val="30"/>
          <w:szCs w:val="30"/>
        </w:rPr>
        <w:t>历史违约情况。</w:t>
      </w:r>
      <w:r w:rsidR="00B71021" w:rsidRPr="009421D5">
        <w:rPr>
          <w:rFonts w:eastAsia="方正仿宋简体"/>
          <w:sz w:val="30"/>
          <w:szCs w:val="30"/>
        </w:rPr>
        <w:t>发行人报告期内曾发生公开发行公司债券或其他债务违约（含银行贷款违约）或延期支付本息的事实，已归还或按规定处理且未处于持续状态的，发行人应在募集说明书中说明违约或延期支付本息，以及归还和按规定处理的相关情况。</w:t>
      </w:r>
    </w:p>
    <w:p w:rsidR="00B71021" w:rsidRPr="009421D5" w:rsidRDefault="002C131B" w:rsidP="00770BD0">
      <w:pPr>
        <w:numPr>
          <w:ilvl w:val="4"/>
          <w:numId w:val="87"/>
        </w:numPr>
        <w:spacing w:line="560" w:lineRule="exact"/>
        <w:ind w:left="0" w:firstLineChars="200" w:firstLine="600"/>
        <w:rPr>
          <w:rFonts w:eastAsia="方正仿宋简体"/>
          <w:sz w:val="30"/>
          <w:szCs w:val="30"/>
        </w:rPr>
      </w:pPr>
      <w:r>
        <w:rPr>
          <w:rFonts w:eastAsia="方正仿宋简体" w:hint="eastAsia"/>
          <w:b/>
          <w:sz w:val="30"/>
          <w:szCs w:val="30"/>
        </w:rPr>
        <w:t>诚信情况。</w:t>
      </w:r>
      <w:r w:rsidR="00587C43" w:rsidRPr="009421D5">
        <w:rPr>
          <w:rFonts w:eastAsia="方正仿宋简体"/>
          <w:sz w:val="30"/>
          <w:szCs w:val="30"/>
        </w:rPr>
        <w:t>发行人应披露其</w:t>
      </w:r>
      <w:r w:rsidR="00641C97">
        <w:rPr>
          <w:rFonts w:eastAsia="方正仿宋简体" w:hint="eastAsia"/>
          <w:sz w:val="30"/>
          <w:szCs w:val="30"/>
        </w:rPr>
        <w:t>自身以及</w:t>
      </w:r>
      <w:r w:rsidR="00587C43" w:rsidRPr="009421D5">
        <w:rPr>
          <w:rFonts w:eastAsia="方正仿宋简体"/>
          <w:sz w:val="30"/>
          <w:szCs w:val="30"/>
        </w:rPr>
        <w:t>重要子公司存在因严重违法、失信行为被列为失信被执行人、失信生产经营单位或其它失信单位情况</w:t>
      </w:r>
      <w:r w:rsidR="00641C97">
        <w:rPr>
          <w:rFonts w:eastAsia="方正仿宋简体" w:hint="eastAsia"/>
          <w:sz w:val="30"/>
          <w:szCs w:val="30"/>
        </w:rPr>
        <w:t>（如有）</w:t>
      </w:r>
      <w:r w:rsidR="00587C43" w:rsidRPr="009421D5">
        <w:rPr>
          <w:rFonts w:eastAsia="方正仿宋简体"/>
          <w:sz w:val="30"/>
          <w:szCs w:val="30"/>
        </w:rPr>
        <w:t>。</w:t>
      </w:r>
    </w:p>
    <w:p w:rsidR="00B71021" w:rsidRPr="009421D5" w:rsidRDefault="00B71021"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增信措施。</w:t>
      </w:r>
      <w:r w:rsidRPr="009421D5">
        <w:rPr>
          <w:rFonts w:eastAsia="方正仿宋简体" w:cs="Times New Roman"/>
          <w:sz w:val="30"/>
          <w:szCs w:val="30"/>
        </w:rPr>
        <w:t>如债券存在增信措施，则应披露增信措施主体的内部决策及外部批准情况、具体形式（属于保证的，应说明是否为连带保证责任）、覆盖范围、持续监督安排</w:t>
      </w:r>
      <w:r w:rsidR="00906E5C" w:rsidRPr="009421D5">
        <w:rPr>
          <w:rFonts w:eastAsia="方正仿宋简体" w:cs="Times New Roman"/>
          <w:sz w:val="30"/>
          <w:szCs w:val="30"/>
        </w:rPr>
        <w:t>、增信措施有效性的说明</w:t>
      </w:r>
      <w:r w:rsidR="00971AE2" w:rsidRPr="009421D5">
        <w:rPr>
          <w:rFonts w:eastAsia="方正仿宋简体" w:cs="Times New Roman" w:hint="eastAsia"/>
          <w:sz w:val="30"/>
          <w:szCs w:val="30"/>
        </w:rPr>
        <w:t>、增信措施的实现方式</w:t>
      </w:r>
      <w:r w:rsidR="002C131B">
        <w:rPr>
          <w:rFonts w:eastAsia="方正仿宋简体" w:cs="Times New Roman" w:hint="eastAsia"/>
          <w:sz w:val="30"/>
          <w:szCs w:val="30"/>
        </w:rPr>
        <w:t>（包括处置条件、时间、方式和价款分配）</w:t>
      </w:r>
      <w:r w:rsidRPr="009421D5">
        <w:rPr>
          <w:rFonts w:eastAsia="方正仿宋简体" w:cs="Times New Roman"/>
          <w:sz w:val="30"/>
          <w:szCs w:val="30"/>
        </w:rPr>
        <w:t>及失效时的主要补救措施</w:t>
      </w:r>
      <w:r w:rsidR="00906E5C" w:rsidRPr="009421D5">
        <w:rPr>
          <w:rFonts w:eastAsia="方正仿宋简体" w:cs="Times New Roman"/>
          <w:sz w:val="30"/>
          <w:szCs w:val="30"/>
        </w:rPr>
        <w:t>，并提供增信措施相关证明文件</w:t>
      </w:r>
      <w:r w:rsidRPr="009421D5">
        <w:rPr>
          <w:rFonts w:eastAsia="方正仿宋简体" w:cs="Times New Roman"/>
          <w:sz w:val="30"/>
          <w:szCs w:val="30"/>
        </w:rPr>
        <w:t>。属于</w:t>
      </w:r>
      <w:r w:rsidR="002C131B">
        <w:rPr>
          <w:rFonts w:eastAsia="方正仿宋简体" w:cs="Times New Roman" w:hint="eastAsia"/>
          <w:sz w:val="30"/>
          <w:szCs w:val="30"/>
        </w:rPr>
        <w:t>保证</w:t>
      </w:r>
      <w:r w:rsidRPr="009421D5">
        <w:rPr>
          <w:rFonts w:eastAsia="方正仿宋简体" w:cs="Times New Roman"/>
          <w:sz w:val="30"/>
          <w:szCs w:val="30"/>
        </w:rPr>
        <w:t>担保</w:t>
      </w:r>
      <w:r w:rsidR="002C131B">
        <w:rPr>
          <w:rFonts w:eastAsia="方正仿宋简体" w:cs="Times New Roman" w:hint="eastAsia"/>
          <w:sz w:val="30"/>
          <w:szCs w:val="30"/>
        </w:rPr>
        <w:t>的，</w:t>
      </w:r>
      <w:r w:rsidRPr="009421D5">
        <w:rPr>
          <w:rFonts w:eastAsia="方正仿宋简体" w:cs="Times New Roman"/>
          <w:sz w:val="30"/>
          <w:szCs w:val="30"/>
        </w:rPr>
        <w:t>应说明担保人偿付能力和资信情况，属于</w:t>
      </w:r>
      <w:r w:rsidR="002C131B">
        <w:rPr>
          <w:rFonts w:eastAsia="方正仿宋简体" w:cs="Times New Roman" w:hint="eastAsia"/>
          <w:sz w:val="30"/>
          <w:szCs w:val="30"/>
        </w:rPr>
        <w:t>抵质押</w:t>
      </w:r>
      <w:r w:rsidRPr="009421D5">
        <w:rPr>
          <w:rFonts w:eastAsia="方正仿宋简体" w:cs="Times New Roman"/>
          <w:sz w:val="30"/>
          <w:szCs w:val="30"/>
        </w:rPr>
        <w:t>担保</w:t>
      </w:r>
      <w:r w:rsidR="002C131B">
        <w:rPr>
          <w:rFonts w:eastAsia="方正仿宋简体" w:cs="Times New Roman" w:hint="eastAsia"/>
          <w:sz w:val="30"/>
          <w:szCs w:val="30"/>
        </w:rPr>
        <w:t>的</w:t>
      </w:r>
      <w:r w:rsidRPr="009421D5">
        <w:rPr>
          <w:rFonts w:eastAsia="方正仿宋简体" w:cs="Times New Roman"/>
          <w:sz w:val="30"/>
          <w:szCs w:val="30"/>
        </w:rPr>
        <w:t>，应说明</w:t>
      </w:r>
      <w:r w:rsidR="002C131B">
        <w:rPr>
          <w:rFonts w:eastAsia="方正仿宋简体" w:cs="Times New Roman" w:hint="eastAsia"/>
          <w:sz w:val="30"/>
          <w:szCs w:val="30"/>
        </w:rPr>
        <w:t>质</w:t>
      </w:r>
      <w:r w:rsidRPr="009421D5">
        <w:rPr>
          <w:rFonts w:eastAsia="方正仿宋简体" w:cs="Times New Roman"/>
          <w:sz w:val="30"/>
          <w:szCs w:val="30"/>
        </w:rPr>
        <w:t>物的现状、是否存在在先权利安排</w:t>
      </w:r>
      <w:r w:rsidR="00DF001E" w:rsidRPr="009421D5">
        <w:rPr>
          <w:rFonts w:eastAsia="方正仿宋简体" w:cs="Times New Roman"/>
          <w:sz w:val="30"/>
          <w:szCs w:val="30"/>
        </w:rPr>
        <w:t>。</w:t>
      </w:r>
    </w:p>
    <w:p w:rsidR="00DD4B42" w:rsidRPr="009421D5" w:rsidRDefault="00DD4B42"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投资者保护。</w:t>
      </w:r>
      <w:r w:rsidRPr="009421D5">
        <w:rPr>
          <w:rFonts w:eastAsia="方正仿宋简体"/>
          <w:sz w:val="30"/>
          <w:szCs w:val="30"/>
        </w:rPr>
        <w:t>发行人应披露信息披露事务及投资者关系管理的相关制度安排</w:t>
      </w:r>
      <w:r w:rsidR="0048608B" w:rsidRPr="009421D5">
        <w:rPr>
          <w:rFonts w:eastAsia="方正仿宋简体" w:hint="eastAsia"/>
          <w:sz w:val="30"/>
          <w:szCs w:val="30"/>
        </w:rPr>
        <w:t>，主承销商应当对上述制度健全情况进行核查，并发表核查</w:t>
      </w:r>
      <w:r w:rsidR="0048608B" w:rsidRPr="009421D5">
        <w:rPr>
          <w:rFonts w:eastAsia="方正仿宋简体"/>
          <w:sz w:val="30"/>
          <w:szCs w:val="30"/>
        </w:rPr>
        <w:t>意见。</w:t>
      </w:r>
      <w:r w:rsidRPr="009421D5">
        <w:rPr>
          <w:rFonts w:eastAsia="方正仿宋简体" w:cs="Times New Roman" w:hint="eastAsia"/>
          <w:sz w:val="30"/>
          <w:szCs w:val="30"/>
        </w:rPr>
        <w:t>发行人根据自身风险特征和风险因素，承诺财务指标、事先约束条款等的，应在募集说明书等有关文件中有针对性地合理设置投资者保护契约条款，并明确约定触发情形和处置机制。</w:t>
      </w:r>
    </w:p>
    <w:p w:rsidR="00B71021" w:rsidRPr="009421D5" w:rsidRDefault="00B71021"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b/>
          <w:sz w:val="30"/>
          <w:szCs w:val="30"/>
        </w:rPr>
      </w:pPr>
      <w:r w:rsidRPr="009421D5">
        <w:rPr>
          <w:rFonts w:eastAsia="方正仿宋简体" w:cs="Times New Roman"/>
          <w:b/>
          <w:sz w:val="30"/>
          <w:szCs w:val="30"/>
        </w:rPr>
        <w:t>偿债计划及其他保障措施。</w:t>
      </w:r>
    </w:p>
    <w:p w:rsidR="00B71021" w:rsidRPr="009421D5" w:rsidRDefault="004D6DC0" w:rsidP="000E69A4">
      <w:pPr>
        <w:numPr>
          <w:ilvl w:val="4"/>
          <w:numId w:val="24"/>
        </w:numPr>
        <w:spacing w:line="560" w:lineRule="exact"/>
        <w:ind w:left="0" w:firstLine="567"/>
        <w:rPr>
          <w:rFonts w:eastAsia="方正仿宋简体"/>
          <w:sz w:val="30"/>
          <w:szCs w:val="30"/>
        </w:rPr>
      </w:pPr>
      <w:r>
        <w:rPr>
          <w:rFonts w:eastAsia="方正仿宋简体" w:hint="eastAsia"/>
          <w:sz w:val="30"/>
          <w:szCs w:val="30"/>
        </w:rPr>
        <w:t>偿债资金来源。</w:t>
      </w:r>
      <w:r w:rsidR="00B71021" w:rsidRPr="009421D5">
        <w:rPr>
          <w:rFonts w:eastAsia="方正仿宋简体" w:hint="eastAsia"/>
          <w:sz w:val="30"/>
          <w:szCs w:val="30"/>
        </w:rPr>
        <w:t>偿债资金主要来源于发行人现金流、营业收入及营业利润的，应当结合具体财务数据合理说明。</w:t>
      </w:r>
    </w:p>
    <w:p w:rsidR="00B71021" w:rsidRPr="009421D5" w:rsidRDefault="00E03074" w:rsidP="000E69A4">
      <w:pPr>
        <w:numPr>
          <w:ilvl w:val="4"/>
          <w:numId w:val="24"/>
        </w:numPr>
        <w:spacing w:line="560" w:lineRule="exact"/>
        <w:ind w:left="0" w:firstLine="567"/>
        <w:rPr>
          <w:rFonts w:eastAsia="方正仿宋简体"/>
          <w:sz w:val="30"/>
          <w:szCs w:val="30"/>
        </w:rPr>
      </w:pPr>
      <w:r w:rsidRPr="009421D5">
        <w:rPr>
          <w:rFonts w:eastAsia="方正仿宋简体" w:hint="eastAsia"/>
          <w:sz w:val="30"/>
          <w:szCs w:val="30"/>
        </w:rPr>
        <w:t>专项偿债账户。</w:t>
      </w:r>
      <w:r w:rsidR="00B71021" w:rsidRPr="009421D5">
        <w:rPr>
          <w:rFonts w:eastAsia="方正仿宋简体" w:hint="eastAsia"/>
          <w:sz w:val="30"/>
          <w:szCs w:val="30"/>
        </w:rPr>
        <w:t>设置专项偿债账户的，应披露该帐户的资金来源、提取的起止时间、提取频</w:t>
      </w:r>
      <w:r w:rsidR="00057D60" w:rsidRPr="009421D5">
        <w:rPr>
          <w:rFonts w:eastAsia="方正仿宋简体" w:hint="eastAsia"/>
          <w:sz w:val="30"/>
          <w:szCs w:val="30"/>
        </w:rPr>
        <w:t>率</w:t>
      </w:r>
      <w:r w:rsidR="00B71021" w:rsidRPr="009421D5">
        <w:rPr>
          <w:rFonts w:eastAsia="方正仿宋简体" w:hint="eastAsia"/>
          <w:sz w:val="30"/>
          <w:szCs w:val="30"/>
        </w:rPr>
        <w:t>、提取金额、管理方式、监督安排及信息披露等内容。</w:t>
      </w:r>
    </w:p>
    <w:p w:rsidR="00B71021" w:rsidRPr="009421D5" w:rsidRDefault="00E03074" w:rsidP="000E69A4">
      <w:pPr>
        <w:numPr>
          <w:ilvl w:val="4"/>
          <w:numId w:val="24"/>
        </w:numPr>
        <w:spacing w:line="560" w:lineRule="exact"/>
        <w:ind w:left="0" w:firstLine="567"/>
        <w:rPr>
          <w:rFonts w:eastAsia="方正仿宋简体"/>
          <w:sz w:val="30"/>
          <w:szCs w:val="30"/>
        </w:rPr>
      </w:pPr>
      <w:r w:rsidRPr="009421D5">
        <w:rPr>
          <w:rFonts w:eastAsia="方正仿宋简体" w:hint="eastAsia"/>
          <w:sz w:val="30"/>
          <w:szCs w:val="30"/>
        </w:rPr>
        <w:t>银行流动性支持。</w:t>
      </w:r>
      <w:r w:rsidR="00B71021" w:rsidRPr="009421D5">
        <w:rPr>
          <w:rFonts w:eastAsia="方正仿宋简体" w:hint="eastAsia"/>
          <w:sz w:val="30"/>
          <w:szCs w:val="30"/>
        </w:rPr>
        <w:t>存在银行提供流动性支持的，应披露该等约定不具备强制执行性和存在的风险。</w:t>
      </w:r>
    </w:p>
    <w:p w:rsidR="00B71021" w:rsidRPr="009421D5" w:rsidRDefault="00E03074" w:rsidP="000E69A4">
      <w:pPr>
        <w:numPr>
          <w:ilvl w:val="4"/>
          <w:numId w:val="24"/>
        </w:numPr>
        <w:spacing w:line="560" w:lineRule="exact"/>
        <w:ind w:left="0" w:firstLine="567"/>
        <w:rPr>
          <w:rFonts w:eastAsia="方正仿宋简体"/>
          <w:sz w:val="30"/>
          <w:szCs w:val="30"/>
        </w:rPr>
      </w:pPr>
      <w:r w:rsidRPr="009421D5">
        <w:rPr>
          <w:rFonts w:eastAsia="方正仿宋简体" w:hint="eastAsia"/>
          <w:sz w:val="30"/>
          <w:szCs w:val="30"/>
        </w:rPr>
        <w:t>其他偿债措施。</w:t>
      </w:r>
      <w:r w:rsidR="00B71021" w:rsidRPr="009421D5">
        <w:rPr>
          <w:rFonts w:eastAsia="方正仿宋简体" w:hint="eastAsia"/>
          <w:sz w:val="30"/>
          <w:szCs w:val="30"/>
        </w:rPr>
        <w:t>其他偿债措施可以为：不向股东分配利润；暂缓重大对外投资、收购兼并等资本性支出项目的实施；调减或者停发董事和高级管理人员的工资和奖金；主要责任人不得调离；增加第三方担保或者追加抵押、质押的资产；提前偿付全部或者部分债券本息；暂缓新增债务或者为第三方提供担保等。</w:t>
      </w:r>
    </w:p>
    <w:p w:rsidR="00B71021" w:rsidRPr="009421D5" w:rsidRDefault="00B71021"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争议解决机制。</w:t>
      </w:r>
      <w:r w:rsidRPr="009421D5">
        <w:rPr>
          <w:rFonts w:eastAsia="方正仿宋简体" w:cs="Times New Roman"/>
          <w:sz w:val="30"/>
          <w:szCs w:val="30"/>
        </w:rPr>
        <w:t>发行人应披露构成债券违约的情形、违约责任及其承担方式，并明确发生违约后的争议解决机制。募集说明书的争议解决机制应当独立约定，并应与担保函（如有）、担保协议（如有）、受托管理协议、债券持有人会议规则等文件中的相关约定不冲突。</w:t>
      </w:r>
    </w:p>
    <w:p w:rsidR="00B71021" w:rsidRPr="009421D5" w:rsidRDefault="00B71021"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b/>
          <w:sz w:val="30"/>
          <w:szCs w:val="30"/>
        </w:rPr>
      </w:pPr>
      <w:r w:rsidRPr="009421D5">
        <w:rPr>
          <w:rFonts w:eastAsia="方正仿宋简体" w:cs="Times New Roman"/>
          <w:b/>
          <w:sz w:val="30"/>
          <w:szCs w:val="30"/>
        </w:rPr>
        <w:t>发行人股权及权益投资情况。</w:t>
      </w:r>
    </w:p>
    <w:p w:rsidR="00E03074" w:rsidRPr="009421D5" w:rsidRDefault="00E03074" w:rsidP="000E69A4">
      <w:pPr>
        <w:numPr>
          <w:ilvl w:val="4"/>
          <w:numId w:val="25"/>
        </w:numPr>
        <w:spacing w:line="560" w:lineRule="exact"/>
        <w:ind w:left="0" w:firstLine="567"/>
        <w:rPr>
          <w:rFonts w:eastAsia="方正仿宋简体"/>
          <w:sz w:val="30"/>
          <w:szCs w:val="30"/>
        </w:rPr>
      </w:pPr>
      <w:r w:rsidRPr="009421D5">
        <w:rPr>
          <w:rFonts w:eastAsia="方正仿宋简体" w:hint="eastAsia"/>
          <w:sz w:val="30"/>
          <w:szCs w:val="30"/>
        </w:rPr>
        <w:t>控股股东。</w:t>
      </w:r>
      <w:r w:rsidR="00B71021" w:rsidRPr="009421D5">
        <w:rPr>
          <w:rFonts w:eastAsia="方正仿宋简体" w:hint="eastAsia"/>
          <w:sz w:val="30"/>
          <w:szCs w:val="30"/>
        </w:rPr>
        <w:t>募集说明书应当明确说明控股股东所持发行人股权是否存在质押或其他权利限制，及是否存在控制权变更的风险。</w:t>
      </w:r>
    </w:p>
    <w:p w:rsidR="00E03074" w:rsidRPr="009421D5" w:rsidRDefault="00E03074" w:rsidP="000E69A4">
      <w:pPr>
        <w:numPr>
          <w:ilvl w:val="4"/>
          <w:numId w:val="25"/>
        </w:numPr>
        <w:spacing w:line="560" w:lineRule="exact"/>
        <w:ind w:left="0" w:firstLine="567"/>
        <w:rPr>
          <w:rFonts w:eastAsia="方正仿宋简体"/>
          <w:sz w:val="30"/>
          <w:szCs w:val="30"/>
        </w:rPr>
      </w:pPr>
      <w:r w:rsidRPr="009421D5">
        <w:rPr>
          <w:rFonts w:eastAsia="方正仿宋简体" w:hint="eastAsia"/>
          <w:sz w:val="30"/>
          <w:szCs w:val="30"/>
        </w:rPr>
        <w:t>实际控制人。</w:t>
      </w:r>
      <w:r w:rsidR="00B71021" w:rsidRPr="009421D5">
        <w:rPr>
          <w:rFonts w:eastAsia="方正仿宋简体" w:hint="eastAsia"/>
          <w:sz w:val="30"/>
          <w:szCs w:val="30"/>
        </w:rPr>
        <w:t>发行人</w:t>
      </w:r>
      <w:r w:rsidR="006B782E" w:rsidRPr="009421D5">
        <w:rPr>
          <w:rFonts w:eastAsia="方正仿宋简体" w:hint="eastAsia"/>
          <w:sz w:val="30"/>
          <w:szCs w:val="30"/>
        </w:rPr>
        <w:t>应当说明报告期内实际控制人是否发生过变更，且</w:t>
      </w:r>
      <w:r w:rsidR="00B71021" w:rsidRPr="009421D5">
        <w:rPr>
          <w:rFonts w:eastAsia="方正仿宋简体" w:hint="eastAsia"/>
          <w:sz w:val="30"/>
          <w:szCs w:val="30"/>
        </w:rPr>
        <w:t>实际控制人应披露</w:t>
      </w:r>
      <w:r w:rsidRPr="009421D5">
        <w:rPr>
          <w:rFonts w:eastAsia="方正仿宋简体" w:hint="eastAsia"/>
          <w:sz w:val="30"/>
          <w:szCs w:val="30"/>
        </w:rPr>
        <w:t>至</w:t>
      </w:r>
      <w:r w:rsidR="00B71021" w:rsidRPr="009421D5">
        <w:rPr>
          <w:rFonts w:eastAsia="方正仿宋简体" w:hint="eastAsia"/>
          <w:sz w:val="30"/>
          <w:szCs w:val="30"/>
        </w:rPr>
        <w:t>最终的国有控股主体或自然人为止，如无实际控制人的应当说明原因。发行人控股股东、发行人实际控制人存在重大不良信用记录的，应予披露。</w:t>
      </w:r>
    </w:p>
    <w:p w:rsidR="00B71021" w:rsidRPr="009421D5" w:rsidRDefault="00E03074" w:rsidP="000E69A4">
      <w:pPr>
        <w:numPr>
          <w:ilvl w:val="4"/>
          <w:numId w:val="25"/>
        </w:numPr>
        <w:spacing w:line="560" w:lineRule="exact"/>
        <w:ind w:left="0" w:firstLine="567"/>
        <w:rPr>
          <w:rFonts w:eastAsia="方正仿宋简体"/>
          <w:sz w:val="30"/>
          <w:szCs w:val="30"/>
        </w:rPr>
      </w:pPr>
      <w:r w:rsidRPr="009421D5">
        <w:rPr>
          <w:rFonts w:eastAsia="方正仿宋简体" w:hint="eastAsia"/>
          <w:sz w:val="30"/>
          <w:szCs w:val="30"/>
        </w:rPr>
        <w:t>权益投资。</w:t>
      </w:r>
      <w:r w:rsidR="00B71021" w:rsidRPr="009421D5">
        <w:rPr>
          <w:rFonts w:eastAsia="方正仿宋简体" w:hint="eastAsia"/>
          <w:sz w:val="30"/>
          <w:szCs w:val="30"/>
        </w:rPr>
        <w:t>对发行人</w:t>
      </w:r>
      <w:r w:rsidR="00C53E09">
        <w:rPr>
          <w:rFonts w:eastAsia="方正仿宋简体" w:hint="eastAsia"/>
          <w:sz w:val="30"/>
          <w:szCs w:val="30"/>
        </w:rPr>
        <w:t>主要</w:t>
      </w:r>
      <w:r w:rsidR="00B71021" w:rsidRPr="009421D5">
        <w:rPr>
          <w:rFonts w:eastAsia="方正仿宋简体" w:hint="eastAsia"/>
          <w:sz w:val="30"/>
          <w:szCs w:val="30"/>
        </w:rPr>
        <w:t>子公司以及其他有重要影响的参股公司、合营企业和联营企业，应当披露其</w:t>
      </w:r>
      <w:r w:rsidR="00C53E09">
        <w:rPr>
          <w:rFonts w:eastAsia="方正仿宋简体" w:hint="eastAsia"/>
          <w:sz w:val="30"/>
          <w:szCs w:val="30"/>
        </w:rPr>
        <w:t>基本情况、</w:t>
      </w:r>
      <w:r w:rsidR="00B71021" w:rsidRPr="009421D5">
        <w:rPr>
          <w:rFonts w:eastAsia="方正仿宋简体" w:hint="eastAsia"/>
          <w:sz w:val="30"/>
          <w:szCs w:val="30"/>
        </w:rPr>
        <w:t>主营业务和</w:t>
      </w:r>
      <w:r w:rsidR="00C53E09">
        <w:rPr>
          <w:rFonts w:eastAsia="方正仿宋简体" w:hint="eastAsia"/>
          <w:sz w:val="30"/>
          <w:szCs w:val="30"/>
        </w:rPr>
        <w:t>最近一年的</w:t>
      </w:r>
      <w:r w:rsidR="00B71021" w:rsidRPr="009421D5">
        <w:rPr>
          <w:rFonts w:eastAsia="方正仿宋简体" w:hint="eastAsia"/>
          <w:sz w:val="30"/>
          <w:szCs w:val="30"/>
        </w:rPr>
        <w:t>主要财务数据；对发行人持股比例未达</w:t>
      </w:r>
      <w:r w:rsidR="00B71021" w:rsidRPr="009421D5">
        <w:rPr>
          <w:rFonts w:eastAsia="方正仿宋简体"/>
          <w:sz w:val="30"/>
          <w:szCs w:val="30"/>
        </w:rPr>
        <w:t>50</w:t>
      </w:r>
      <w:r w:rsidR="00B71021" w:rsidRPr="009421D5">
        <w:rPr>
          <w:rFonts w:eastAsia="方正仿宋简体" w:hint="eastAsia"/>
          <w:sz w:val="30"/>
          <w:szCs w:val="30"/>
        </w:rPr>
        <w:t>％但纳入合并报表范围的子公司，应当充分说明并表理由。</w:t>
      </w:r>
    </w:p>
    <w:p w:rsidR="00E03074" w:rsidRPr="009421D5" w:rsidRDefault="00E03074" w:rsidP="00770BD0">
      <w:pPr>
        <w:pStyle w:val="ListParagraph1"/>
        <w:numPr>
          <w:ilvl w:val="3"/>
          <w:numId w:val="21"/>
        </w:numPr>
        <w:tabs>
          <w:tab w:val="left" w:pos="0"/>
          <w:tab w:val="left" w:pos="425"/>
          <w:tab w:val="left" w:pos="709"/>
          <w:tab w:val="left" w:pos="1260"/>
        </w:tabs>
        <w:spacing w:line="560" w:lineRule="exact"/>
        <w:ind w:left="0" w:firstLine="600"/>
        <w:rPr>
          <w:rFonts w:eastAsia="方正仿宋简体" w:cs="Times New Roman"/>
          <w:sz w:val="30"/>
          <w:szCs w:val="30"/>
        </w:rPr>
      </w:pPr>
      <w:r w:rsidRPr="009421D5">
        <w:rPr>
          <w:rFonts w:eastAsia="方正仿宋简体" w:cs="Times New Roman"/>
          <w:b/>
          <w:sz w:val="30"/>
          <w:szCs w:val="30"/>
        </w:rPr>
        <w:t>发行人主要业务情况。</w:t>
      </w:r>
      <w:r w:rsidRPr="009421D5">
        <w:rPr>
          <w:rFonts w:eastAsia="方正仿宋简体" w:cs="Times New Roman" w:hint="eastAsia"/>
          <w:sz w:val="30"/>
          <w:szCs w:val="30"/>
        </w:rPr>
        <w:t>发行人应对自身主要业务开展情况进行披露，包括但不限于：报告期业务收入的主要构成，相关产品或服务的运营主体、区域分布；报告期主要产品或服务上下游产业链情况，如原材料、能源及供应情况，主要产品或服务的主要客户情况等，存在对单一客户或供应商依赖情形的应充分披露风险；对创新型业务或投资者不易了解</w:t>
      </w:r>
      <w:r w:rsidR="000D1BEC" w:rsidRPr="009421D5">
        <w:rPr>
          <w:rFonts w:eastAsia="方正仿宋简体" w:cs="Times New Roman" w:hint="eastAsia"/>
          <w:sz w:val="30"/>
          <w:szCs w:val="30"/>
        </w:rPr>
        <w:t>的</w:t>
      </w:r>
      <w:r w:rsidRPr="009421D5">
        <w:rPr>
          <w:rFonts w:eastAsia="方正仿宋简体" w:cs="Times New Roman" w:hint="eastAsia"/>
          <w:sz w:val="30"/>
          <w:szCs w:val="30"/>
        </w:rPr>
        <w:t>业务，应当充分说明业务模式、盈利模式等。</w:t>
      </w:r>
      <w:r w:rsidRPr="009421D5">
        <w:rPr>
          <w:rFonts w:eastAsia="方正仿宋简体" w:cs="Times New Roman"/>
          <w:sz w:val="30"/>
          <w:szCs w:val="30"/>
        </w:rPr>
        <w:t>发行人业务中发生的关联交易情况应当充分披露。</w:t>
      </w:r>
    </w:p>
    <w:p w:rsidR="00E27C51" w:rsidRPr="009421D5" w:rsidRDefault="00E27C51" w:rsidP="000E69A4">
      <w:pPr>
        <w:spacing w:line="560" w:lineRule="exact"/>
        <w:ind w:firstLineChars="200" w:firstLine="600"/>
        <w:rPr>
          <w:rFonts w:eastAsia="方正仿宋简体"/>
          <w:sz w:val="30"/>
          <w:szCs w:val="30"/>
        </w:rPr>
      </w:pPr>
      <w:r w:rsidRPr="009421D5">
        <w:rPr>
          <w:rFonts w:eastAsia="方正仿宋简体"/>
          <w:sz w:val="30"/>
          <w:szCs w:val="30"/>
        </w:rPr>
        <w:t>1</w:t>
      </w:r>
      <w:r w:rsidR="00207131">
        <w:rPr>
          <w:rFonts w:eastAsia="方正仿宋简体" w:hint="eastAsia"/>
          <w:sz w:val="30"/>
          <w:szCs w:val="30"/>
        </w:rPr>
        <w:t>．</w:t>
      </w:r>
      <w:r w:rsidRPr="009421D5">
        <w:rPr>
          <w:rFonts w:eastAsia="方正仿宋简体" w:hint="eastAsia"/>
          <w:sz w:val="30"/>
          <w:szCs w:val="30"/>
        </w:rPr>
        <w:t>属于房地产企业的，还应当按照下述要求强化行业相关的信息披露内容：（</w:t>
      </w:r>
      <w:r w:rsidRPr="009421D5">
        <w:rPr>
          <w:rFonts w:eastAsia="方正仿宋简体"/>
          <w:sz w:val="30"/>
          <w:szCs w:val="30"/>
        </w:rPr>
        <w:t>1</w:t>
      </w:r>
      <w:r w:rsidRPr="009421D5">
        <w:rPr>
          <w:rFonts w:eastAsia="方正仿宋简体" w:hint="eastAsia"/>
          <w:sz w:val="30"/>
          <w:szCs w:val="30"/>
        </w:rPr>
        <w:t>）发行人应当在募集说明书中对行业宏观影响因素、市场环境状况、公司自身商业模式及经营情况、业务所在区域等进行有针对性的分析披露；（</w:t>
      </w:r>
      <w:r w:rsidRPr="009421D5">
        <w:rPr>
          <w:rFonts w:eastAsia="方正仿宋简体"/>
          <w:sz w:val="30"/>
          <w:szCs w:val="30"/>
        </w:rPr>
        <w:t>2</w:t>
      </w:r>
      <w:r w:rsidRPr="009421D5">
        <w:rPr>
          <w:rFonts w:eastAsia="方正仿宋简体" w:hint="eastAsia"/>
          <w:sz w:val="30"/>
          <w:szCs w:val="30"/>
        </w:rPr>
        <w:t>）对于业务显著集中于三、四线城市的企业，发行人应当披露主要业务所在地房地产市场供求、价格变动及去库存化情况等，结合上述情况披露发行人的业务经营情况和所面临的主要竞争状况，并就相关风险因素在募集说明书中做风险提示和重大事项提示；（</w:t>
      </w:r>
      <w:r w:rsidRPr="009421D5">
        <w:rPr>
          <w:rFonts w:eastAsia="方正仿宋简体"/>
          <w:sz w:val="30"/>
          <w:szCs w:val="30"/>
        </w:rPr>
        <w:t>3</w:t>
      </w:r>
      <w:r w:rsidRPr="009421D5">
        <w:rPr>
          <w:rFonts w:eastAsia="方正仿宋简体" w:hint="eastAsia"/>
          <w:sz w:val="30"/>
          <w:szCs w:val="30"/>
        </w:rPr>
        <w:t>）发行人就房地产业务的自查情况。</w:t>
      </w:r>
    </w:p>
    <w:p w:rsidR="008809E2" w:rsidRPr="009421D5" w:rsidRDefault="008809E2" w:rsidP="000E69A4">
      <w:pPr>
        <w:spacing w:line="560" w:lineRule="exact"/>
        <w:ind w:firstLineChars="200" w:firstLine="600"/>
        <w:rPr>
          <w:rFonts w:eastAsiaTheme="minorEastAsia"/>
          <w:sz w:val="30"/>
          <w:szCs w:val="30"/>
        </w:rPr>
      </w:pPr>
      <w:r w:rsidRPr="009421D5">
        <w:rPr>
          <w:rFonts w:eastAsia="方正仿宋简体"/>
          <w:sz w:val="30"/>
          <w:szCs w:val="30"/>
        </w:rPr>
        <w:t>2</w:t>
      </w:r>
      <w:r w:rsidR="00207131">
        <w:rPr>
          <w:rFonts w:eastAsia="方正仿宋简体" w:hint="eastAsia"/>
          <w:sz w:val="30"/>
          <w:szCs w:val="30"/>
        </w:rPr>
        <w:t>．</w:t>
      </w:r>
      <w:r w:rsidRPr="009421D5">
        <w:rPr>
          <w:rFonts w:eastAsia="方正仿宋简体" w:hint="eastAsia"/>
          <w:sz w:val="30"/>
          <w:szCs w:val="30"/>
        </w:rPr>
        <w:t>属于产能过</w:t>
      </w:r>
      <w:r w:rsidR="00C53E09">
        <w:rPr>
          <w:rFonts w:eastAsia="方正仿宋简体" w:hint="eastAsia"/>
          <w:sz w:val="30"/>
          <w:szCs w:val="30"/>
        </w:rPr>
        <w:t>剩</w:t>
      </w:r>
      <w:r w:rsidRPr="009421D5">
        <w:rPr>
          <w:rFonts w:eastAsia="方正仿宋简体" w:hint="eastAsia"/>
          <w:sz w:val="30"/>
          <w:szCs w:val="30"/>
        </w:rPr>
        <w:t>企业的，还应当按照下述要求强化行业相关的信息披露内容：（</w:t>
      </w:r>
      <w:r w:rsidRPr="009421D5">
        <w:rPr>
          <w:rFonts w:eastAsia="方正仿宋简体"/>
          <w:sz w:val="30"/>
          <w:szCs w:val="30"/>
        </w:rPr>
        <w:t>1</w:t>
      </w:r>
      <w:r w:rsidRPr="009421D5">
        <w:rPr>
          <w:rFonts w:eastAsia="方正仿宋简体" w:hint="eastAsia"/>
          <w:sz w:val="30"/>
          <w:szCs w:val="30"/>
        </w:rPr>
        <w:t>）发行人应当在募集说明书中披露行业宏观影响因素、市场供求及产品价格变动情况、行业利润水平，并结合上述情况对公司业务经营情况和所面临的主要竞争状况进行有针对性的分析披露；（</w:t>
      </w:r>
      <w:r w:rsidRPr="009421D5">
        <w:rPr>
          <w:rFonts w:eastAsia="方正仿宋简体"/>
          <w:sz w:val="30"/>
          <w:szCs w:val="30"/>
        </w:rPr>
        <w:t>2</w:t>
      </w:r>
      <w:r w:rsidRPr="009421D5">
        <w:rPr>
          <w:rFonts w:eastAsia="方正仿宋简体" w:hint="eastAsia"/>
          <w:sz w:val="30"/>
          <w:szCs w:val="30"/>
        </w:rPr>
        <w:t>）对于报告期内经营业绩呈显著下降趋势，或者最近一年及一期经营业绩大幅下降的发行人，应当详细披露经营业绩下降的原因及未来的应对措施，制定切实可行的偿债保障措施，并在募集说明书中做风险提示和重大事项提示。</w:t>
      </w:r>
    </w:p>
    <w:p w:rsidR="00E54050" w:rsidRPr="009421D5" w:rsidRDefault="00095BBC" w:rsidP="000E69A4">
      <w:pPr>
        <w:pStyle w:val="ListParagraph1"/>
        <w:numPr>
          <w:ilvl w:val="3"/>
          <w:numId w:val="21"/>
        </w:numPr>
        <w:spacing w:line="560" w:lineRule="exact"/>
        <w:ind w:left="0" w:firstLineChars="0" w:firstLine="567"/>
        <w:rPr>
          <w:rFonts w:eastAsia="方正仿宋简体" w:cs="Times New Roman"/>
          <w:sz w:val="30"/>
          <w:szCs w:val="30"/>
        </w:rPr>
      </w:pPr>
      <w:r w:rsidRPr="009421D5">
        <w:rPr>
          <w:rFonts w:eastAsia="方正仿宋简体" w:cs="Times New Roman"/>
          <w:b/>
          <w:sz w:val="30"/>
          <w:szCs w:val="30"/>
        </w:rPr>
        <w:t>往来占款与资金拆借。</w:t>
      </w:r>
      <w:r w:rsidRPr="009421D5">
        <w:rPr>
          <w:rFonts w:eastAsia="方正仿宋简体" w:cs="Times New Roman"/>
          <w:sz w:val="30"/>
          <w:szCs w:val="30"/>
        </w:rPr>
        <w:t>对于往来占款和资金拆借占发行人资产规模比例较大的，应就相关往来占款或资金拆借情况</w:t>
      </w:r>
      <w:r w:rsidR="001F0687">
        <w:rPr>
          <w:rFonts w:eastAsia="方正仿宋简体" w:cs="Times New Roman" w:hint="eastAsia"/>
          <w:sz w:val="30"/>
          <w:szCs w:val="30"/>
        </w:rPr>
        <w:t>（包括形成原因、对手方与发行人关系、金额、期限、回款安排及报告期内回款情况）</w:t>
      </w:r>
      <w:r w:rsidRPr="009421D5">
        <w:rPr>
          <w:rFonts w:eastAsia="方正仿宋简体" w:cs="Times New Roman"/>
          <w:sz w:val="30"/>
          <w:szCs w:val="30"/>
        </w:rPr>
        <w:t>、决策权限、决策程序、定价机制等（关联方往来参照企业会计准则《关联方披露》的相关披露要求执行）在募集说明书中进行详细披露，并作风险提示，影响重大的作重大事项提示。必要时还应明确披露债券存续期内是否还将涉及新增非经营性往来占款或资金拆借事项，如有，应进一步披露相关事项应履行的决策程序和持续信息披露安排。</w:t>
      </w:r>
    </w:p>
    <w:p w:rsidR="00095BBC" w:rsidRPr="009421D5" w:rsidRDefault="00095BBC" w:rsidP="000E69A4">
      <w:pPr>
        <w:pStyle w:val="ListParagraph1"/>
        <w:numPr>
          <w:ilvl w:val="3"/>
          <w:numId w:val="21"/>
        </w:numPr>
        <w:spacing w:line="560" w:lineRule="exact"/>
        <w:ind w:left="0" w:firstLineChars="0" w:firstLine="567"/>
        <w:rPr>
          <w:rFonts w:eastAsia="方正仿宋简体" w:cs="Times New Roman"/>
          <w:b/>
          <w:sz w:val="30"/>
          <w:szCs w:val="30"/>
        </w:rPr>
      </w:pPr>
      <w:r w:rsidRPr="009421D5">
        <w:rPr>
          <w:rFonts w:eastAsia="方正仿宋简体" w:cs="Times New Roman"/>
          <w:b/>
          <w:sz w:val="30"/>
          <w:szCs w:val="30"/>
        </w:rPr>
        <w:t>财务会计信息</w:t>
      </w:r>
    </w:p>
    <w:p w:rsidR="00095BBC" w:rsidRPr="009421D5" w:rsidRDefault="00095BBC"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编制依据。</w:t>
      </w:r>
      <w:r w:rsidRPr="009421D5">
        <w:rPr>
          <w:rFonts w:eastAsia="方正仿宋简体" w:hint="eastAsia"/>
          <w:sz w:val="30"/>
          <w:szCs w:val="30"/>
        </w:rPr>
        <w:t>上市公司编制的财务报告应符合《企业会计准则》、中国证监会</w:t>
      </w:r>
      <w:r w:rsidRPr="009421D5">
        <w:rPr>
          <w:rFonts w:eastAsia="方正仿宋简体"/>
          <w:sz w:val="30"/>
          <w:szCs w:val="30"/>
        </w:rPr>
        <w:t>2014</w:t>
      </w:r>
      <w:r w:rsidRPr="009421D5">
        <w:rPr>
          <w:rFonts w:eastAsia="方正仿宋简体" w:hint="eastAsia"/>
          <w:sz w:val="30"/>
          <w:szCs w:val="30"/>
        </w:rPr>
        <w:t>年修订后的《公开发行证券的公司信息披露编报规则第</w:t>
      </w:r>
      <w:r w:rsidRPr="009421D5">
        <w:rPr>
          <w:rFonts w:eastAsia="方正仿宋简体"/>
          <w:sz w:val="30"/>
          <w:szCs w:val="30"/>
        </w:rPr>
        <w:t>15</w:t>
      </w:r>
      <w:r w:rsidRPr="009421D5">
        <w:rPr>
          <w:rFonts w:eastAsia="方正仿宋简体" w:hint="eastAsia"/>
          <w:sz w:val="30"/>
          <w:szCs w:val="30"/>
        </w:rPr>
        <w:t>号——财务报告的一般规定》。非上市公司编制的财务报告应符合《企业会计准则》、国家相关会计制度的规定。</w:t>
      </w:r>
    </w:p>
    <w:p w:rsidR="00155574" w:rsidRPr="009421D5" w:rsidRDefault="00CF580C" w:rsidP="000E69A4">
      <w:pPr>
        <w:numPr>
          <w:ilvl w:val="4"/>
          <w:numId w:val="26"/>
        </w:numPr>
        <w:spacing w:line="560" w:lineRule="exact"/>
        <w:ind w:left="0" w:firstLine="567"/>
        <w:rPr>
          <w:rFonts w:eastAsia="方正仿宋简体"/>
          <w:b/>
          <w:sz w:val="30"/>
          <w:szCs w:val="30"/>
        </w:rPr>
      </w:pPr>
      <w:r w:rsidRPr="009421D5">
        <w:rPr>
          <w:rFonts w:eastAsia="方正仿宋简体" w:hint="eastAsia"/>
          <w:b/>
          <w:sz w:val="30"/>
          <w:szCs w:val="30"/>
        </w:rPr>
        <w:t>财务数据有效期。</w:t>
      </w:r>
    </w:p>
    <w:p w:rsidR="00155574" w:rsidRPr="009421D5" w:rsidRDefault="00155574" w:rsidP="000E69A4">
      <w:pPr>
        <w:spacing w:line="560" w:lineRule="exact"/>
        <w:ind w:firstLine="600"/>
        <w:rPr>
          <w:rFonts w:eastAsia="方正仿宋简体"/>
          <w:sz w:val="30"/>
          <w:szCs w:val="30"/>
        </w:rPr>
      </w:pPr>
      <w:r w:rsidRPr="009421D5">
        <w:rPr>
          <w:rFonts w:eastAsia="方正仿宋简体" w:hint="eastAsia"/>
          <w:sz w:val="30"/>
          <w:szCs w:val="30"/>
        </w:rPr>
        <w:t>募集说明书引用的财务报表在其最近一期截止后六个月内有效，特别情况下发行人可申请适当延长有效期，但延长的期限至多不超过</w:t>
      </w:r>
      <w:r w:rsidRPr="009421D5">
        <w:rPr>
          <w:rFonts w:eastAsia="方正仿宋简体"/>
          <w:sz w:val="30"/>
          <w:szCs w:val="30"/>
        </w:rPr>
        <w:t>1</w:t>
      </w:r>
      <w:r w:rsidRPr="009421D5">
        <w:rPr>
          <w:rFonts w:eastAsia="方正仿宋简体" w:hint="eastAsia"/>
          <w:sz w:val="30"/>
          <w:szCs w:val="30"/>
        </w:rPr>
        <w:t>个月。发行人应根据本所审核和中国证监会核准流程时间，合理确定应提交的最近一期财务报告或财务报表，确保债券取得</w:t>
      </w:r>
      <w:r w:rsidR="00267DD1">
        <w:rPr>
          <w:rFonts w:eastAsia="方正仿宋简体" w:hint="eastAsia"/>
          <w:sz w:val="30"/>
          <w:szCs w:val="30"/>
        </w:rPr>
        <w:t>中国</w:t>
      </w:r>
      <w:r w:rsidRPr="009421D5">
        <w:rPr>
          <w:rFonts w:eastAsia="方正仿宋简体" w:hint="eastAsia"/>
          <w:sz w:val="30"/>
          <w:szCs w:val="30"/>
        </w:rPr>
        <w:t>证监会核准文件时最近一期财务报告或财务报表不超过有效期</w:t>
      </w:r>
      <w:r w:rsidR="001F0687">
        <w:rPr>
          <w:rFonts w:eastAsia="方正仿宋简体" w:hint="eastAsia"/>
          <w:sz w:val="30"/>
          <w:szCs w:val="30"/>
        </w:rPr>
        <w:t>。具体要求按照本所《</w:t>
      </w:r>
      <w:r w:rsidR="001F0687" w:rsidRPr="001F0687">
        <w:rPr>
          <w:rFonts w:eastAsia="方正仿宋简体" w:hint="eastAsia"/>
          <w:sz w:val="30"/>
          <w:szCs w:val="30"/>
        </w:rPr>
        <w:t>关于公司债券财务报告有效期及期后事项有关事项的通知</w:t>
      </w:r>
      <w:r w:rsidR="001F0687">
        <w:rPr>
          <w:rFonts w:eastAsia="方正仿宋简体" w:hint="eastAsia"/>
          <w:sz w:val="30"/>
          <w:szCs w:val="30"/>
        </w:rPr>
        <w:t>》等规定执行。</w:t>
      </w:r>
    </w:p>
    <w:p w:rsidR="00B50CDE" w:rsidRPr="009421D5" w:rsidRDefault="009B6FE9"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成立未满三年。</w:t>
      </w:r>
      <w:r w:rsidR="00B50CDE" w:rsidRPr="009421D5">
        <w:rPr>
          <w:rFonts w:eastAsia="方正仿宋简体" w:hint="eastAsia"/>
          <w:sz w:val="30"/>
          <w:szCs w:val="30"/>
        </w:rPr>
        <w:t>发行人成立未满三年，但符合以下情形的，按下列要求提交财务报告及其审计报告：</w:t>
      </w:r>
    </w:p>
    <w:p w:rsidR="00B50CDE" w:rsidRPr="009421D5" w:rsidRDefault="00B50CDE" w:rsidP="000E69A4">
      <w:pPr>
        <w:spacing w:line="560" w:lineRule="exact"/>
        <w:ind w:firstLineChars="200" w:firstLine="600"/>
        <w:rPr>
          <w:rFonts w:eastAsia="方正仿宋简体"/>
          <w:sz w:val="30"/>
          <w:szCs w:val="30"/>
        </w:rPr>
      </w:pPr>
      <w:r w:rsidRPr="009421D5">
        <w:rPr>
          <w:rFonts w:eastAsia="方正仿宋简体" w:hint="eastAsia"/>
          <w:sz w:val="30"/>
          <w:szCs w:val="30"/>
        </w:rPr>
        <w:t>成立不满三年但由派生分立、新设合并或重大资产重组而来的发行人，同时满足以下条件的，可以申请公开发行公司债券：进入发行人的资产（包括股权）和业务已持续运营满三年，且持续运营期间业务经营、会计核算均具有独立性；相关主体发行条件的合规核查基础具有可操作性。</w:t>
      </w:r>
    </w:p>
    <w:p w:rsidR="00B50CDE" w:rsidRPr="009421D5" w:rsidRDefault="00B50CDE" w:rsidP="000E69A4">
      <w:pPr>
        <w:spacing w:line="560" w:lineRule="exact"/>
        <w:ind w:firstLineChars="200" w:firstLine="600"/>
        <w:rPr>
          <w:rFonts w:eastAsia="方正仿宋简体"/>
          <w:sz w:val="30"/>
          <w:szCs w:val="30"/>
        </w:rPr>
      </w:pPr>
      <w:r w:rsidRPr="009421D5">
        <w:rPr>
          <w:rFonts w:eastAsia="方正仿宋简体" w:hint="eastAsia"/>
          <w:sz w:val="30"/>
          <w:szCs w:val="30"/>
        </w:rPr>
        <w:t>该类发行人应当提供三年经审计的符合要求的法定财务报表或模拟财务报表，同时提供其分立、合并或重组后的发行主体所涉业务板块最近三十六个月内公司财务会计文件不存在虚假记载、公司不存在其他重大违法行为、最近三年无债务违约或者迟延支付本息事实的相关说明。主承销商和发行人律师应对发行人是否满足上述条件及其作出的说明进行核查并发表明确意见。</w:t>
      </w:r>
    </w:p>
    <w:p w:rsidR="00B50CDE" w:rsidRPr="009421D5" w:rsidRDefault="00B50CDE" w:rsidP="000E69A4">
      <w:pPr>
        <w:spacing w:line="560" w:lineRule="exact"/>
        <w:ind w:firstLineChars="150" w:firstLine="450"/>
        <w:rPr>
          <w:rFonts w:eastAsia="方正仿宋简体"/>
          <w:sz w:val="30"/>
          <w:szCs w:val="30"/>
        </w:rPr>
      </w:pPr>
      <w:r w:rsidRPr="009421D5">
        <w:rPr>
          <w:rFonts w:eastAsia="方正仿宋简体" w:hint="eastAsia"/>
          <w:sz w:val="30"/>
          <w:szCs w:val="30"/>
        </w:rPr>
        <w:t>此外，对于成立两年以上但是未满三个完整会计年度的发行人，可以申请公开发行公司债券。</w:t>
      </w:r>
    </w:p>
    <w:p w:rsidR="00E31503" w:rsidRPr="009421D5" w:rsidRDefault="00E31503" w:rsidP="000E69A4">
      <w:pPr>
        <w:numPr>
          <w:ilvl w:val="4"/>
          <w:numId w:val="26"/>
        </w:numPr>
        <w:spacing w:line="560" w:lineRule="exact"/>
        <w:ind w:left="0" w:firstLine="602"/>
        <w:rPr>
          <w:rFonts w:eastAsia="方正仿宋简体"/>
          <w:sz w:val="30"/>
          <w:szCs w:val="30"/>
        </w:rPr>
      </w:pPr>
      <w:r w:rsidRPr="009421D5">
        <w:rPr>
          <w:rFonts w:eastAsia="方正仿宋简体" w:hint="eastAsia"/>
          <w:b/>
          <w:sz w:val="30"/>
          <w:szCs w:val="30"/>
        </w:rPr>
        <w:t>报告期内更换会计师事务所。</w:t>
      </w:r>
      <w:r w:rsidRPr="009421D5">
        <w:rPr>
          <w:rFonts w:eastAsia="方正仿宋简体"/>
          <w:sz w:val="30"/>
          <w:szCs w:val="30"/>
        </w:rPr>
        <w:t>发行人应当说明更换会计师事务所的理由，变更前后会计政策和会计估计是否存在重大变化。对于报告期内发行人两次更换会计师事务所的，发行人还应当对报告期内采取的会计政策、会计估计以及重大会计事项处理是否审慎进行说明，主承销商、申报会计师应当对上述事项进行核查，并发表明确意见。</w:t>
      </w:r>
    </w:p>
    <w:p w:rsidR="00B50CDE" w:rsidRPr="009421D5" w:rsidRDefault="00B50CDE"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合并报表范围。</w:t>
      </w:r>
      <w:r w:rsidRPr="009421D5">
        <w:rPr>
          <w:rFonts w:eastAsia="方正仿宋简体" w:hint="eastAsia"/>
          <w:sz w:val="30"/>
          <w:szCs w:val="30"/>
        </w:rPr>
        <w:t>报告期内发行人合并财务报表范围发生变化的（除新设子公司外），应披露合并财务报表范围的具体变化情况、变化原因及其影响。对于持股比例大于</w:t>
      </w:r>
      <w:r w:rsidRPr="009421D5">
        <w:rPr>
          <w:rFonts w:eastAsia="方正仿宋简体"/>
          <w:sz w:val="30"/>
          <w:szCs w:val="30"/>
        </w:rPr>
        <w:t>50%</w:t>
      </w:r>
      <w:r w:rsidRPr="009421D5">
        <w:rPr>
          <w:rFonts w:eastAsia="方正仿宋简体" w:hint="eastAsia"/>
          <w:sz w:val="30"/>
          <w:szCs w:val="30"/>
        </w:rPr>
        <w:t>但未纳入合并范围的持股公司，发行人应披露未将其纳入合并范围的原因。申报会计师和主承销商应对此进行核查并发表明确核查意见。</w:t>
      </w:r>
    </w:p>
    <w:p w:rsidR="00B50CDE" w:rsidRPr="009421D5" w:rsidRDefault="00B50CDE"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控股型架构发行人。</w:t>
      </w:r>
      <w:r w:rsidRPr="009421D5">
        <w:rPr>
          <w:rFonts w:eastAsia="方正仿宋简体" w:hint="eastAsia"/>
          <w:sz w:val="30"/>
          <w:szCs w:val="30"/>
        </w:rPr>
        <w:t>控股型架构发行人，其经营成果主要来自子公司的，应结合母公司财务状况、子公司分红政策、报告期内实际分红情况等补充披露投资控股型架构对偿债能力的影响。</w:t>
      </w:r>
    </w:p>
    <w:p w:rsidR="00FB7E0D" w:rsidRPr="009421D5" w:rsidRDefault="00FB7E0D"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评估价值入账的资产。</w:t>
      </w:r>
      <w:r w:rsidRPr="009421D5">
        <w:rPr>
          <w:rFonts w:eastAsia="方正仿宋简体" w:hint="eastAsia"/>
          <w:sz w:val="30"/>
          <w:szCs w:val="30"/>
        </w:rPr>
        <w:t>发行人报告期内以评估价值入账的资产（如土地、投资性房地产等）对发行人财务状况</w:t>
      </w:r>
      <w:r w:rsidRPr="009421D5">
        <w:rPr>
          <w:rFonts w:eastAsia="方正仿宋简体"/>
          <w:sz w:val="30"/>
          <w:szCs w:val="30"/>
        </w:rPr>
        <w:t>/</w:t>
      </w:r>
      <w:r w:rsidRPr="009421D5">
        <w:rPr>
          <w:rFonts w:eastAsia="方正仿宋简体" w:hint="eastAsia"/>
          <w:sz w:val="30"/>
          <w:szCs w:val="30"/>
        </w:rPr>
        <w:t>经营成果有重大影响的，发行人应披露资产评估值的变化情况及对经营成果的影响。资产评估值增减变化幅度较大的，发行人应分析原因。评估机构应结合评估过程、评估方法和评估依据等因素，补充说明评估值变化的合理性。主承销商应对前述事项进行核查并发表明确核查意见。</w:t>
      </w:r>
    </w:p>
    <w:p w:rsidR="00FB7E0D" w:rsidRPr="009421D5" w:rsidRDefault="00FB7E0D"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会计政策</w:t>
      </w:r>
      <w:r w:rsidRPr="009421D5">
        <w:rPr>
          <w:rFonts w:eastAsia="方正仿宋简体"/>
          <w:b/>
          <w:sz w:val="30"/>
          <w:szCs w:val="30"/>
        </w:rPr>
        <w:t>/</w:t>
      </w:r>
      <w:r w:rsidRPr="009421D5">
        <w:rPr>
          <w:rFonts w:eastAsia="方正仿宋简体" w:hint="eastAsia"/>
          <w:b/>
          <w:sz w:val="30"/>
          <w:szCs w:val="30"/>
        </w:rPr>
        <w:t>会计估计变更</w:t>
      </w:r>
      <w:r w:rsidRPr="009421D5">
        <w:rPr>
          <w:rFonts w:eastAsia="方正仿宋简体" w:hint="eastAsia"/>
          <w:sz w:val="30"/>
          <w:szCs w:val="30"/>
        </w:rPr>
        <w:t>。发行人报告期内发生会计政策</w:t>
      </w:r>
      <w:r w:rsidRPr="009421D5">
        <w:rPr>
          <w:rFonts w:eastAsia="方正仿宋简体"/>
          <w:sz w:val="30"/>
          <w:szCs w:val="30"/>
        </w:rPr>
        <w:t>/</w:t>
      </w:r>
      <w:r w:rsidRPr="009421D5">
        <w:rPr>
          <w:rFonts w:eastAsia="方正仿宋简体" w:hint="eastAsia"/>
          <w:sz w:val="30"/>
          <w:szCs w:val="30"/>
        </w:rPr>
        <w:t>会计估计变更且对财务状况或经营成果产生重大影响的，发行人应披露会计政策</w:t>
      </w:r>
      <w:r w:rsidRPr="009421D5">
        <w:rPr>
          <w:rFonts w:eastAsia="方正仿宋简体"/>
          <w:sz w:val="30"/>
          <w:szCs w:val="30"/>
        </w:rPr>
        <w:t>/</w:t>
      </w:r>
      <w:r w:rsidRPr="009421D5">
        <w:rPr>
          <w:rFonts w:eastAsia="方正仿宋简体" w:hint="eastAsia"/>
          <w:sz w:val="30"/>
          <w:szCs w:val="30"/>
        </w:rPr>
        <w:t>会计估计变更的时间、其对财务状况</w:t>
      </w:r>
      <w:r w:rsidRPr="009421D5">
        <w:rPr>
          <w:rFonts w:eastAsia="方正仿宋简体"/>
          <w:sz w:val="30"/>
          <w:szCs w:val="30"/>
        </w:rPr>
        <w:t>/</w:t>
      </w:r>
      <w:r w:rsidRPr="009421D5">
        <w:rPr>
          <w:rFonts w:eastAsia="方正仿宋简体" w:hint="eastAsia"/>
          <w:sz w:val="30"/>
          <w:szCs w:val="30"/>
        </w:rPr>
        <w:t>经营成果的影响、以及相关账务处理是否符合《企业会计准则》、国家相关会计制度的规定。申报会计师和主承销商应对此进行核查并发表明确核查意见。</w:t>
      </w:r>
    </w:p>
    <w:p w:rsidR="00FB7E0D" w:rsidRPr="009421D5" w:rsidRDefault="00FB7E0D"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审计报告为非标意见。</w:t>
      </w:r>
      <w:r w:rsidRPr="009421D5">
        <w:rPr>
          <w:rFonts w:eastAsia="方正仿宋简体" w:hint="eastAsia"/>
          <w:sz w:val="30"/>
          <w:szCs w:val="30"/>
        </w:rPr>
        <w:t>审计报告为带强调事项段无保留意见或保留意见的，发行人应提交关于带强调事项段或保留意见段所涉及事项的说明，会计师事务所应出具关于带强调事项段或保留意见段所涉及事项的补充意见，并将相关意见在募集说明书</w:t>
      </w:r>
      <w:r w:rsidRPr="00B43462">
        <w:rPr>
          <w:rFonts w:ascii="方正仿宋简体" w:eastAsia="方正仿宋简体" w:hint="eastAsia"/>
          <w:sz w:val="30"/>
          <w:szCs w:val="30"/>
        </w:rPr>
        <w:t>“</w:t>
      </w:r>
      <w:r w:rsidRPr="009421D5">
        <w:rPr>
          <w:rFonts w:eastAsia="方正仿宋简体" w:hint="eastAsia"/>
          <w:sz w:val="30"/>
          <w:szCs w:val="30"/>
        </w:rPr>
        <w:t>财务会计信息</w:t>
      </w:r>
      <w:r w:rsidRPr="00B43462">
        <w:rPr>
          <w:rFonts w:ascii="方正仿宋简体" w:eastAsia="方正仿宋简体" w:hint="eastAsia"/>
          <w:sz w:val="30"/>
          <w:szCs w:val="30"/>
        </w:rPr>
        <w:t>”</w:t>
      </w:r>
      <w:r w:rsidRPr="009421D5">
        <w:rPr>
          <w:rFonts w:eastAsia="方正仿宋简体" w:hint="eastAsia"/>
          <w:sz w:val="30"/>
          <w:szCs w:val="30"/>
        </w:rPr>
        <w:t>中予以披露，在</w:t>
      </w:r>
      <w:r w:rsidRPr="00B43462">
        <w:rPr>
          <w:rFonts w:ascii="方正仿宋简体" w:eastAsia="方正仿宋简体" w:hint="eastAsia"/>
          <w:sz w:val="30"/>
          <w:szCs w:val="30"/>
        </w:rPr>
        <w:t>“</w:t>
      </w:r>
      <w:r w:rsidRPr="009421D5">
        <w:rPr>
          <w:rFonts w:eastAsia="方正仿宋简体" w:hint="eastAsia"/>
          <w:sz w:val="30"/>
          <w:szCs w:val="30"/>
        </w:rPr>
        <w:t>重大事项提示</w:t>
      </w:r>
      <w:r w:rsidRPr="00B43462">
        <w:rPr>
          <w:rFonts w:ascii="方正仿宋简体" w:eastAsia="方正仿宋简体" w:hint="eastAsia"/>
          <w:sz w:val="30"/>
          <w:szCs w:val="30"/>
        </w:rPr>
        <w:t>”</w:t>
      </w:r>
      <w:r w:rsidRPr="009421D5">
        <w:rPr>
          <w:rFonts w:eastAsia="方正仿宋简体" w:hint="eastAsia"/>
          <w:sz w:val="30"/>
          <w:szCs w:val="30"/>
        </w:rPr>
        <w:t>中充分披露带强调事项段或保留意见段所涉及的相关事项及影响。申报会计师和主承销商应对保留意见所涉及事项以及保留意见所涉及事项的影响是否已经消除进行核查并发表明确意见。</w:t>
      </w:r>
    </w:p>
    <w:p w:rsidR="00E31503" w:rsidRPr="009421D5" w:rsidRDefault="00095BBC"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重大资产重组的披露要求。</w:t>
      </w:r>
      <w:r w:rsidR="00EF7B62" w:rsidRPr="009421D5">
        <w:rPr>
          <w:rFonts w:eastAsia="方正仿宋简体" w:hint="eastAsia"/>
          <w:sz w:val="30"/>
          <w:szCs w:val="30"/>
        </w:rPr>
        <w:t>报告期内</w:t>
      </w:r>
      <w:r w:rsidRPr="009421D5">
        <w:rPr>
          <w:rFonts w:eastAsia="方正仿宋简体" w:hint="eastAsia"/>
          <w:sz w:val="30"/>
          <w:szCs w:val="30"/>
        </w:rPr>
        <w:t>进行过导致公司主营业务和经营性资产发生实质变更的</w:t>
      </w:r>
      <w:r w:rsidR="000D1BEC" w:rsidRPr="009421D5">
        <w:rPr>
          <w:rFonts w:eastAsia="方正仿宋简体" w:hint="eastAsia"/>
          <w:sz w:val="30"/>
          <w:szCs w:val="30"/>
        </w:rPr>
        <w:t>重大资产购买、出售、置换的发行人，如重组前一年在报告期内，应披露重组前一年的备考财务报表和备考报表的编制基础。</w:t>
      </w:r>
    </w:p>
    <w:p w:rsidR="00095BBC" w:rsidRPr="009421D5" w:rsidRDefault="00095BBC"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追溯调整要求。</w:t>
      </w:r>
      <w:r w:rsidRPr="009421D5">
        <w:rPr>
          <w:rFonts w:eastAsia="方正仿宋简体" w:hint="eastAsia"/>
          <w:sz w:val="30"/>
          <w:szCs w:val="30"/>
        </w:rPr>
        <w:t>报告期内财务数据因会计差错、会计政策变更等原因发生追溯调整的，应以调整后数据列示，并说明调整原因。</w:t>
      </w:r>
    </w:p>
    <w:p w:rsidR="00095BBC" w:rsidRPr="009421D5" w:rsidRDefault="00095BBC"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有息债务要求。</w:t>
      </w:r>
      <w:r w:rsidRPr="009421D5">
        <w:rPr>
          <w:rFonts w:eastAsia="方正仿宋简体" w:hint="eastAsia"/>
          <w:sz w:val="30"/>
          <w:szCs w:val="30"/>
        </w:rPr>
        <w:t>发行人最近一个会计年度期末有息债务种类较多的，应采用列表形式披露最近一个会计年度期末</w:t>
      </w:r>
      <w:r w:rsidR="006C0095" w:rsidRPr="009421D5">
        <w:rPr>
          <w:rFonts w:eastAsia="方正仿宋简体" w:hint="eastAsia"/>
          <w:sz w:val="30"/>
          <w:szCs w:val="30"/>
        </w:rPr>
        <w:t>有息债务的总余额、债务期限结构、信用融资与担保融资的结构等情况</w:t>
      </w:r>
      <w:r w:rsidRPr="009421D5">
        <w:rPr>
          <w:rFonts w:eastAsia="方正仿宋简体" w:hint="eastAsia"/>
          <w:sz w:val="30"/>
          <w:szCs w:val="30"/>
        </w:rPr>
        <w:t>。</w:t>
      </w:r>
      <w:r w:rsidR="006C0095" w:rsidRPr="009421D5">
        <w:rPr>
          <w:rFonts w:eastAsia="方正仿宋简体" w:hint="eastAsia"/>
          <w:sz w:val="30"/>
          <w:szCs w:val="30"/>
        </w:rPr>
        <w:t>发行人应当根据有息债务具体情况，说明是否存在集中还本付息的情况及对本次发行的影响。</w:t>
      </w:r>
    </w:p>
    <w:p w:rsidR="00095BBC" w:rsidRPr="009421D5" w:rsidRDefault="00095BBC" w:rsidP="000E69A4">
      <w:pPr>
        <w:numPr>
          <w:ilvl w:val="4"/>
          <w:numId w:val="26"/>
        </w:numPr>
        <w:spacing w:line="560" w:lineRule="exact"/>
        <w:ind w:left="0" w:firstLine="567"/>
        <w:rPr>
          <w:rFonts w:eastAsia="方正仿宋简体"/>
          <w:sz w:val="30"/>
          <w:szCs w:val="30"/>
        </w:rPr>
      </w:pPr>
      <w:r w:rsidRPr="009421D5">
        <w:rPr>
          <w:rFonts w:eastAsia="方正仿宋简体" w:hint="eastAsia"/>
          <w:b/>
          <w:sz w:val="30"/>
          <w:szCs w:val="30"/>
        </w:rPr>
        <w:t>财务分析要求。</w:t>
      </w:r>
      <w:r w:rsidRPr="009421D5">
        <w:rPr>
          <w:rFonts w:eastAsia="方正仿宋简体" w:hint="eastAsia"/>
          <w:sz w:val="30"/>
          <w:szCs w:val="30"/>
        </w:rPr>
        <w:t>发行人管理层以合并财务报表为基础分析说明发行人资产负债结构、现金流量、偿债能力、近三年的盈利能力、未来业务目标以及盈利能力的可持续性</w:t>
      </w:r>
      <w:r w:rsidR="0036745B" w:rsidRPr="009421D5">
        <w:rPr>
          <w:rFonts w:eastAsia="方正仿宋简体" w:hint="eastAsia"/>
          <w:sz w:val="30"/>
          <w:szCs w:val="30"/>
        </w:rPr>
        <w:t>；对于大额异常变动的科目，应当充分披露具体原因</w:t>
      </w:r>
      <w:r w:rsidRPr="009421D5">
        <w:rPr>
          <w:rFonts w:eastAsia="方正仿宋简体" w:hint="eastAsia"/>
          <w:sz w:val="30"/>
          <w:szCs w:val="30"/>
        </w:rPr>
        <w:t>。</w:t>
      </w:r>
    </w:p>
    <w:p w:rsidR="00095BBC" w:rsidRPr="009421D5" w:rsidRDefault="00095BBC" w:rsidP="000E69A4">
      <w:pPr>
        <w:pStyle w:val="ListParagraph1"/>
        <w:numPr>
          <w:ilvl w:val="3"/>
          <w:numId w:val="21"/>
        </w:numPr>
        <w:spacing w:line="560" w:lineRule="exact"/>
        <w:ind w:left="0" w:firstLineChars="0" w:firstLine="567"/>
        <w:rPr>
          <w:rFonts w:eastAsia="方正仿宋简体"/>
          <w:sz w:val="30"/>
          <w:szCs w:val="30"/>
        </w:rPr>
      </w:pPr>
      <w:r w:rsidRPr="009421D5">
        <w:rPr>
          <w:rFonts w:eastAsia="方正仿宋简体" w:cs="Times New Roman" w:hint="eastAsia"/>
          <w:b/>
          <w:sz w:val="30"/>
          <w:szCs w:val="30"/>
        </w:rPr>
        <w:t>其他重大事项。</w:t>
      </w:r>
      <w:r w:rsidRPr="009421D5">
        <w:rPr>
          <w:rFonts w:eastAsia="方正仿宋简体" w:hint="eastAsia"/>
          <w:sz w:val="30"/>
          <w:szCs w:val="30"/>
        </w:rPr>
        <w:t>募集说明书应当披露</w:t>
      </w:r>
      <w:r w:rsidR="001C7069" w:rsidRPr="009421D5">
        <w:rPr>
          <w:rFonts w:eastAsia="方正仿宋简体" w:hint="eastAsia"/>
          <w:sz w:val="30"/>
          <w:szCs w:val="30"/>
        </w:rPr>
        <w:t>截至募集说明书签署日</w:t>
      </w:r>
      <w:r w:rsidRPr="009421D5">
        <w:rPr>
          <w:rFonts w:eastAsia="方正仿宋简体" w:hint="eastAsia"/>
          <w:sz w:val="30"/>
          <w:szCs w:val="30"/>
        </w:rPr>
        <w:t>发行人资产存在的抵</w:t>
      </w:r>
      <w:r w:rsidR="00D14A7A" w:rsidRPr="009421D5">
        <w:rPr>
          <w:rFonts w:eastAsia="方正仿宋简体" w:hint="eastAsia"/>
          <w:sz w:val="30"/>
          <w:szCs w:val="30"/>
        </w:rPr>
        <w:t>押、质押、保证和其他具有可对抗第三人的优先偿付负债或资产受限情况及占总资产和净资产比重</w:t>
      </w:r>
      <w:r w:rsidRPr="009421D5">
        <w:rPr>
          <w:rFonts w:eastAsia="方正仿宋简体" w:hint="eastAsia"/>
          <w:sz w:val="30"/>
          <w:szCs w:val="30"/>
        </w:rPr>
        <w:t>，以及对公司财务状况、经营成果、声誉、业务活动、未来前景等可能产生较大影响的未决诉讼或仲裁事项</w:t>
      </w:r>
      <w:r w:rsidR="00D14A7A" w:rsidRPr="009421D5">
        <w:rPr>
          <w:rFonts w:eastAsia="方正仿宋简体" w:hint="eastAsia"/>
          <w:sz w:val="30"/>
          <w:szCs w:val="30"/>
        </w:rPr>
        <w:t>；影响重大的，应作重大事项提示</w:t>
      </w:r>
      <w:r w:rsidRPr="009421D5">
        <w:rPr>
          <w:rFonts w:eastAsia="方正仿宋简体" w:hint="eastAsia"/>
          <w:sz w:val="30"/>
          <w:szCs w:val="30"/>
        </w:rPr>
        <w:t>。</w:t>
      </w:r>
    </w:p>
    <w:p w:rsidR="00587C43" w:rsidRPr="009421D5" w:rsidRDefault="00CF211C" w:rsidP="000E69A4">
      <w:pPr>
        <w:pStyle w:val="ListParagraph1"/>
        <w:numPr>
          <w:ilvl w:val="3"/>
          <w:numId w:val="21"/>
        </w:numPr>
        <w:spacing w:line="560" w:lineRule="exact"/>
        <w:ind w:left="0" w:firstLineChars="0" w:firstLine="567"/>
        <w:rPr>
          <w:rFonts w:eastAsia="方正仿宋简体"/>
          <w:sz w:val="30"/>
          <w:szCs w:val="30"/>
        </w:rPr>
      </w:pPr>
      <w:r w:rsidRPr="009421D5">
        <w:rPr>
          <w:rFonts w:eastAsia="方正仿宋简体" w:hint="eastAsia"/>
          <w:b/>
          <w:sz w:val="30"/>
          <w:szCs w:val="30"/>
        </w:rPr>
        <w:t>募集资金用途</w:t>
      </w:r>
      <w:r w:rsidR="001E0117" w:rsidRPr="009421D5">
        <w:rPr>
          <w:rFonts w:eastAsia="方正仿宋简体" w:hint="eastAsia"/>
          <w:b/>
          <w:sz w:val="30"/>
          <w:szCs w:val="30"/>
        </w:rPr>
        <w:t>。</w:t>
      </w:r>
      <w:r w:rsidR="001E0117" w:rsidRPr="009421D5">
        <w:rPr>
          <w:rFonts w:eastAsia="方正仿宋简体" w:hint="eastAsia"/>
          <w:sz w:val="30"/>
          <w:szCs w:val="30"/>
        </w:rPr>
        <w:t>发行人应</w:t>
      </w:r>
      <w:r w:rsidR="00C438F7">
        <w:rPr>
          <w:rFonts w:eastAsia="方正仿宋简体" w:hint="eastAsia"/>
          <w:sz w:val="30"/>
          <w:szCs w:val="30"/>
        </w:rPr>
        <w:t>合理、审慎安排募集资金用途，充分</w:t>
      </w:r>
      <w:r w:rsidR="001E0117" w:rsidRPr="009421D5">
        <w:rPr>
          <w:rFonts w:eastAsia="方正仿宋简体" w:hint="eastAsia"/>
          <w:sz w:val="30"/>
          <w:szCs w:val="30"/>
        </w:rPr>
        <w:t>披露募集资金的用途、使用计划、募集资金专项账户的设立及管理安排等。</w:t>
      </w:r>
      <w:r w:rsidR="00587C43" w:rsidRPr="009421D5">
        <w:rPr>
          <w:rFonts w:eastAsia="方正仿宋简体" w:hint="eastAsia"/>
          <w:sz w:val="30"/>
          <w:szCs w:val="30"/>
        </w:rPr>
        <w:t>非金融企业应在募集说明书中承诺并披露募集资金不会转借他人。募集资金由经监管部门批准设立的企业集团财务公司统一运用，或按相关规定运用的，可按相关规定办理。</w:t>
      </w:r>
      <w:r w:rsidR="001F0687">
        <w:rPr>
          <w:rFonts w:eastAsia="方正仿宋简体" w:hint="eastAsia"/>
          <w:sz w:val="30"/>
          <w:szCs w:val="30"/>
        </w:rPr>
        <w:t>募集说明书可以事先约定募集资金具体使用计划调整安排，属于项目投资调整的，后续项目应具备相同属性</w:t>
      </w:r>
      <w:r w:rsidR="00C438F7">
        <w:rPr>
          <w:rFonts w:eastAsia="方正仿宋简体" w:hint="eastAsia"/>
          <w:sz w:val="30"/>
          <w:szCs w:val="30"/>
        </w:rPr>
        <w:t>；用于偿还债务或项目投资的，可以约定使用完毕后有节余的，用于补充流动资金。</w:t>
      </w:r>
    </w:p>
    <w:p w:rsidR="00587C43"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1</w:t>
      </w:r>
      <w:r w:rsidR="00207131">
        <w:rPr>
          <w:rFonts w:eastAsia="方正仿宋简体" w:cs="黑体" w:hint="eastAsia"/>
          <w:sz w:val="30"/>
          <w:szCs w:val="30"/>
        </w:rPr>
        <w:t>．</w:t>
      </w:r>
      <w:r w:rsidR="00587C43" w:rsidRPr="009421D5">
        <w:rPr>
          <w:rFonts w:eastAsia="方正仿宋简体" w:cs="黑体" w:hint="eastAsia"/>
          <w:sz w:val="30"/>
          <w:szCs w:val="30"/>
        </w:rPr>
        <w:t>募集资金用于补充流动资金的，应按照国家和公司关于企业流动资金使用的相关规定和要求使用</w:t>
      </w:r>
      <w:r w:rsidR="00386661" w:rsidRPr="009421D5">
        <w:rPr>
          <w:rFonts w:eastAsia="方正仿宋简体" w:cs="黑体" w:hint="eastAsia"/>
          <w:sz w:val="30"/>
          <w:szCs w:val="30"/>
        </w:rPr>
        <w:t>，</w:t>
      </w:r>
      <w:r w:rsidR="00587C43" w:rsidRPr="009421D5">
        <w:rPr>
          <w:rFonts w:eastAsia="方正仿宋简体" w:cs="黑体"/>
          <w:sz w:val="30"/>
          <w:szCs w:val="30"/>
        </w:rPr>
        <w:t>应当充分披露补充流动资金的理由、拟补充流动资金的相关业务及对公司财务状况的影响</w:t>
      </w:r>
      <w:r w:rsidR="00587C43" w:rsidRPr="009421D5">
        <w:rPr>
          <w:rFonts w:eastAsia="方正仿宋简体" w:cs="黑体" w:hint="eastAsia"/>
          <w:sz w:val="30"/>
          <w:szCs w:val="30"/>
        </w:rPr>
        <w:t>。</w:t>
      </w:r>
    </w:p>
    <w:p w:rsidR="00587C43"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2</w:t>
      </w:r>
      <w:r w:rsidR="00207131">
        <w:rPr>
          <w:rFonts w:eastAsia="方正仿宋简体" w:cs="黑体" w:hint="eastAsia"/>
          <w:sz w:val="30"/>
          <w:szCs w:val="30"/>
        </w:rPr>
        <w:t>．</w:t>
      </w:r>
      <w:r w:rsidRPr="009421D5">
        <w:rPr>
          <w:rFonts w:eastAsia="方正仿宋简体" w:cs="黑体" w:hint="eastAsia"/>
          <w:sz w:val="30"/>
          <w:szCs w:val="30"/>
        </w:rPr>
        <w:t>当</w:t>
      </w:r>
      <w:r w:rsidR="00587C43" w:rsidRPr="009421D5">
        <w:rPr>
          <w:rFonts w:eastAsia="方正仿宋简体" w:cs="黑体"/>
          <w:sz w:val="30"/>
          <w:szCs w:val="30"/>
        </w:rPr>
        <w:t>募集资金用于偿还</w:t>
      </w:r>
      <w:r w:rsidR="00386661" w:rsidRPr="009421D5">
        <w:rPr>
          <w:rFonts w:eastAsia="方正仿宋简体" w:cs="黑体" w:hint="eastAsia"/>
          <w:sz w:val="30"/>
          <w:szCs w:val="30"/>
        </w:rPr>
        <w:t>有息债务</w:t>
      </w:r>
      <w:r w:rsidR="00587C43" w:rsidRPr="009421D5">
        <w:rPr>
          <w:rFonts w:eastAsia="方正仿宋简体" w:cs="黑体" w:hint="eastAsia"/>
          <w:sz w:val="30"/>
          <w:szCs w:val="30"/>
        </w:rPr>
        <w:t>的，</w:t>
      </w:r>
      <w:r w:rsidR="00386661" w:rsidRPr="009421D5">
        <w:rPr>
          <w:rFonts w:eastAsia="方正仿宋简体" w:cs="黑体" w:hint="eastAsia"/>
          <w:sz w:val="30"/>
          <w:szCs w:val="30"/>
        </w:rPr>
        <w:t>发行人可以在募集说明书中约定调整偿还债务明细安排；可以</w:t>
      </w:r>
      <w:r w:rsidR="00386661" w:rsidRPr="009421D5">
        <w:rPr>
          <w:rFonts w:eastAsia="方正仿宋简体" w:cs="黑体"/>
          <w:sz w:val="30"/>
          <w:szCs w:val="30"/>
        </w:rPr>
        <w:t>在募集说明书中约定</w:t>
      </w:r>
      <w:r w:rsidR="00386661" w:rsidRPr="009421D5">
        <w:rPr>
          <w:rFonts w:eastAsia="方正仿宋简体" w:cs="黑体" w:hint="eastAsia"/>
          <w:sz w:val="30"/>
          <w:szCs w:val="30"/>
        </w:rPr>
        <w:t>在有息负债偿付日前</w:t>
      </w:r>
      <w:r w:rsidR="00386661" w:rsidRPr="009421D5">
        <w:rPr>
          <w:rFonts w:eastAsia="方正仿宋简体" w:cs="黑体"/>
          <w:sz w:val="30"/>
          <w:szCs w:val="30"/>
        </w:rPr>
        <w:t>，发行人可以在不影响偿债计划的前提下，根据公司财务及募集资金使用管理制度履行内部决策程序，将闲置的债券募集资金用于补充流动资金（单次补充流动资金最长不超过</w:t>
      </w:r>
      <w:r w:rsidR="00386661" w:rsidRPr="009421D5">
        <w:rPr>
          <w:rFonts w:eastAsia="方正仿宋简体" w:cs="黑体"/>
          <w:sz w:val="30"/>
          <w:szCs w:val="30"/>
        </w:rPr>
        <w:t>12</w:t>
      </w:r>
      <w:r w:rsidR="00386661" w:rsidRPr="009421D5">
        <w:rPr>
          <w:rFonts w:eastAsia="方正仿宋简体" w:cs="黑体"/>
          <w:sz w:val="30"/>
          <w:szCs w:val="30"/>
        </w:rPr>
        <w:t>个月）</w:t>
      </w:r>
      <w:r w:rsidR="00386661" w:rsidRPr="009421D5">
        <w:rPr>
          <w:rFonts w:eastAsia="方正仿宋简体" w:cs="黑体" w:hint="eastAsia"/>
          <w:sz w:val="30"/>
          <w:szCs w:val="30"/>
        </w:rPr>
        <w:t>。</w:t>
      </w:r>
    </w:p>
    <w:p w:rsidR="00E27C51"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3</w:t>
      </w:r>
      <w:r w:rsidR="00207131">
        <w:rPr>
          <w:rFonts w:eastAsia="方正仿宋简体" w:cs="黑体" w:hint="eastAsia"/>
          <w:sz w:val="30"/>
          <w:szCs w:val="30"/>
        </w:rPr>
        <w:t>．</w:t>
      </w:r>
      <w:r w:rsidR="00587C43" w:rsidRPr="009421D5">
        <w:rPr>
          <w:rFonts w:eastAsia="方正仿宋简体" w:cs="黑体"/>
          <w:sz w:val="30"/>
          <w:szCs w:val="30"/>
        </w:rPr>
        <w:t>募集资金用于项目投资、股权投资或收购资产。应当披露拟投资项目的基本情况、股权投资情况、拟收购资产的基本情况</w:t>
      </w:r>
      <w:r w:rsidR="00587C43" w:rsidRPr="009421D5">
        <w:rPr>
          <w:rFonts w:eastAsia="方正仿宋简体" w:cs="黑体" w:hint="eastAsia"/>
          <w:sz w:val="30"/>
          <w:szCs w:val="30"/>
        </w:rPr>
        <w:t>，</w:t>
      </w:r>
      <w:r w:rsidR="00587C43" w:rsidRPr="009421D5">
        <w:rPr>
          <w:rFonts w:eastAsia="方正仿宋简体" w:cs="黑体"/>
          <w:sz w:val="30"/>
          <w:szCs w:val="30"/>
        </w:rPr>
        <w:t>涉及立项、土地、环保等有关报批事项的，发行人应当披露已经取得有关主管部门批准的情况。</w:t>
      </w:r>
    </w:p>
    <w:p w:rsidR="00C7213D" w:rsidRPr="009421D5" w:rsidRDefault="006C16B5" w:rsidP="000E69A4">
      <w:pPr>
        <w:spacing w:line="560" w:lineRule="exact"/>
        <w:ind w:firstLineChars="200" w:firstLine="600"/>
        <w:rPr>
          <w:rFonts w:eastAsia="方正仿宋简体" w:cs="黑体"/>
          <w:sz w:val="30"/>
          <w:szCs w:val="30"/>
        </w:rPr>
      </w:pPr>
      <w:r w:rsidRPr="009421D5">
        <w:rPr>
          <w:rFonts w:eastAsia="方正仿宋简体" w:cs="黑体" w:hint="eastAsia"/>
          <w:sz w:val="30"/>
          <w:szCs w:val="30"/>
        </w:rPr>
        <w:t>发行人可以在募集说明书中</w:t>
      </w:r>
      <w:r w:rsidR="00C7213D" w:rsidRPr="009421D5">
        <w:rPr>
          <w:rFonts w:eastAsia="方正仿宋简体" w:cs="黑体" w:hint="eastAsia"/>
          <w:sz w:val="30"/>
          <w:szCs w:val="30"/>
        </w:rPr>
        <w:t>约定</w:t>
      </w:r>
      <w:r w:rsidRPr="009421D5">
        <w:rPr>
          <w:rFonts w:eastAsia="方正仿宋简体" w:cs="黑体" w:hint="eastAsia"/>
          <w:sz w:val="30"/>
          <w:szCs w:val="30"/>
        </w:rPr>
        <w:t>募集资金</w:t>
      </w:r>
      <w:r w:rsidR="00C7213D" w:rsidRPr="009421D5">
        <w:rPr>
          <w:rFonts w:eastAsia="方正仿宋简体" w:cs="黑体" w:hint="eastAsia"/>
          <w:sz w:val="30"/>
          <w:szCs w:val="30"/>
        </w:rPr>
        <w:t>用于置换已先期投入的自有资金</w:t>
      </w:r>
      <w:r w:rsidR="00EC63FD" w:rsidRPr="00134FD6">
        <w:rPr>
          <w:rFonts w:eastAsia="方正仿宋简体" w:cs="宋体" w:hint="eastAsia"/>
          <w:kern w:val="0"/>
          <w:sz w:val="30"/>
        </w:rPr>
        <w:t>，</w:t>
      </w:r>
      <w:r w:rsidR="00EC63FD">
        <w:rPr>
          <w:rFonts w:eastAsia="方正仿宋简体" w:cs="宋体" w:hint="eastAsia"/>
          <w:kern w:val="0"/>
          <w:sz w:val="30"/>
        </w:rPr>
        <w:t>但</w:t>
      </w:r>
      <w:r w:rsidR="00EC63FD" w:rsidRPr="00134FD6">
        <w:rPr>
          <w:rFonts w:eastAsia="方正仿宋简体" w:cs="宋体" w:hint="eastAsia"/>
          <w:kern w:val="0"/>
          <w:sz w:val="30"/>
        </w:rPr>
        <w:t>仍</w:t>
      </w:r>
      <w:r w:rsidR="00EC63FD">
        <w:rPr>
          <w:rFonts w:eastAsia="方正仿宋简体" w:cs="宋体" w:hint="eastAsia"/>
          <w:kern w:val="0"/>
          <w:sz w:val="30"/>
        </w:rPr>
        <w:t>应</w:t>
      </w:r>
      <w:r w:rsidR="00EC63FD" w:rsidRPr="00134FD6">
        <w:rPr>
          <w:rFonts w:eastAsia="方正仿宋简体" w:cs="宋体" w:hint="eastAsia"/>
          <w:kern w:val="0"/>
          <w:sz w:val="30"/>
        </w:rPr>
        <w:t>符合项目资本金出资要求、项目相关批复以及相关合同的规定和约定</w:t>
      </w:r>
      <w:r w:rsidR="00C7213D" w:rsidRPr="009421D5">
        <w:rPr>
          <w:rFonts w:eastAsia="方正仿宋简体" w:cs="黑体" w:hint="eastAsia"/>
          <w:sz w:val="30"/>
          <w:szCs w:val="30"/>
        </w:rPr>
        <w:t>；</w:t>
      </w:r>
      <w:r w:rsidRPr="009421D5">
        <w:rPr>
          <w:rFonts w:eastAsia="方正仿宋简体" w:cs="黑体" w:hint="eastAsia"/>
          <w:sz w:val="30"/>
          <w:szCs w:val="30"/>
        </w:rPr>
        <w:t>可以约定</w:t>
      </w:r>
      <w:r w:rsidR="00C7213D" w:rsidRPr="009421D5">
        <w:rPr>
          <w:rFonts w:eastAsia="方正仿宋简体" w:cs="黑体"/>
          <w:sz w:val="30"/>
          <w:szCs w:val="30"/>
        </w:rPr>
        <w:t>根据募投项目建设进度，可根据公司财务及募集资金使用管理制度履行内部决策程序，在不影响项目建设的前提下，将闲置的债券募集资金用于补充流动资金（单次补充流动资金最长不超过</w:t>
      </w:r>
      <w:r w:rsidR="00C7213D" w:rsidRPr="009421D5">
        <w:rPr>
          <w:rFonts w:eastAsia="方正仿宋简体" w:cs="黑体"/>
          <w:sz w:val="30"/>
          <w:szCs w:val="30"/>
        </w:rPr>
        <w:t>12</w:t>
      </w:r>
      <w:r w:rsidR="00C7213D" w:rsidRPr="009421D5">
        <w:rPr>
          <w:rFonts w:eastAsia="方正仿宋简体" w:cs="黑体"/>
          <w:sz w:val="30"/>
          <w:szCs w:val="30"/>
        </w:rPr>
        <w:t>个月）；补充流动资金到期日之前，发行人承诺将该部分资金归还至募集资金专项账户</w:t>
      </w:r>
      <w:r w:rsidRPr="009421D5">
        <w:rPr>
          <w:rFonts w:eastAsia="方正仿宋简体" w:cs="黑体" w:hint="eastAsia"/>
          <w:sz w:val="30"/>
          <w:szCs w:val="30"/>
        </w:rPr>
        <w:t>。</w:t>
      </w:r>
    </w:p>
    <w:p w:rsidR="00C7213D"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4</w:t>
      </w:r>
      <w:r w:rsidR="00207131">
        <w:rPr>
          <w:rFonts w:eastAsia="方正仿宋简体" w:cs="黑体" w:hint="eastAsia"/>
          <w:sz w:val="30"/>
          <w:szCs w:val="30"/>
        </w:rPr>
        <w:t>．</w:t>
      </w:r>
      <w:r w:rsidR="00C7213D" w:rsidRPr="009421D5">
        <w:rPr>
          <w:rFonts w:eastAsia="方正仿宋简体" w:cs="黑体"/>
          <w:sz w:val="30"/>
          <w:szCs w:val="30"/>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587C43" w:rsidRPr="009421D5" w:rsidRDefault="00E27C51" w:rsidP="000E69A4">
      <w:pPr>
        <w:pStyle w:val="ListParagraph1"/>
        <w:spacing w:line="560" w:lineRule="exact"/>
        <w:ind w:firstLineChars="0" w:firstLine="0"/>
        <w:rPr>
          <w:rFonts w:eastAsia="方正仿宋简体"/>
          <w:sz w:val="30"/>
          <w:szCs w:val="30"/>
        </w:rPr>
      </w:pPr>
      <w:r w:rsidRPr="009421D5">
        <w:rPr>
          <w:rFonts w:eastAsia="方正仿宋简体"/>
          <w:sz w:val="30"/>
          <w:szCs w:val="30"/>
        </w:rPr>
        <w:t xml:space="preserve">    5</w:t>
      </w:r>
      <w:r w:rsidR="00207131">
        <w:rPr>
          <w:rFonts w:eastAsia="方正仿宋简体" w:hint="eastAsia"/>
          <w:sz w:val="30"/>
          <w:szCs w:val="30"/>
        </w:rPr>
        <w:t>．</w:t>
      </w:r>
      <w:r w:rsidR="00587C43" w:rsidRPr="009421D5">
        <w:rPr>
          <w:rFonts w:eastAsia="方正仿宋简体" w:hint="eastAsia"/>
          <w:sz w:val="30"/>
          <w:szCs w:val="30"/>
        </w:rPr>
        <w:t>对于报告期内再次申请发行公司债券的，发行人应在募集说明书中披露前次债券的发行情况和募集资金的使用情况。</w:t>
      </w:r>
    </w:p>
    <w:p w:rsidR="00E54050" w:rsidRPr="009421D5" w:rsidRDefault="00E54050" w:rsidP="000E69A4">
      <w:pPr>
        <w:pStyle w:val="ListParagraph1"/>
        <w:numPr>
          <w:ilvl w:val="3"/>
          <w:numId w:val="21"/>
        </w:numPr>
        <w:spacing w:line="560" w:lineRule="exact"/>
        <w:ind w:left="0" w:firstLineChars="0" w:firstLine="567"/>
        <w:rPr>
          <w:rFonts w:eastAsia="方正仿宋简体"/>
          <w:sz w:val="30"/>
          <w:szCs w:val="30"/>
        </w:rPr>
      </w:pPr>
      <w:r w:rsidRPr="009421D5">
        <w:rPr>
          <w:rFonts w:eastAsia="方正仿宋简体" w:hint="eastAsia"/>
          <w:b/>
          <w:sz w:val="30"/>
          <w:szCs w:val="30"/>
        </w:rPr>
        <w:t>债券持有人会议规则</w:t>
      </w:r>
      <w:r w:rsidR="001E0117" w:rsidRPr="009421D5">
        <w:rPr>
          <w:rFonts w:eastAsia="方正仿宋简体" w:hint="eastAsia"/>
          <w:b/>
          <w:sz w:val="30"/>
          <w:szCs w:val="30"/>
        </w:rPr>
        <w:t>。</w:t>
      </w:r>
      <w:r w:rsidR="001E0117" w:rsidRPr="009421D5">
        <w:rPr>
          <w:rFonts w:eastAsia="方正仿宋简体" w:hint="eastAsia"/>
          <w:sz w:val="30"/>
          <w:szCs w:val="30"/>
        </w:rPr>
        <w:t>募集说明书应当披露债券持有人会议的权限范围、召开程序以及决议的生效条件和效力，并明确提示投资者认购本期债券视作同意发行人制定的债券持有人会议规则，持有人会议的效力及于全体债券持有人，包括所有出席会议、未出度会议、反对议案或者放弃投票权、无表决权的债券持有人以及在决议通过后受让债券的持有人。《债券持有人会议规则》约定的召开情形、召集程序、会议通知内容、表决、会议记录和信息披露等事项应当符合</w:t>
      </w:r>
      <w:r w:rsidR="00C61E9D" w:rsidRPr="009421D5">
        <w:rPr>
          <w:rFonts w:eastAsia="方正仿宋简体" w:hint="eastAsia"/>
          <w:sz w:val="30"/>
          <w:szCs w:val="30"/>
        </w:rPr>
        <w:t>《管理办法》</w:t>
      </w:r>
      <w:r w:rsidR="001E0117" w:rsidRPr="009421D5">
        <w:rPr>
          <w:rFonts w:eastAsia="方正仿宋简体" w:hint="eastAsia"/>
          <w:sz w:val="30"/>
          <w:szCs w:val="30"/>
        </w:rPr>
        <w:t>和</w:t>
      </w:r>
      <w:r w:rsidR="00C61E9D" w:rsidRPr="009421D5">
        <w:rPr>
          <w:rFonts w:eastAsia="方正仿宋简体" w:hint="eastAsia"/>
          <w:sz w:val="30"/>
          <w:szCs w:val="30"/>
        </w:rPr>
        <w:t>《上市规则》</w:t>
      </w:r>
      <w:r w:rsidR="001E0117" w:rsidRPr="009421D5">
        <w:rPr>
          <w:rFonts w:eastAsia="方正仿宋简体" w:hint="eastAsia"/>
          <w:sz w:val="30"/>
          <w:szCs w:val="30"/>
        </w:rPr>
        <w:t>的相关规定。</w:t>
      </w:r>
    </w:p>
    <w:p w:rsidR="00E54050" w:rsidRPr="009421D5" w:rsidRDefault="00E54050" w:rsidP="000E69A4">
      <w:pPr>
        <w:pStyle w:val="ListParagraph1"/>
        <w:numPr>
          <w:ilvl w:val="3"/>
          <w:numId w:val="21"/>
        </w:numPr>
        <w:spacing w:line="560" w:lineRule="exact"/>
        <w:ind w:left="0" w:firstLineChars="0" w:firstLine="567"/>
        <w:rPr>
          <w:rFonts w:eastAsia="方正仿宋简体"/>
          <w:sz w:val="30"/>
          <w:szCs w:val="30"/>
        </w:rPr>
      </w:pPr>
      <w:r w:rsidRPr="009421D5">
        <w:rPr>
          <w:rFonts w:eastAsia="方正仿宋简体" w:hint="eastAsia"/>
          <w:b/>
          <w:sz w:val="30"/>
          <w:szCs w:val="30"/>
        </w:rPr>
        <w:t>债券受托管理协议</w:t>
      </w:r>
      <w:r w:rsidR="001E0117" w:rsidRPr="009421D5">
        <w:rPr>
          <w:rFonts w:eastAsia="方正仿宋简体" w:hint="eastAsia"/>
          <w:b/>
          <w:sz w:val="30"/>
          <w:szCs w:val="30"/>
        </w:rPr>
        <w:t>。</w:t>
      </w:r>
      <w:r w:rsidR="001E0117" w:rsidRPr="009421D5">
        <w:rPr>
          <w:rFonts w:eastAsia="方正仿宋简体" w:hint="eastAsia"/>
          <w:sz w:val="30"/>
          <w:szCs w:val="30"/>
        </w:rPr>
        <w:t>募集说明</w:t>
      </w:r>
      <w:r w:rsidR="00456470" w:rsidRPr="009421D5">
        <w:rPr>
          <w:rFonts w:eastAsia="方正仿宋简体" w:hint="eastAsia"/>
          <w:sz w:val="30"/>
          <w:szCs w:val="30"/>
        </w:rPr>
        <w:t>书应当披露《债券受托管理协议》的主要内容，《债券受托管理协议》</w:t>
      </w:r>
      <w:r w:rsidR="001E0117" w:rsidRPr="009421D5">
        <w:rPr>
          <w:rFonts w:eastAsia="方正仿宋简体" w:hint="eastAsia"/>
          <w:sz w:val="30"/>
          <w:szCs w:val="30"/>
        </w:rPr>
        <w:t>应当符合《管理办法》、《上市规则》和中国证券业协会《公司债券受托管理人执业行为准则》的相关规定，载有中国证券业协会公布的发行公司债券受托管理协议必备条款。</w:t>
      </w:r>
      <w:r w:rsidR="00A40016" w:rsidRPr="009421D5">
        <w:rPr>
          <w:rFonts w:eastAsia="方正仿宋简体" w:hint="eastAsia"/>
          <w:sz w:val="30"/>
          <w:szCs w:val="30"/>
        </w:rPr>
        <w:t>对于债券受托管理人在履行受托管理职责时可能存在的利益冲突情形及相关风险防控、解决机制，发行人应当在募集说明书中予以充分披露，并同时在债券受托管理协议中载明。</w:t>
      </w:r>
    </w:p>
    <w:p w:rsidR="003166B8" w:rsidRPr="009421D5" w:rsidRDefault="003E66E5" w:rsidP="000E69A4">
      <w:pPr>
        <w:pStyle w:val="ListParagraph1"/>
        <w:numPr>
          <w:ilvl w:val="3"/>
          <w:numId w:val="21"/>
        </w:numPr>
        <w:spacing w:line="560" w:lineRule="exact"/>
        <w:ind w:left="0" w:firstLineChars="0" w:firstLine="567"/>
        <w:rPr>
          <w:rFonts w:eastAsia="方正仿宋简体"/>
          <w:b/>
          <w:sz w:val="30"/>
          <w:szCs w:val="30"/>
        </w:rPr>
      </w:pPr>
      <w:r w:rsidRPr="009421D5">
        <w:rPr>
          <w:rFonts w:eastAsia="方正仿宋简体" w:hint="eastAsia"/>
          <w:b/>
          <w:sz w:val="30"/>
          <w:szCs w:val="30"/>
        </w:rPr>
        <w:t>应</w:t>
      </w:r>
      <w:r w:rsidR="00E54050" w:rsidRPr="009421D5">
        <w:rPr>
          <w:rFonts w:eastAsia="方正仿宋简体" w:hint="eastAsia"/>
          <w:b/>
          <w:sz w:val="30"/>
          <w:szCs w:val="30"/>
        </w:rPr>
        <w:t>披露的其他信息</w:t>
      </w:r>
      <w:r w:rsidRPr="009421D5">
        <w:rPr>
          <w:rFonts w:eastAsia="方正仿宋简体" w:hint="eastAsia"/>
          <w:b/>
          <w:sz w:val="30"/>
          <w:szCs w:val="30"/>
        </w:rPr>
        <w:t>。</w:t>
      </w:r>
    </w:p>
    <w:p w:rsidR="003166B8"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1</w:t>
      </w:r>
      <w:r w:rsidR="00207131">
        <w:rPr>
          <w:rFonts w:eastAsia="方正仿宋简体" w:cs="黑体" w:hint="eastAsia"/>
          <w:sz w:val="30"/>
          <w:szCs w:val="30"/>
        </w:rPr>
        <w:t>．</w:t>
      </w:r>
      <w:r w:rsidR="003166B8" w:rsidRPr="009421D5">
        <w:rPr>
          <w:rFonts w:eastAsia="方正仿宋简体" w:cs="黑体" w:hint="eastAsia"/>
          <w:sz w:val="30"/>
          <w:szCs w:val="30"/>
        </w:rPr>
        <w:t>一年内曾发行过公司债券的发行人，应当充分披露公司债券相关核准或备案情况、实际发行情况及募集资金使用情况。</w:t>
      </w:r>
    </w:p>
    <w:p w:rsidR="003166B8"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2</w:t>
      </w:r>
      <w:r w:rsidR="00207131">
        <w:rPr>
          <w:rFonts w:eastAsia="方正仿宋简体" w:cs="黑体" w:hint="eastAsia"/>
          <w:sz w:val="30"/>
          <w:szCs w:val="30"/>
        </w:rPr>
        <w:t>．</w:t>
      </w:r>
      <w:r w:rsidR="00C26DCC" w:rsidRPr="009421D5">
        <w:rPr>
          <w:rFonts w:eastAsia="方正仿宋简体" w:cs="黑体" w:hint="eastAsia"/>
          <w:sz w:val="30"/>
          <w:szCs w:val="30"/>
        </w:rPr>
        <w:t>报告期内存在媒体质疑的重大事项的，发行人应当在募集说明书中披露相关情况；相关中介机构应当及时就媒体质疑事项进行核查，并发表明确意见。</w:t>
      </w:r>
    </w:p>
    <w:p w:rsidR="003166B8" w:rsidRPr="009421D5" w:rsidRDefault="00E27C51" w:rsidP="000E69A4">
      <w:pPr>
        <w:spacing w:line="560" w:lineRule="exact"/>
        <w:ind w:firstLineChars="189" w:firstLine="567"/>
        <w:rPr>
          <w:rFonts w:eastAsia="方正仿宋简体" w:cs="黑体"/>
          <w:sz w:val="30"/>
          <w:szCs w:val="30"/>
        </w:rPr>
      </w:pPr>
      <w:r w:rsidRPr="009421D5">
        <w:rPr>
          <w:rFonts w:eastAsia="方正仿宋简体" w:cs="黑体"/>
          <w:sz w:val="30"/>
          <w:szCs w:val="30"/>
        </w:rPr>
        <w:t>3</w:t>
      </w:r>
      <w:r w:rsidR="00207131">
        <w:rPr>
          <w:rFonts w:eastAsia="方正仿宋简体" w:cs="黑体" w:hint="eastAsia"/>
          <w:sz w:val="30"/>
          <w:szCs w:val="30"/>
        </w:rPr>
        <w:t>．</w:t>
      </w:r>
      <w:r w:rsidR="00F640AA" w:rsidRPr="009421D5">
        <w:rPr>
          <w:rFonts w:eastAsia="方正仿宋简体" w:cs="黑体" w:hint="eastAsia"/>
          <w:sz w:val="30"/>
          <w:szCs w:val="30"/>
        </w:rPr>
        <w:t>发行人董事、监事、高级管理人员涉嫌重大违纪违法的，发行人应当充分说明并披露相关事项，主承销商、律师应当核查并对该事项是否对本次发行构成实质性影响发表明确意见。</w:t>
      </w:r>
    </w:p>
    <w:p w:rsidR="00E54050" w:rsidRPr="009421D5" w:rsidRDefault="00E27C51" w:rsidP="000E69A4">
      <w:pPr>
        <w:spacing w:line="560" w:lineRule="exact"/>
        <w:ind w:firstLineChars="200" w:firstLine="600"/>
        <w:rPr>
          <w:rFonts w:eastAsia="方正仿宋简体" w:cs="黑体"/>
          <w:sz w:val="30"/>
          <w:szCs w:val="30"/>
        </w:rPr>
      </w:pPr>
      <w:r w:rsidRPr="009421D5">
        <w:rPr>
          <w:rFonts w:eastAsia="方正仿宋简体" w:cs="黑体"/>
          <w:sz w:val="30"/>
          <w:szCs w:val="30"/>
        </w:rPr>
        <w:t>4</w:t>
      </w:r>
      <w:r w:rsidR="00207131">
        <w:rPr>
          <w:rFonts w:eastAsia="方正仿宋简体" w:cs="黑体" w:hint="eastAsia"/>
          <w:sz w:val="30"/>
          <w:szCs w:val="30"/>
        </w:rPr>
        <w:t>．</w:t>
      </w:r>
      <w:r w:rsidR="003E66E5" w:rsidRPr="009421D5">
        <w:rPr>
          <w:rFonts w:eastAsia="方正仿宋简体" w:cs="黑体" w:hint="eastAsia"/>
          <w:sz w:val="30"/>
          <w:szCs w:val="30"/>
        </w:rPr>
        <w:t>中</w:t>
      </w:r>
      <w:r w:rsidR="00E54050" w:rsidRPr="009421D5">
        <w:rPr>
          <w:rFonts w:eastAsia="方正仿宋简体" w:cs="黑体" w:hint="eastAsia"/>
          <w:sz w:val="30"/>
          <w:szCs w:val="30"/>
        </w:rPr>
        <w:t>国证监会、本所对募集说明书编制另有要求的，按相关要求执行。</w:t>
      </w:r>
    </w:p>
    <w:p w:rsidR="00414F5E" w:rsidRPr="009421D5" w:rsidRDefault="00414F5E" w:rsidP="000E69A4">
      <w:pPr>
        <w:pStyle w:val="1"/>
        <w:numPr>
          <w:ilvl w:val="0"/>
          <w:numId w:val="86"/>
        </w:numPr>
        <w:spacing w:line="560" w:lineRule="exact"/>
        <w:jc w:val="left"/>
        <w:rPr>
          <w:rFonts w:ascii="Times New Roman" w:eastAsia="方正仿宋简体" w:hAnsi="Times New Roman"/>
          <w:b/>
          <w:color w:val="auto"/>
          <w:sz w:val="30"/>
          <w:szCs w:val="30"/>
        </w:rPr>
      </w:pPr>
      <w:bookmarkStart w:id="99" w:name="_Toc25049377"/>
      <w:r w:rsidRPr="009421D5">
        <w:rPr>
          <w:rFonts w:ascii="Times New Roman" w:eastAsia="方正仿宋简体" w:hAnsi="Times New Roman" w:hint="eastAsia"/>
          <w:b/>
          <w:color w:val="auto"/>
          <w:sz w:val="30"/>
          <w:szCs w:val="30"/>
        </w:rPr>
        <w:t>主承销商核查意见</w:t>
      </w:r>
      <w:bookmarkEnd w:id="99"/>
    </w:p>
    <w:p w:rsidR="004B57DD" w:rsidRPr="009421D5" w:rsidRDefault="00D95E98" w:rsidP="000E69A4">
      <w:pPr>
        <w:pStyle w:val="ListParagraph1"/>
        <w:spacing w:line="560" w:lineRule="exact"/>
        <w:ind w:firstLineChars="0"/>
        <w:rPr>
          <w:rFonts w:eastAsia="方正仿宋简体"/>
          <w:sz w:val="30"/>
          <w:szCs w:val="30"/>
        </w:rPr>
      </w:pPr>
      <w:r w:rsidRPr="009421D5">
        <w:rPr>
          <w:rFonts w:eastAsia="方正仿宋简体" w:hint="eastAsia"/>
          <w:b/>
          <w:sz w:val="30"/>
          <w:szCs w:val="30"/>
        </w:rPr>
        <w:t>（一）</w:t>
      </w:r>
      <w:r w:rsidR="004B57DD" w:rsidRPr="009421D5">
        <w:rPr>
          <w:rFonts w:eastAsia="方正仿宋简体"/>
          <w:b/>
          <w:sz w:val="30"/>
          <w:szCs w:val="30"/>
        </w:rPr>
        <w:t>核查要求。</w:t>
      </w:r>
      <w:r w:rsidR="004B57DD" w:rsidRPr="009421D5">
        <w:rPr>
          <w:rFonts w:eastAsia="方正仿宋简体"/>
          <w:sz w:val="30"/>
          <w:szCs w:val="30"/>
        </w:rPr>
        <w:t>主承销商应当按照《管理办法》《公司债券承销业务规范》和</w:t>
      </w:r>
      <w:r w:rsidR="00503CA3" w:rsidRPr="009421D5">
        <w:rPr>
          <w:rFonts w:eastAsia="方正仿宋简体"/>
          <w:sz w:val="30"/>
          <w:szCs w:val="30"/>
        </w:rPr>
        <w:t>《尽职调查指引》等相关规定开展核查工作，审慎撰写核查意见。</w:t>
      </w:r>
    </w:p>
    <w:p w:rsidR="004B57DD" w:rsidRPr="009421D5" w:rsidRDefault="00E1186F" w:rsidP="000E69A4">
      <w:pPr>
        <w:pStyle w:val="ListParagraph1"/>
        <w:spacing w:line="560" w:lineRule="exact"/>
        <w:ind w:firstLineChars="0"/>
        <w:rPr>
          <w:rFonts w:eastAsia="方正仿宋简体"/>
          <w:sz w:val="30"/>
          <w:szCs w:val="30"/>
        </w:rPr>
      </w:pPr>
      <w:r w:rsidRPr="009421D5">
        <w:rPr>
          <w:rFonts w:eastAsia="方正仿宋简体" w:hint="eastAsia"/>
          <w:b/>
          <w:sz w:val="30"/>
          <w:szCs w:val="30"/>
        </w:rPr>
        <w:t>（二）</w:t>
      </w:r>
      <w:r w:rsidR="004B57DD" w:rsidRPr="009421D5">
        <w:rPr>
          <w:rFonts w:eastAsia="方正仿宋简体"/>
          <w:b/>
          <w:sz w:val="30"/>
          <w:szCs w:val="30"/>
        </w:rPr>
        <w:t>编制结构。</w:t>
      </w:r>
      <w:r w:rsidR="004B57DD" w:rsidRPr="009421D5">
        <w:rPr>
          <w:rFonts w:eastAsia="方正仿宋简体"/>
          <w:sz w:val="30"/>
          <w:szCs w:val="30"/>
        </w:rPr>
        <w:t>《主承销商核查意见》的主要内容应包括：</w:t>
      </w:r>
    </w:p>
    <w:p w:rsidR="004B57DD" w:rsidRPr="009421D5" w:rsidRDefault="004B57DD" w:rsidP="000E69A4">
      <w:pPr>
        <w:numPr>
          <w:ilvl w:val="4"/>
          <w:numId w:val="29"/>
        </w:numPr>
        <w:spacing w:line="560" w:lineRule="exact"/>
        <w:ind w:left="0" w:firstLine="567"/>
        <w:rPr>
          <w:rFonts w:eastAsia="方正仿宋简体" w:cs="黑体"/>
          <w:sz w:val="30"/>
          <w:szCs w:val="30"/>
        </w:rPr>
      </w:pPr>
      <w:r w:rsidRPr="009421D5">
        <w:rPr>
          <w:rFonts w:eastAsia="方正仿宋简体" w:cs="黑体" w:hint="eastAsia"/>
          <w:sz w:val="30"/>
          <w:szCs w:val="30"/>
        </w:rPr>
        <w:t>发行人基本情况</w:t>
      </w:r>
      <w:r w:rsidR="00C4440C" w:rsidRPr="009421D5">
        <w:rPr>
          <w:rFonts w:eastAsia="方正仿宋简体" w:cs="黑体" w:hint="eastAsia"/>
          <w:sz w:val="30"/>
          <w:szCs w:val="30"/>
        </w:rPr>
        <w:t>及存在的风险</w:t>
      </w:r>
      <w:r w:rsidRPr="009421D5">
        <w:rPr>
          <w:rFonts w:eastAsia="方正仿宋简体" w:cs="黑体" w:hint="eastAsia"/>
          <w:sz w:val="30"/>
          <w:szCs w:val="30"/>
        </w:rPr>
        <w:t>。</w:t>
      </w:r>
    </w:p>
    <w:p w:rsidR="004B57DD" w:rsidRPr="009421D5" w:rsidRDefault="00503CA3" w:rsidP="000E69A4">
      <w:pPr>
        <w:numPr>
          <w:ilvl w:val="4"/>
          <w:numId w:val="29"/>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本次</w:t>
      </w:r>
      <w:r w:rsidR="004B57DD" w:rsidRPr="009421D5">
        <w:rPr>
          <w:rFonts w:eastAsia="方正仿宋简体" w:cs="黑体" w:hint="eastAsia"/>
          <w:sz w:val="30"/>
          <w:szCs w:val="30"/>
        </w:rPr>
        <w:t>债券主要发行条款。</w:t>
      </w:r>
    </w:p>
    <w:p w:rsidR="004B57DD" w:rsidRPr="009421D5" w:rsidRDefault="00503CA3" w:rsidP="000E69A4">
      <w:pPr>
        <w:numPr>
          <w:ilvl w:val="4"/>
          <w:numId w:val="29"/>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核查意见，包括采取的核查方式、核查过程、核查相关事项的主要情况、核查意见</w:t>
      </w:r>
      <w:r w:rsidR="00C4440C" w:rsidRPr="009421D5">
        <w:rPr>
          <w:rFonts w:eastAsia="方正仿宋简体" w:cs="黑体" w:hint="eastAsia"/>
          <w:sz w:val="30"/>
          <w:szCs w:val="30"/>
        </w:rPr>
        <w:t>并说明依据</w:t>
      </w:r>
      <w:r w:rsidR="004B57DD" w:rsidRPr="009421D5">
        <w:rPr>
          <w:rFonts w:eastAsia="方正仿宋简体" w:cs="黑体" w:hint="eastAsia"/>
          <w:sz w:val="30"/>
          <w:szCs w:val="30"/>
        </w:rPr>
        <w:t>。</w:t>
      </w:r>
    </w:p>
    <w:p w:rsidR="004B57DD" w:rsidRPr="009421D5" w:rsidRDefault="004B57DD" w:rsidP="000E69A4">
      <w:pPr>
        <w:numPr>
          <w:ilvl w:val="4"/>
          <w:numId w:val="29"/>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内核情况</w:t>
      </w:r>
      <w:r w:rsidR="00503CA3" w:rsidRPr="009421D5">
        <w:rPr>
          <w:rFonts w:eastAsia="方正仿宋简体" w:cs="黑体" w:hint="eastAsia"/>
          <w:sz w:val="30"/>
          <w:szCs w:val="30"/>
        </w:rPr>
        <w:t>，包括</w:t>
      </w:r>
      <w:r w:rsidRPr="009421D5">
        <w:rPr>
          <w:rFonts w:eastAsia="方正仿宋简体" w:cs="黑体" w:hint="eastAsia"/>
          <w:sz w:val="30"/>
          <w:szCs w:val="30"/>
        </w:rPr>
        <w:t>内核程序</w:t>
      </w:r>
      <w:r w:rsidR="00503CA3" w:rsidRPr="009421D5">
        <w:rPr>
          <w:rFonts w:eastAsia="方正仿宋简体" w:cs="黑体" w:hint="eastAsia"/>
          <w:sz w:val="30"/>
          <w:szCs w:val="30"/>
        </w:rPr>
        <w:t>、</w:t>
      </w:r>
      <w:r w:rsidRPr="009421D5">
        <w:rPr>
          <w:rFonts w:eastAsia="方正仿宋简体" w:cs="黑体" w:hint="eastAsia"/>
          <w:sz w:val="30"/>
          <w:szCs w:val="30"/>
        </w:rPr>
        <w:t>内核关注的主要问题</w:t>
      </w:r>
      <w:r w:rsidR="00503CA3" w:rsidRPr="009421D5">
        <w:rPr>
          <w:rFonts w:eastAsia="方正仿宋简体" w:cs="黑体" w:hint="eastAsia"/>
          <w:sz w:val="30"/>
          <w:szCs w:val="30"/>
        </w:rPr>
        <w:t>（如无应明确说明）、解决情况及</w:t>
      </w:r>
      <w:r w:rsidRPr="009421D5">
        <w:rPr>
          <w:rFonts w:eastAsia="方正仿宋简体" w:cs="黑体" w:hint="eastAsia"/>
          <w:sz w:val="30"/>
          <w:szCs w:val="30"/>
        </w:rPr>
        <w:t>内核意见等。</w:t>
      </w:r>
    </w:p>
    <w:p w:rsidR="004B57DD" w:rsidRPr="009421D5" w:rsidRDefault="008C40A0" w:rsidP="000E69A4">
      <w:pPr>
        <w:numPr>
          <w:ilvl w:val="4"/>
          <w:numId w:val="29"/>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承销商就</w:t>
      </w:r>
      <w:r w:rsidR="004B57DD" w:rsidRPr="009421D5">
        <w:rPr>
          <w:rFonts w:eastAsia="方正仿宋简体" w:cs="黑体" w:hint="eastAsia"/>
          <w:sz w:val="30"/>
          <w:szCs w:val="30"/>
        </w:rPr>
        <w:t>已按照有关规定进行尽职调查和审慎核查并已认真履行内核程序作出的承诺。</w:t>
      </w:r>
    </w:p>
    <w:p w:rsidR="004B57DD" w:rsidRPr="009421D5" w:rsidRDefault="004B57DD" w:rsidP="000E69A4">
      <w:pPr>
        <w:numPr>
          <w:ilvl w:val="4"/>
          <w:numId w:val="29"/>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中国证监会、本所要求的其他内容以及主承销商认为需要反映的其他内容。</w:t>
      </w:r>
    </w:p>
    <w:p w:rsidR="00E54050" w:rsidRPr="009421D5" w:rsidRDefault="00E1186F" w:rsidP="00770BD0">
      <w:pPr>
        <w:pStyle w:val="ListParagraph1"/>
        <w:spacing w:line="560" w:lineRule="exact"/>
        <w:ind w:firstLine="600"/>
        <w:rPr>
          <w:rFonts w:eastAsia="方正仿宋简体"/>
          <w:sz w:val="30"/>
          <w:szCs w:val="30"/>
        </w:rPr>
      </w:pPr>
      <w:r w:rsidRPr="009421D5">
        <w:rPr>
          <w:rFonts w:eastAsia="方正仿宋简体" w:hint="eastAsia"/>
          <w:b/>
          <w:sz w:val="30"/>
          <w:szCs w:val="30"/>
        </w:rPr>
        <w:t>（三）</w:t>
      </w:r>
      <w:r w:rsidR="00E54050" w:rsidRPr="009421D5">
        <w:rPr>
          <w:rFonts w:eastAsia="方正仿宋简体"/>
          <w:b/>
          <w:sz w:val="30"/>
          <w:szCs w:val="30"/>
        </w:rPr>
        <w:t>核查事项</w:t>
      </w:r>
      <w:r w:rsidR="004B57DD" w:rsidRPr="009421D5">
        <w:rPr>
          <w:rFonts w:eastAsia="方正仿宋简体"/>
          <w:b/>
          <w:sz w:val="30"/>
          <w:szCs w:val="30"/>
        </w:rPr>
        <w:t>。</w:t>
      </w:r>
      <w:r w:rsidR="00E54050" w:rsidRPr="009421D5">
        <w:rPr>
          <w:rFonts w:eastAsia="方正仿宋简体"/>
          <w:sz w:val="30"/>
          <w:szCs w:val="30"/>
        </w:rPr>
        <w:t>主承销商</w:t>
      </w:r>
      <w:r w:rsidR="00503CA3" w:rsidRPr="009421D5">
        <w:rPr>
          <w:rFonts w:eastAsia="方正仿宋简体"/>
          <w:sz w:val="30"/>
          <w:szCs w:val="30"/>
        </w:rPr>
        <w:t>应对下述事项进行核查并发表明确、结论性核查意见</w:t>
      </w:r>
      <w:r w:rsidR="00C4440C" w:rsidRPr="009421D5">
        <w:rPr>
          <w:rFonts w:eastAsia="方正仿宋简体"/>
          <w:sz w:val="30"/>
          <w:szCs w:val="30"/>
        </w:rPr>
        <w:t>并说明结论依据</w:t>
      </w:r>
      <w:r w:rsidR="00E54050" w:rsidRPr="009421D5">
        <w:rPr>
          <w:rFonts w:eastAsia="方正仿宋简体"/>
          <w:sz w:val="30"/>
          <w:szCs w:val="30"/>
        </w:rPr>
        <w:t>：</w:t>
      </w:r>
    </w:p>
    <w:p w:rsidR="008C40A0" w:rsidRPr="009421D5" w:rsidRDefault="007C4905"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发行人是否符合《证券法》</w:t>
      </w:r>
      <w:r w:rsidR="00C4440C" w:rsidRPr="009421D5">
        <w:rPr>
          <w:rFonts w:eastAsia="方正仿宋简体" w:cs="黑体" w:hint="eastAsia"/>
          <w:sz w:val="30"/>
          <w:szCs w:val="30"/>
        </w:rPr>
        <w:t>第十六条、第十八条、第二十条</w:t>
      </w:r>
      <w:r w:rsidR="008C40A0" w:rsidRPr="009421D5">
        <w:rPr>
          <w:rFonts w:eastAsia="方正仿宋简体" w:cs="黑体" w:hint="eastAsia"/>
          <w:sz w:val="30"/>
          <w:szCs w:val="30"/>
        </w:rPr>
        <w:t>以及《管理办法》第十五条、第十七条</w:t>
      </w:r>
      <w:r w:rsidR="00E1186F" w:rsidRPr="009421D5">
        <w:rPr>
          <w:rFonts w:eastAsia="方正仿宋简体" w:cs="黑体" w:hint="eastAsia"/>
          <w:sz w:val="30"/>
          <w:szCs w:val="30"/>
        </w:rPr>
        <w:t>、第六十九条</w:t>
      </w:r>
      <w:r w:rsidR="008C40A0" w:rsidRPr="009421D5">
        <w:rPr>
          <w:rFonts w:eastAsia="方正仿宋简体" w:cs="黑体" w:hint="eastAsia"/>
          <w:sz w:val="30"/>
          <w:szCs w:val="30"/>
        </w:rPr>
        <w:t>规定的发行条件，逐条发表意见。</w:t>
      </w:r>
    </w:p>
    <w:p w:rsidR="00546449" w:rsidRPr="009421D5" w:rsidRDefault="008C40A0" w:rsidP="000E69A4">
      <w:pPr>
        <w:spacing w:line="560" w:lineRule="exact"/>
        <w:ind w:firstLineChars="189" w:firstLine="567"/>
        <w:rPr>
          <w:rFonts w:eastAsia="方正仿宋简体" w:cs="黑体"/>
          <w:sz w:val="30"/>
          <w:szCs w:val="30"/>
        </w:rPr>
      </w:pPr>
      <w:r w:rsidRPr="009421D5">
        <w:rPr>
          <w:rFonts w:eastAsia="方正仿宋简体" w:cs="黑体" w:hint="eastAsia"/>
          <w:sz w:val="30"/>
          <w:szCs w:val="30"/>
        </w:rPr>
        <w:t>其中，就发行人</w:t>
      </w:r>
      <w:r w:rsidR="00856D74" w:rsidRPr="009421D5">
        <w:rPr>
          <w:rFonts w:eastAsia="方正仿宋简体" w:cs="黑体" w:hint="eastAsia"/>
          <w:sz w:val="30"/>
          <w:szCs w:val="30"/>
        </w:rPr>
        <w:t>是否符合</w:t>
      </w:r>
      <w:r w:rsidR="005554E9" w:rsidRPr="009421D5">
        <w:rPr>
          <w:rFonts w:eastAsia="方正仿宋简体" w:cs="黑体" w:hint="eastAsia"/>
          <w:sz w:val="30"/>
          <w:szCs w:val="30"/>
        </w:rPr>
        <w:t>《证券法》第十六条规定的</w:t>
      </w:r>
      <w:r w:rsidRPr="009421D5">
        <w:rPr>
          <w:rFonts w:eastAsia="方正仿宋简体" w:cs="黑体" w:hint="eastAsia"/>
          <w:sz w:val="30"/>
          <w:szCs w:val="30"/>
        </w:rPr>
        <w:t>相关</w:t>
      </w:r>
      <w:r w:rsidR="00057D60" w:rsidRPr="009421D5">
        <w:rPr>
          <w:rFonts w:eastAsia="方正仿宋简体" w:cs="黑体" w:hint="eastAsia"/>
          <w:sz w:val="30"/>
          <w:szCs w:val="30"/>
        </w:rPr>
        <w:t>发行条件，主承销商应当结合预期的利率区</w:t>
      </w:r>
      <w:r w:rsidR="005554E9" w:rsidRPr="009421D5">
        <w:rPr>
          <w:rFonts w:eastAsia="方正仿宋简体" w:cs="黑体" w:hint="eastAsia"/>
          <w:sz w:val="30"/>
          <w:szCs w:val="30"/>
        </w:rPr>
        <w:t>间情况发表核查意见</w:t>
      </w:r>
      <w:r w:rsidR="004839A2">
        <w:rPr>
          <w:rFonts w:eastAsia="方正仿宋简体" w:cs="黑体" w:hint="eastAsia"/>
          <w:sz w:val="30"/>
          <w:szCs w:val="30"/>
        </w:rPr>
        <w:t>；就发行人</w:t>
      </w:r>
      <w:r w:rsidR="004839A2" w:rsidRPr="009421D5">
        <w:rPr>
          <w:rFonts w:eastAsia="方正仿宋简体" w:cs="黑体" w:hint="eastAsia"/>
          <w:sz w:val="30"/>
          <w:szCs w:val="30"/>
        </w:rPr>
        <w:t>是否符合《证券法》第十</w:t>
      </w:r>
      <w:r w:rsidR="004839A2">
        <w:rPr>
          <w:rFonts w:eastAsia="方正仿宋简体" w:cs="黑体" w:hint="eastAsia"/>
          <w:sz w:val="30"/>
          <w:szCs w:val="30"/>
        </w:rPr>
        <w:t>八</w:t>
      </w:r>
      <w:r w:rsidR="004839A2" w:rsidRPr="009421D5">
        <w:rPr>
          <w:rFonts w:eastAsia="方正仿宋简体" w:cs="黑体" w:hint="eastAsia"/>
          <w:sz w:val="30"/>
          <w:szCs w:val="30"/>
        </w:rPr>
        <w:t>条规定的相关发行条件</w:t>
      </w:r>
      <w:r w:rsidR="004839A2">
        <w:rPr>
          <w:rFonts w:eastAsia="方正仿宋简体" w:cs="黑体" w:hint="eastAsia"/>
          <w:sz w:val="30"/>
          <w:szCs w:val="30"/>
        </w:rPr>
        <w:t>，如属</w:t>
      </w:r>
      <w:r w:rsidR="004839A2" w:rsidRPr="009421D5">
        <w:rPr>
          <w:rFonts w:eastAsia="方正仿宋简体" w:hint="eastAsia"/>
          <w:sz w:val="30"/>
          <w:szCs w:val="30"/>
        </w:rPr>
        <w:t>报告期内再次申请发行公司债券的，主承销商应对前次募集资金是否用于募集说明书约定的用途进行核查，并发表明确核查意见</w:t>
      </w:r>
      <w:r w:rsidR="00F724BB" w:rsidRPr="009421D5">
        <w:rPr>
          <w:rFonts w:eastAsia="方正仿宋简体" w:cs="黑体" w:hint="eastAsia"/>
          <w:sz w:val="30"/>
          <w:szCs w:val="30"/>
        </w:rPr>
        <w:t>。</w:t>
      </w:r>
    </w:p>
    <w:p w:rsidR="00AE4F2C" w:rsidRPr="009421D5" w:rsidRDefault="00AE4F2C" w:rsidP="000E69A4">
      <w:pPr>
        <w:spacing w:line="560" w:lineRule="exact"/>
        <w:ind w:firstLineChars="189" w:firstLine="567"/>
        <w:rPr>
          <w:rFonts w:eastAsia="方正仿宋简体" w:cs="黑体"/>
          <w:sz w:val="30"/>
          <w:szCs w:val="30"/>
        </w:rPr>
      </w:pPr>
      <w:r w:rsidRPr="009421D5">
        <w:rPr>
          <w:rFonts w:eastAsia="方正仿宋简体" w:cs="黑体" w:hint="eastAsia"/>
          <w:sz w:val="30"/>
          <w:szCs w:val="30"/>
        </w:rPr>
        <w:t>金融类公司（含商业银行类、证券公司类、商业保险类</w:t>
      </w:r>
      <w:r w:rsidR="00C606ED" w:rsidRPr="009421D5">
        <w:rPr>
          <w:rFonts w:eastAsia="方正仿宋简体" w:cs="黑体" w:hint="eastAsia"/>
          <w:sz w:val="30"/>
          <w:szCs w:val="30"/>
        </w:rPr>
        <w:t>等</w:t>
      </w:r>
      <w:r w:rsidRPr="009421D5">
        <w:rPr>
          <w:rFonts w:eastAsia="方正仿宋简体" w:cs="黑体" w:hint="eastAsia"/>
          <w:sz w:val="30"/>
          <w:szCs w:val="30"/>
        </w:rPr>
        <w:t>）发行公司债券时，主承销商应当核查</w:t>
      </w:r>
      <w:r w:rsidR="00F724BB" w:rsidRPr="009421D5">
        <w:rPr>
          <w:rFonts w:eastAsia="方正仿宋简体" w:cs="黑体" w:hint="eastAsia"/>
          <w:sz w:val="30"/>
          <w:szCs w:val="30"/>
        </w:rPr>
        <w:t>监管机构</w:t>
      </w:r>
      <w:r w:rsidRPr="009421D5">
        <w:rPr>
          <w:rFonts w:eastAsia="方正仿宋简体" w:cs="黑体" w:hint="eastAsia"/>
          <w:sz w:val="30"/>
          <w:szCs w:val="30"/>
        </w:rPr>
        <w:t>是否对其发行公司债券规模有核定监管指标要求，并明确发表意见。</w:t>
      </w:r>
    </w:p>
    <w:p w:rsidR="00C4440C" w:rsidRPr="009421D5" w:rsidRDefault="00E54050"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发行人是否履行了规定的内部决策程序</w:t>
      </w:r>
      <w:r w:rsidR="002019EF">
        <w:rPr>
          <w:rFonts w:eastAsia="方正仿宋简体" w:cs="黑体" w:hint="eastAsia"/>
          <w:sz w:val="30"/>
          <w:szCs w:val="30"/>
        </w:rPr>
        <w:t>、决策文件是否合法有效</w:t>
      </w:r>
      <w:r w:rsidR="005554E9" w:rsidRPr="009421D5">
        <w:rPr>
          <w:rFonts w:eastAsia="方正仿宋简体" w:cs="黑体" w:hint="eastAsia"/>
          <w:sz w:val="30"/>
          <w:szCs w:val="30"/>
        </w:rPr>
        <w:t>。</w:t>
      </w:r>
    </w:p>
    <w:p w:rsidR="00E54050" w:rsidRPr="009421D5" w:rsidRDefault="00C4440C"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募集文件是否符合《管理办法》《</w:t>
      </w:r>
      <w:r w:rsidRPr="009421D5">
        <w:rPr>
          <w:rFonts w:eastAsia="方正仿宋简体" w:cs="黑体"/>
          <w:sz w:val="30"/>
          <w:szCs w:val="30"/>
        </w:rPr>
        <w:t>23</w:t>
      </w:r>
      <w:r w:rsidRPr="009421D5">
        <w:rPr>
          <w:rFonts w:eastAsia="方正仿宋简体" w:cs="黑体" w:hint="eastAsia"/>
          <w:sz w:val="30"/>
          <w:szCs w:val="30"/>
        </w:rPr>
        <w:t>号准则》及本指南的编制规范，并符合真实性、准确性和完整性要求</w:t>
      </w:r>
      <w:r w:rsidR="00E54050" w:rsidRPr="009421D5">
        <w:rPr>
          <w:rFonts w:eastAsia="方正仿宋简体" w:cs="黑体" w:hint="eastAsia"/>
          <w:sz w:val="30"/>
          <w:szCs w:val="30"/>
        </w:rPr>
        <w:t>。</w:t>
      </w:r>
    </w:p>
    <w:p w:rsidR="00C4440C" w:rsidRPr="009421D5" w:rsidRDefault="00C4440C"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相关中介机构</w:t>
      </w:r>
      <w:r w:rsidR="00B12AD8">
        <w:rPr>
          <w:rFonts w:eastAsia="方正仿宋简体" w:hint="eastAsia"/>
          <w:sz w:val="30"/>
          <w:szCs w:val="30"/>
        </w:rPr>
        <w:t>及其为发行</w:t>
      </w:r>
      <w:r w:rsidR="00B12AD8" w:rsidRPr="00B12AD8">
        <w:rPr>
          <w:rFonts w:eastAsia="方正仿宋简体" w:hint="eastAsia"/>
          <w:sz w:val="30"/>
          <w:szCs w:val="30"/>
        </w:rPr>
        <w:t>人制作、出具有关申请材料的</w:t>
      </w:r>
      <w:r w:rsidR="00B12AD8">
        <w:rPr>
          <w:rFonts w:eastAsia="方正仿宋简体" w:hint="eastAsia"/>
          <w:sz w:val="30"/>
          <w:szCs w:val="30"/>
        </w:rPr>
        <w:t>人员</w:t>
      </w:r>
      <w:r w:rsidR="00E1186F" w:rsidRPr="009421D5">
        <w:rPr>
          <w:rFonts w:eastAsia="方正仿宋简体" w:cs="黑体" w:hint="eastAsia"/>
          <w:sz w:val="30"/>
          <w:szCs w:val="30"/>
        </w:rPr>
        <w:t>资质</w:t>
      </w:r>
      <w:r w:rsidRPr="009421D5">
        <w:rPr>
          <w:rFonts w:eastAsia="方正仿宋简体" w:cs="黑体" w:hint="eastAsia"/>
          <w:sz w:val="30"/>
          <w:szCs w:val="30"/>
        </w:rPr>
        <w:t>是否符合《管理办法》要求</w:t>
      </w:r>
      <w:r w:rsidR="00837B4C" w:rsidRPr="009421D5">
        <w:rPr>
          <w:rFonts w:eastAsia="方正仿宋简体" w:cs="黑体" w:hint="eastAsia"/>
          <w:sz w:val="30"/>
          <w:szCs w:val="30"/>
        </w:rPr>
        <w:t>，是否存在被监管部门限制债券承销或参与债券发行业务活动资格的事项</w:t>
      </w:r>
      <w:r w:rsidR="00B12AD8">
        <w:rPr>
          <w:rFonts w:eastAsia="方正仿宋简体" w:cs="黑体" w:hint="eastAsia"/>
          <w:sz w:val="30"/>
          <w:szCs w:val="30"/>
        </w:rPr>
        <w:t>，</w:t>
      </w:r>
      <w:r w:rsidR="00AA79E4" w:rsidRPr="009421D5">
        <w:rPr>
          <w:rFonts w:eastAsia="方正仿宋简体" w:cs="黑体" w:hint="eastAsia"/>
          <w:sz w:val="30"/>
          <w:szCs w:val="30"/>
        </w:rPr>
        <w:t>是否存在被立案调查</w:t>
      </w:r>
      <w:r w:rsidR="00B12AD8" w:rsidRPr="009421D5">
        <w:rPr>
          <w:rFonts w:eastAsia="方正仿宋简体" w:hint="eastAsia"/>
          <w:sz w:val="30"/>
          <w:szCs w:val="30"/>
        </w:rPr>
        <w:t>或被司法机关侦查且尚未结案</w:t>
      </w:r>
      <w:r w:rsidR="00AA79E4" w:rsidRPr="009421D5">
        <w:rPr>
          <w:rFonts w:eastAsia="方正仿宋简体" w:cs="黑体" w:hint="eastAsia"/>
          <w:sz w:val="30"/>
          <w:szCs w:val="30"/>
        </w:rPr>
        <w:t>的情况</w:t>
      </w:r>
      <w:r w:rsidRPr="009421D5">
        <w:rPr>
          <w:rFonts w:eastAsia="方正仿宋简体" w:cs="黑体" w:hint="eastAsia"/>
          <w:sz w:val="30"/>
          <w:szCs w:val="30"/>
        </w:rPr>
        <w:t>；</w:t>
      </w:r>
      <w:r w:rsidR="00AA79E4" w:rsidRPr="009421D5">
        <w:rPr>
          <w:rFonts w:eastAsia="方正仿宋简体" w:cs="黑体" w:hint="eastAsia"/>
          <w:sz w:val="30"/>
          <w:szCs w:val="30"/>
        </w:rPr>
        <w:t>存在被立案调查</w:t>
      </w:r>
      <w:r w:rsidR="00B12AD8" w:rsidRPr="009421D5">
        <w:rPr>
          <w:rFonts w:eastAsia="方正仿宋简体" w:hint="eastAsia"/>
          <w:sz w:val="30"/>
          <w:szCs w:val="30"/>
        </w:rPr>
        <w:t>或被司法机关侦查且尚未结案</w:t>
      </w:r>
      <w:r w:rsidR="00856D74" w:rsidRPr="009421D5">
        <w:rPr>
          <w:rFonts w:eastAsia="方正仿宋简体" w:cs="黑体" w:hint="eastAsia"/>
          <w:sz w:val="30"/>
          <w:szCs w:val="30"/>
        </w:rPr>
        <w:t>的，应当说明</w:t>
      </w:r>
      <w:r w:rsidR="00F724BB" w:rsidRPr="009421D5">
        <w:rPr>
          <w:rFonts w:eastAsia="方正仿宋简体" w:cs="黑体" w:hint="eastAsia"/>
          <w:sz w:val="30"/>
          <w:szCs w:val="30"/>
        </w:rPr>
        <w:t>涉案事项是否涉及</w:t>
      </w:r>
      <w:r w:rsidR="0005317D" w:rsidRPr="009421D5">
        <w:rPr>
          <w:rFonts w:eastAsia="方正仿宋简体" w:cs="黑体" w:hint="eastAsia"/>
          <w:sz w:val="30"/>
          <w:szCs w:val="30"/>
        </w:rPr>
        <w:t>同类</w:t>
      </w:r>
      <w:r w:rsidR="00F724BB" w:rsidRPr="009421D5">
        <w:rPr>
          <w:rFonts w:eastAsia="方正仿宋简体" w:cs="黑体" w:hint="eastAsia"/>
          <w:sz w:val="30"/>
          <w:szCs w:val="30"/>
        </w:rPr>
        <w:t>行政许可事项</w:t>
      </w:r>
      <w:r w:rsidR="00B12AD8">
        <w:rPr>
          <w:rFonts w:eastAsia="方正仿宋简体" w:hint="eastAsia"/>
          <w:sz w:val="30"/>
          <w:szCs w:val="30"/>
        </w:rPr>
        <w:t>，是否</w:t>
      </w:r>
      <w:r w:rsidR="00B12AD8" w:rsidRPr="00B12AD8">
        <w:rPr>
          <w:rFonts w:eastAsia="方正仿宋简体" w:hint="eastAsia"/>
          <w:sz w:val="30"/>
          <w:szCs w:val="30"/>
        </w:rPr>
        <w:t>对市场有重大影响</w:t>
      </w:r>
      <w:r w:rsidR="00F724BB" w:rsidRPr="009421D5">
        <w:rPr>
          <w:rFonts w:eastAsia="方正仿宋简体" w:cs="黑体" w:hint="eastAsia"/>
          <w:sz w:val="30"/>
          <w:szCs w:val="30"/>
        </w:rPr>
        <w:t>，案件</w:t>
      </w:r>
      <w:r w:rsidR="00856D74" w:rsidRPr="009421D5">
        <w:rPr>
          <w:rFonts w:eastAsia="方正仿宋简体" w:cs="黑体" w:hint="eastAsia"/>
          <w:sz w:val="30"/>
          <w:szCs w:val="30"/>
        </w:rPr>
        <w:t>调查进展、</w:t>
      </w:r>
      <w:r w:rsidR="00F724BB" w:rsidRPr="009421D5">
        <w:rPr>
          <w:rFonts w:eastAsia="方正仿宋简体" w:cs="黑体" w:hint="eastAsia"/>
          <w:sz w:val="30"/>
          <w:szCs w:val="30"/>
        </w:rPr>
        <w:t>是否影响其从事证券服务业务资格</w:t>
      </w:r>
      <w:r w:rsidR="00B12AD8">
        <w:rPr>
          <w:rFonts w:eastAsia="方正仿宋简体" w:cs="黑体" w:hint="eastAsia"/>
          <w:sz w:val="30"/>
          <w:szCs w:val="30"/>
        </w:rPr>
        <w:t>等情况</w:t>
      </w:r>
      <w:r w:rsidR="00856D74" w:rsidRPr="009421D5">
        <w:rPr>
          <w:rFonts w:eastAsia="方正仿宋简体" w:cs="黑体" w:hint="eastAsia"/>
          <w:sz w:val="30"/>
          <w:szCs w:val="30"/>
        </w:rPr>
        <w:t>。</w:t>
      </w:r>
    </w:p>
    <w:p w:rsidR="00C4440C" w:rsidRPr="009421D5" w:rsidRDefault="00C4440C"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债券持有人规则是否符合《管理办法》《上市规则》的相关规定</w:t>
      </w:r>
      <w:r w:rsidR="005554E9" w:rsidRPr="009421D5">
        <w:rPr>
          <w:rFonts w:eastAsia="方正仿宋简体" w:cs="黑体" w:hint="eastAsia"/>
          <w:sz w:val="30"/>
          <w:szCs w:val="30"/>
        </w:rPr>
        <w:t>。</w:t>
      </w:r>
    </w:p>
    <w:p w:rsidR="00C4440C" w:rsidRPr="009421D5" w:rsidRDefault="00C4440C"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债券受托管理协议是否符合《管理办法》《公司债券受托管理人执业行为准则》的相关规定</w:t>
      </w:r>
      <w:r w:rsidR="005554E9" w:rsidRPr="009421D5">
        <w:rPr>
          <w:rFonts w:eastAsia="方正仿宋简体" w:cs="黑体" w:hint="eastAsia"/>
          <w:sz w:val="30"/>
          <w:szCs w:val="30"/>
        </w:rPr>
        <w:t>。</w:t>
      </w:r>
    </w:p>
    <w:p w:rsidR="005554E9" w:rsidRPr="009421D5" w:rsidRDefault="005554E9"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增信措施（如有）是否合法有效</w:t>
      </w:r>
      <w:r w:rsidR="006E7080" w:rsidRPr="009421D5">
        <w:rPr>
          <w:rFonts w:eastAsia="方正仿宋简体" w:cs="黑体" w:hint="eastAsia"/>
          <w:sz w:val="30"/>
          <w:szCs w:val="30"/>
        </w:rPr>
        <w:t>，包括增信措施提供方的主体资格、授权情况、具体增信机制</w:t>
      </w:r>
      <w:r w:rsidR="00AD1741" w:rsidRPr="009421D5">
        <w:rPr>
          <w:rFonts w:eastAsia="方正仿宋简体" w:cs="黑体" w:hint="eastAsia"/>
          <w:sz w:val="30"/>
          <w:szCs w:val="30"/>
        </w:rPr>
        <w:t>、应履行的相关程序及执行风险</w:t>
      </w:r>
      <w:r w:rsidR="006E7080" w:rsidRPr="009421D5">
        <w:rPr>
          <w:rFonts w:eastAsia="方正仿宋简体" w:cs="黑体" w:hint="eastAsia"/>
          <w:sz w:val="30"/>
          <w:szCs w:val="30"/>
        </w:rPr>
        <w:t>等</w:t>
      </w:r>
      <w:r w:rsidRPr="009421D5">
        <w:rPr>
          <w:rFonts w:eastAsia="方正仿宋简体" w:cs="黑体" w:hint="eastAsia"/>
          <w:sz w:val="30"/>
          <w:szCs w:val="30"/>
        </w:rPr>
        <w:t>。</w:t>
      </w:r>
    </w:p>
    <w:p w:rsidR="00EF562F" w:rsidRPr="009421D5" w:rsidRDefault="00EF562F"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募集资金</w:t>
      </w:r>
      <w:r w:rsidR="002019EF">
        <w:rPr>
          <w:rFonts w:eastAsia="方正仿宋简体" w:cs="黑体" w:hint="eastAsia"/>
          <w:sz w:val="30"/>
          <w:szCs w:val="30"/>
        </w:rPr>
        <w:t>用途的核查意见</w:t>
      </w:r>
      <w:r w:rsidRPr="009421D5">
        <w:rPr>
          <w:rFonts w:eastAsia="方正仿宋简体" w:cs="黑体" w:hint="eastAsia"/>
          <w:sz w:val="30"/>
          <w:szCs w:val="30"/>
        </w:rPr>
        <w:t>。</w:t>
      </w:r>
    </w:p>
    <w:p w:rsidR="00EF562F" w:rsidRPr="009421D5" w:rsidRDefault="00EF562F"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发行人股权结构是否真实、准确、完整</w:t>
      </w:r>
      <w:r w:rsidR="00F56925" w:rsidRPr="009421D5">
        <w:rPr>
          <w:rFonts w:eastAsia="方正仿宋简体" w:cs="黑体" w:hint="eastAsia"/>
          <w:sz w:val="30"/>
          <w:szCs w:val="30"/>
        </w:rPr>
        <w:t>并履行相关权属登记程序</w:t>
      </w:r>
      <w:r w:rsidR="004F252D" w:rsidRPr="009421D5">
        <w:rPr>
          <w:rFonts w:eastAsia="方正仿宋简体" w:cs="黑体" w:hint="eastAsia"/>
          <w:sz w:val="30"/>
          <w:szCs w:val="30"/>
        </w:rPr>
        <w:t>，是否存在重大权属纠纷、是否存在质押或其他受限情形。</w:t>
      </w:r>
    </w:p>
    <w:p w:rsidR="00EF562F" w:rsidRPr="009421D5" w:rsidRDefault="00EF562F"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w:t>
      </w:r>
      <w:r w:rsidR="00E12DC5" w:rsidRPr="009421D5">
        <w:rPr>
          <w:rFonts w:eastAsia="方正仿宋简体" w:cs="黑体" w:hint="eastAsia"/>
          <w:sz w:val="30"/>
          <w:szCs w:val="30"/>
        </w:rPr>
        <w:t>重要</w:t>
      </w:r>
      <w:r w:rsidRPr="009421D5">
        <w:rPr>
          <w:rFonts w:eastAsia="方正仿宋简体" w:cs="黑体" w:hint="eastAsia"/>
          <w:sz w:val="30"/>
          <w:szCs w:val="30"/>
        </w:rPr>
        <w:t>子公司范围是否真实、准确、完整，</w:t>
      </w:r>
      <w:r w:rsidR="00E12DC5" w:rsidRPr="009421D5">
        <w:rPr>
          <w:rFonts w:eastAsia="方正仿宋简体" w:cs="黑体" w:hint="eastAsia"/>
          <w:sz w:val="30"/>
          <w:szCs w:val="30"/>
        </w:rPr>
        <w:t>重要</w:t>
      </w:r>
      <w:r w:rsidRPr="009421D5">
        <w:rPr>
          <w:rFonts w:eastAsia="方正仿宋简体" w:cs="黑体" w:hint="eastAsia"/>
          <w:sz w:val="30"/>
          <w:szCs w:val="30"/>
        </w:rPr>
        <w:t>子公司是否均依法设立并有效存续，发行人是否取得了必要权属证明或其它控制权文件</w:t>
      </w:r>
      <w:r w:rsidR="00F56925" w:rsidRPr="009421D5">
        <w:rPr>
          <w:rFonts w:eastAsia="方正仿宋简体" w:cs="黑体" w:hint="eastAsia"/>
          <w:sz w:val="30"/>
          <w:szCs w:val="30"/>
        </w:rPr>
        <w:t>，是否存在重大权属纠纷、是否存在质押或其他受限情形</w:t>
      </w:r>
      <w:r w:rsidR="004F252D" w:rsidRPr="009421D5">
        <w:rPr>
          <w:rFonts w:eastAsia="方正仿宋简体" w:cs="黑体" w:hint="eastAsia"/>
          <w:sz w:val="30"/>
          <w:szCs w:val="30"/>
        </w:rPr>
        <w:t>。</w:t>
      </w:r>
    </w:p>
    <w:p w:rsidR="00EF562F" w:rsidRPr="009421D5" w:rsidRDefault="00EF562F"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发行人及其</w:t>
      </w:r>
      <w:r w:rsidR="002019EF">
        <w:rPr>
          <w:rFonts w:eastAsia="方正仿宋简体" w:cs="黑体" w:hint="eastAsia"/>
          <w:sz w:val="30"/>
          <w:szCs w:val="30"/>
        </w:rPr>
        <w:t>重要</w:t>
      </w:r>
      <w:r w:rsidRPr="009421D5">
        <w:rPr>
          <w:rFonts w:eastAsia="方正仿宋简体" w:cs="黑体" w:hint="eastAsia"/>
          <w:sz w:val="30"/>
          <w:szCs w:val="30"/>
        </w:rPr>
        <w:t>子公司的主要资产是否已取得完备权属证书或证明，是否存在重大权属纠纷、是否存在租赁、抵押、质押或其他受限情形。</w:t>
      </w:r>
    </w:p>
    <w:p w:rsidR="00EF562F" w:rsidRPr="009421D5" w:rsidRDefault="00EF562F"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发行人非经营性往来占款或资金拆借行为是否合法合规。</w:t>
      </w:r>
    </w:p>
    <w:p w:rsidR="00187C26" w:rsidRPr="009421D5" w:rsidRDefault="00187C26"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发行人是否存在媒体质疑的重大事项。</w:t>
      </w:r>
    </w:p>
    <w:p w:rsidR="00187C26" w:rsidRPr="009421D5" w:rsidRDefault="00187C26"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发行人董事、监事和高级管理人员是否涉嫌重大违纪违法。</w:t>
      </w:r>
    </w:p>
    <w:p w:rsidR="00E1186F" w:rsidRPr="009421D5" w:rsidRDefault="00C4440C" w:rsidP="000E69A4">
      <w:pPr>
        <w:numPr>
          <w:ilvl w:val="4"/>
          <w:numId w:val="30"/>
        </w:numPr>
        <w:spacing w:line="560" w:lineRule="exact"/>
        <w:ind w:left="0" w:firstLine="567"/>
        <w:rPr>
          <w:rFonts w:eastAsia="方正仿宋简体"/>
          <w:sz w:val="30"/>
          <w:szCs w:val="30"/>
        </w:rPr>
      </w:pPr>
      <w:r w:rsidRPr="009421D5">
        <w:rPr>
          <w:rFonts w:eastAsia="方正仿宋简体" w:cs="黑体"/>
          <w:sz w:val="30"/>
          <w:szCs w:val="30"/>
        </w:rPr>
        <w:t>对房地产公司</w:t>
      </w:r>
      <w:r w:rsidR="00837B4C" w:rsidRPr="009421D5">
        <w:rPr>
          <w:rFonts w:eastAsia="方正仿宋简体" w:cs="黑体"/>
          <w:sz w:val="30"/>
          <w:szCs w:val="30"/>
        </w:rPr>
        <w:t>专项</w:t>
      </w:r>
      <w:r w:rsidRPr="009421D5">
        <w:rPr>
          <w:rFonts w:eastAsia="方正仿宋简体" w:cs="黑体"/>
          <w:sz w:val="30"/>
          <w:szCs w:val="30"/>
        </w:rPr>
        <w:t>核查意见</w:t>
      </w:r>
      <w:r w:rsidR="00837B4C" w:rsidRPr="009421D5">
        <w:rPr>
          <w:rFonts w:eastAsia="方正仿宋简体" w:cs="黑体"/>
          <w:sz w:val="30"/>
          <w:szCs w:val="30"/>
        </w:rPr>
        <w:t>，主承销商应当通过查询国土资源部门网站等方式，核查发行人及其下属房地产子公司</w:t>
      </w:r>
      <w:r w:rsidR="003278AB">
        <w:rPr>
          <w:rFonts w:eastAsia="方正仿宋简体" w:cs="黑体" w:hint="eastAsia"/>
          <w:sz w:val="30"/>
          <w:szCs w:val="30"/>
        </w:rPr>
        <w:t>报告期</w:t>
      </w:r>
      <w:r w:rsidR="00837B4C" w:rsidRPr="009421D5">
        <w:rPr>
          <w:rFonts w:eastAsia="方正仿宋简体" w:cs="黑体"/>
          <w:sz w:val="30"/>
          <w:szCs w:val="30"/>
        </w:rPr>
        <w:t>内是否存在闲置土地和炒地、捂盘惜售、哄抬房价等重大违法行为，是否存在被行政处罚或立案调查的情形</w:t>
      </w:r>
      <w:r w:rsidR="005554E9" w:rsidRPr="009421D5">
        <w:rPr>
          <w:rFonts w:eastAsia="方正仿宋简体" w:cs="黑体"/>
          <w:sz w:val="30"/>
          <w:szCs w:val="30"/>
        </w:rPr>
        <w:t>。</w:t>
      </w:r>
    </w:p>
    <w:p w:rsidR="00E1186F" w:rsidRPr="009421D5" w:rsidRDefault="00E1186F"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对涉及房地产业务的非房地产行业发行人，应核查</w:t>
      </w:r>
      <w:r w:rsidR="003278AB">
        <w:rPr>
          <w:rFonts w:eastAsia="方正仿宋简体" w:cs="黑体" w:hint="eastAsia"/>
          <w:sz w:val="30"/>
          <w:szCs w:val="30"/>
        </w:rPr>
        <w:t>是否存在</w:t>
      </w:r>
      <w:r w:rsidRPr="009421D5">
        <w:rPr>
          <w:rFonts w:eastAsia="方正仿宋简体" w:cs="黑体" w:hint="eastAsia"/>
          <w:sz w:val="30"/>
          <w:szCs w:val="30"/>
        </w:rPr>
        <w:t>下述事项：（</w:t>
      </w:r>
      <w:r w:rsidR="00F76043">
        <w:rPr>
          <w:rFonts w:eastAsia="方正仿宋简体" w:cs="黑体" w:hint="eastAsia"/>
          <w:sz w:val="30"/>
          <w:szCs w:val="30"/>
        </w:rPr>
        <w:t>1</w:t>
      </w:r>
      <w:r w:rsidR="00F76043">
        <w:rPr>
          <w:rFonts w:eastAsia="方正仿宋简体" w:cs="黑体" w:hint="eastAsia"/>
          <w:sz w:val="30"/>
          <w:szCs w:val="30"/>
        </w:rPr>
        <w:t>）</w:t>
      </w:r>
      <w:r w:rsidRPr="009421D5">
        <w:rPr>
          <w:rFonts w:eastAsia="方正仿宋简体" w:cs="黑体" w:hint="eastAsia"/>
          <w:sz w:val="30"/>
          <w:szCs w:val="30"/>
        </w:rPr>
        <w:t>报告期内违反</w:t>
      </w:r>
      <w:r w:rsidRPr="00B43462">
        <w:rPr>
          <w:rFonts w:ascii="方正仿宋简体" w:eastAsia="方正仿宋简体" w:cs="黑体" w:hint="eastAsia"/>
          <w:sz w:val="30"/>
          <w:szCs w:val="30"/>
        </w:rPr>
        <w:t>“</w:t>
      </w:r>
      <w:r w:rsidRPr="009421D5">
        <w:rPr>
          <w:rFonts w:eastAsia="方正仿宋简体" w:cs="黑体" w:hint="eastAsia"/>
          <w:sz w:val="30"/>
          <w:szCs w:val="30"/>
        </w:rPr>
        <w:t>国办发〔</w:t>
      </w:r>
      <w:r w:rsidRPr="009421D5">
        <w:rPr>
          <w:rFonts w:eastAsia="方正仿宋简体" w:cs="黑体"/>
          <w:sz w:val="30"/>
          <w:szCs w:val="30"/>
        </w:rPr>
        <w:t>2013</w:t>
      </w:r>
      <w:r w:rsidRPr="009421D5">
        <w:rPr>
          <w:rFonts w:eastAsia="方正仿宋简体" w:cs="黑体" w:hint="eastAsia"/>
          <w:sz w:val="30"/>
          <w:szCs w:val="30"/>
        </w:rPr>
        <w:t>〕</w:t>
      </w:r>
      <w:r w:rsidRPr="009421D5">
        <w:rPr>
          <w:rFonts w:eastAsia="方正仿宋简体" w:cs="黑体"/>
          <w:sz w:val="30"/>
          <w:szCs w:val="30"/>
        </w:rPr>
        <w:t xml:space="preserve">17 </w:t>
      </w:r>
      <w:r w:rsidRPr="009421D5">
        <w:rPr>
          <w:rFonts w:eastAsia="方正仿宋简体" w:cs="黑体" w:hint="eastAsia"/>
          <w:sz w:val="30"/>
          <w:szCs w:val="30"/>
        </w:rPr>
        <w:t>号</w:t>
      </w:r>
      <w:r w:rsidRPr="00B43462">
        <w:rPr>
          <w:rFonts w:ascii="方正仿宋简体" w:eastAsia="方正仿宋简体" w:cs="黑体" w:hint="eastAsia"/>
          <w:sz w:val="30"/>
          <w:szCs w:val="30"/>
        </w:rPr>
        <w:t>”</w:t>
      </w:r>
      <w:r w:rsidRPr="009421D5">
        <w:rPr>
          <w:rFonts w:eastAsia="方正仿宋简体" w:cs="黑体" w:hint="eastAsia"/>
          <w:sz w:val="30"/>
          <w:szCs w:val="30"/>
        </w:rPr>
        <w:t>规定的重大违法违规行为，或经国土资源部门查处且尚未按规定整改的行为。（</w:t>
      </w:r>
      <w:r w:rsidRPr="009421D5">
        <w:rPr>
          <w:rFonts w:eastAsia="方正仿宋简体" w:cs="黑体"/>
          <w:sz w:val="30"/>
          <w:szCs w:val="30"/>
        </w:rPr>
        <w:t>2</w:t>
      </w:r>
      <w:r w:rsidRPr="009421D5">
        <w:rPr>
          <w:rFonts w:eastAsia="方正仿宋简体" w:cs="黑体" w:hint="eastAsia"/>
          <w:sz w:val="30"/>
          <w:szCs w:val="30"/>
        </w:rPr>
        <w:t>）</w:t>
      </w:r>
      <w:r w:rsidRPr="009421D5">
        <w:rPr>
          <w:rFonts w:eastAsia="方正仿宋简体" w:cs="黑体"/>
          <w:sz w:val="30"/>
          <w:szCs w:val="30"/>
        </w:rPr>
        <w:t xml:space="preserve"> </w:t>
      </w:r>
      <w:r w:rsidRPr="009421D5">
        <w:rPr>
          <w:rFonts w:eastAsia="方正仿宋简体" w:cs="黑体" w:hint="eastAsia"/>
          <w:sz w:val="30"/>
          <w:szCs w:val="30"/>
        </w:rPr>
        <w:t>房地产市场调控期间，在重点调控的热点城市存在竞拍</w:t>
      </w:r>
      <w:r w:rsidRPr="00B43462">
        <w:rPr>
          <w:rFonts w:ascii="方正仿宋简体" w:eastAsia="方正仿宋简体" w:cs="黑体" w:hint="eastAsia"/>
          <w:sz w:val="30"/>
          <w:szCs w:val="30"/>
        </w:rPr>
        <w:t>“</w:t>
      </w:r>
      <w:r w:rsidRPr="009421D5">
        <w:rPr>
          <w:rFonts w:eastAsia="方正仿宋简体" w:cs="黑体" w:hint="eastAsia"/>
          <w:sz w:val="30"/>
          <w:szCs w:val="30"/>
        </w:rPr>
        <w:t>地王</w:t>
      </w:r>
      <w:r w:rsidRPr="00B43462">
        <w:rPr>
          <w:rFonts w:ascii="方正仿宋简体" w:eastAsia="方正仿宋简体" w:cs="黑体" w:hint="eastAsia"/>
          <w:sz w:val="30"/>
          <w:szCs w:val="30"/>
        </w:rPr>
        <w:t>”</w:t>
      </w:r>
      <w:r w:rsidRPr="009421D5">
        <w:rPr>
          <w:rFonts w:eastAsia="方正仿宋简体" w:cs="黑体" w:hint="eastAsia"/>
          <w:sz w:val="30"/>
          <w:szCs w:val="30"/>
        </w:rPr>
        <w:t>，哄抬地价等行为。（</w:t>
      </w:r>
      <w:r w:rsidRPr="009421D5">
        <w:rPr>
          <w:rFonts w:eastAsia="方正仿宋简体" w:cs="黑体"/>
          <w:sz w:val="30"/>
          <w:szCs w:val="30"/>
        </w:rPr>
        <w:t>3</w:t>
      </w:r>
      <w:r w:rsidRPr="009421D5">
        <w:rPr>
          <w:rFonts w:eastAsia="方正仿宋简体" w:cs="黑体" w:hint="eastAsia"/>
          <w:sz w:val="30"/>
          <w:szCs w:val="30"/>
        </w:rPr>
        <w:t>）</w:t>
      </w:r>
      <w:r w:rsidRPr="009421D5">
        <w:rPr>
          <w:rFonts w:eastAsia="方正仿宋简体" w:cs="黑体"/>
          <w:sz w:val="30"/>
          <w:szCs w:val="30"/>
        </w:rPr>
        <w:t xml:space="preserve"> </w:t>
      </w:r>
      <w:r w:rsidRPr="009421D5">
        <w:rPr>
          <w:rFonts w:eastAsia="方正仿宋简体" w:cs="黑体" w:hint="eastAsia"/>
          <w:sz w:val="30"/>
          <w:szCs w:val="30"/>
        </w:rPr>
        <w:t>因扰乱房地产市场秩序被住建部、国土资源部等主管部门查处的情形。</w:t>
      </w:r>
    </w:p>
    <w:p w:rsidR="00E54050" w:rsidRPr="009421D5" w:rsidRDefault="00837B4C"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报告期是否发生重大资产重组；如是，发行人是否符合《上市公司重大资产重组管理办法》第五十一条第二款规定的间隔期要求；如拟模拟计算重组前业绩，主承销商应就是否符合模拟计算条件发表明确意见</w:t>
      </w:r>
      <w:r w:rsidR="005554E9" w:rsidRPr="009421D5">
        <w:rPr>
          <w:rFonts w:eastAsia="方正仿宋简体" w:cs="黑体" w:hint="eastAsia"/>
          <w:sz w:val="30"/>
          <w:szCs w:val="30"/>
        </w:rPr>
        <w:t>。</w:t>
      </w:r>
    </w:p>
    <w:p w:rsidR="002C5FE5" w:rsidRPr="009421D5" w:rsidRDefault="002C5FE5"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发行人</w:t>
      </w:r>
      <w:r w:rsidR="00107C99">
        <w:rPr>
          <w:rFonts w:eastAsia="方正仿宋简体" w:cs="黑体" w:hint="eastAsia"/>
          <w:sz w:val="30"/>
          <w:szCs w:val="30"/>
        </w:rPr>
        <w:t>是否</w:t>
      </w:r>
      <w:r w:rsidRPr="009421D5">
        <w:rPr>
          <w:rFonts w:eastAsia="方正仿宋简体" w:cs="黑体" w:hint="eastAsia"/>
          <w:sz w:val="30"/>
          <w:szCs w:val="30"/>
        </w:rPr>
        <w:t>存在因严重违法、失信行为被列为失信被执行人、失信生产经营单位或其它失信单位，并被暂停或限制发行公司债券的情形。</w:t>
      </w:r>
    </w:p>
    <w:p w:rsidR="002C5FE5" w:rsidRPr="009421D5" w:rsidRDefault="008F6DAA"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根据《关于加强证券公司在投资银行类业务中聘请第三方等廉洁从业风险防控的意见》（中国证监会公告</w:t>
      </w:r>
      <w:r w:rsidR="00207131">
        <w:rPr>
          <w:rFonts w:ascii="方正仿宋简体" w:eastAsia="方正仿宋简体" w:cs="黑体" w:hint="eastAsia"/>
          <w:sz w:val="30"/>
          <w:szCs w:val="30"/>
        </w:rPr>
        <w:t>〔</w:t>
      </w:r>
      <w:r w:rsidRPr="009421D5">
        <w:rPr>
          <w:rFonts w:eastAsia="方正仿宋简体" w:cs="黑体"/>
          <w:sz w:val="30"/>
          <w:szCs w:val="30"/>
        </w:rPr>
        <w:t>2018</w:t>
      </w:r>
      <w:r w:rsidR="00207131">
        <w:rPr>
          <w:rFonts w:ascii="方正仿宋简体" w:eastAsia="方正仿宋简体" w:cs="黑体" w:hint="eastAsia"/>
          <w:sz w:val="30"/>
          <w:szCs w:val="30"/>
        </w:rPr>
        <w:t>〕</w:t>
      </w:r>
      <w:r w:rsidRPr="009421D5">
        <w:rPr>
          <w:rFonts w:eastAsia="方正仿宋简体" w:cs="黑体"/>
          <w:sz w:val="30"/>
          <w:szCs w:val="30"/>
        </w:rPr>
        <w:t>22</w:t>
      </w:r>
      <w:r w:rsidRPr="009421D5">
        <w:rPr>
          <w:rFonts w:eastAsia="方正仿宋简体" w:cs="黑体" w:hint="eastAsia"/>
          <w:sz w:val="30"/>
          <w:szCs w:val="30"/>
        </w:rPr>
        <w:t>号）相关要求，就债券承销业务中聘请第三方相关事项进行补充核查和信息披露。</w:t>
      </w:r>
    </w:p>
    <w:p w:rsidR="00562362" w:rsidRPr="009421D5" w:rsidRDefault="00562362"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本指南第四章第二项要求主承销商应当核查的事项。</w:t>
      </w:r>
    </w:p>
    <w:p w:rsidR="00E54050" w:rsidRPr="009421D5" w:rsidRDefault="00E54050" w:rsidP="000E69A4">
      <w:pPr>
        <w:numPr>
          <w:ilvl w:val="4"/>
          <w:numId w:val="30"/>
        </w:numPr>
        <w:spacing w:line="560" w:lineRule="exact"/>
        <w:ind w:left="0" w:firstLine="567"/>
        <w:rPr>
          <w:rFonts w:eastAsia="方正仿宋简体" w:cs="黑体"/>
          <w:sz w:val="30"/>
          <w:szCs w:val="30"/>
        </w:rPr>
      </w:pPr>
      <w:r w:rsidRPr="009421D5">
        <w:rPr>
          <w:rFonts w:eastAsia="方正仿宋简体" w:cs="黑体" w:hint="eastAsia"/>
          <w:sz w:val="30"/>
          <w:szCs w:val="30"/>
        </w:rPr>
        <w:t>中国证监会、本所要求主承销商</w:t>
      </w:r>
      <w:r w:rsidR="00856D74" w:rsidRPr="009421D5">
        <w:rPr>
          <w:rFonts w:eastAsia="方正仿宋简体" w:cs="黑体" w:hint="eastAsia"/>
          <w:sz w:val="30"/>
          <w:szCs w:val="30"/>
        </w:rPr>
        <w:t>发表的其他核查意见。</w:t>
      </w:r>
    </w:p>
    <w:p w:rsidR="00E54050" w:rsidRPr="009421D5" w:rsidRDefault="00E54050" w:rsidP="000E69A4">
      <w:pPr>
        <w:numPr>
          <w:ilvl w:val="4"/>
          <w:numId w:val="30"/>
        </w:numPr>
        <w:spacing w:line="560" w:lineRule="exact"/>
        <w:ind w:left="0" w:firstLine="567"/>
        <w:rPr>
          <w:b/>
          <w:sz w:val="30"/>
          <w:szCs w:val="30"/>
        </w:rPr>
      </w:pPr>
      <w:r w:rsidRPr="009421D5">
        <w:rPr>
          <w:rFonts w:eastAsia="方正仿宋简体" w:cs="黑体" w:hint="eastAsia"/>
          <w:sz w:val="30"/>
          <w:szCs w:val="30"/>
        </w:rPr>
        <w:t>主承销商认为</w:t>
      </w:r>
      <w:r w:rsidR="00856D74" w:rsidRPr="009421D5">
        <w:rPr>
          <w:rFonts w:eastAsia="方正仿宋简体" w:cs="黑体" w:hint="eastAsia"/>
          <w:sz w:val="30"/>
          <w:szCs w:val="30"/>
        </w:rPr>
        <w:t>需要发表的其他</w:t>
      </w:r>
      <w:r w:rsidRPr="009421D5">
        <w:rPr>
          <w:rFonts w:eastAsia="方正仿宋简体" w:cs="黑体" w:hint="eastAsia"/>
          <w:sz w:val="30"/>
          <w:szCs w:val="30"/>
        </w:rPr>
        <w:t>核查</w:t>
      </w:r>
      <w:r w:rsidR="00856D74" w:rsidRPr="009421D5">
        <w:rPr>
          <w:rFonts w:eastAsia="方正仿宋简体" w:cs="黑体" w:hint="eastAsia"/>
          <w:sz w:val="30"/>
          <w:szCs w:val="30"/>
        </w:rPr>
        <w:t>意见。</w:t>
      </w:r>
    </w:p>
    <w:p w:rsidR="00414F5E" w:rsidRPr="009421D5" w:rsidRDefault="00414F5E" w:rsidP="000E69A4">
      <w:pPr>
        <w:pStyle w:val="1"/>
        <w:numPr>
          <w:ilvl w:val="0"/>
          <w:numId w:val="86"/>
        </w:numPr>
        <w:spacing w:line="560" w:lineRule="exact"/>
        <w:jc w:val="left"/>
        <w:rPr>
          <w:rFonts w:ascii="Times New Roman" w:eastAsia="方正仿宋简体" w:hAnsi="Times New Roman"/>
          <w:b/>
          <w:color w:val="auto"/>
          <w:sz w:val="30"/>
          <w:szCs w:val="30"/>
        </w:rPr>
      </w:pPr>
      <w:bookmarkStart w:id="100" w:name="_Toc17995580"/>
      <w:bookmarkStart w:id="101" w:name="_Toc17996079"/>
      <w:bookmarkStart w:id="102" w:name="_Toc17996578"/>
      <w:bookmarkStart w:id="103" w:name="_Toc25049378"/>
      <w:bookmarkEnd w:id="100"/>
      <w:bookmarkEnd w:id="101"/>
      <w:bookmarkEnd w:id="102"/>
      <w:r w:rsidRPr="009421D5">
        <w:rPr>
          <w:rFonts w:ascii="Times New Roman" w:eastAsia="方正仿宋简体" w:hAnsi="Times New Roman" w:hint="eastAsia"/>
          <w:b/>
          <w:color w:val="auto"/>
          <w:sz w:val="30"/>
          <w:szCs w:val="30"/>
        </w:rPr>
        <w:t>法律意见书</w:t>
      </w:r>
      <w:bookmarkEnd w:id="103"/>
    </w:p>
    <w:p w:rsidR="008C40A0" w:rsidRPr="009421D5" w:rsidRDefault="00562362" w:rsidP="00770BD0">
      <w:pPr>
        <w:pStyle w:val="ListParagraph1"/>
        <w:spacing w:line="560" w:lineRule="exact"/>
        <w:ind w:firstLine="600"/>
        <w:rPr>
          <w:rFonts w:eastAsia="方正仿宋简体"/>
          <w:sz w:val="30"/>
          <w:szCs w:val="30"/>
        </w:rPr>
      </w:pPr>
      <w:r w:rsidRPr="009421D5">
        <w:rPr>
          <w:rFonts w:eastAsia="方正仿宋简体" w:hint="eastAsia"/>
          <w:b/>
          <w:sz w:val="30"/>
          <w:szCs w:val="30"/>
        </w:rPr>
        <w:t>（一）</w:t>
      </w:r>
      <w:r w:rsidR="008C40A0" w:rsidRPr="009421D5">
        <w:rPr>
          <w:rFonts w:eastAsia="方正仿宋简体"/>
          <w:b/>
          <w:sz w:val="30"/>
          <w:szCs w:val="30"/>
        </w:rPr>
        <w:t>核查要求。</w:t>
      </w:r>
      <w:r w:rsidR="008C40A0" w:rsidRPr="009421D5">
        <w:rPr>
          <w:rFonts w:eastAsia="方正仿宋简体"/>
          <w:sz w:val="30"/>
          <w:szCs w:val="30"/>
        </w:rPr>
        <w:t>律师应当按照《管理办法》及其相关执业规范的相关规定开展核查工作，审慎撰写核查意见。</w:t>
      </w:r>
    </w:p>
    <w:p w:rsidR="00EF562F" w:rsidRPr="009421D5" w:rsidRDefault="00562362" w:rsidP="00770BD0">
      <w:pPr>
        <w:pStyle w:val="ListParagraph1"/>
        <w:spacing w:line="560" w:lineRule="exact"/>
        <w:ind w:firstLine="600"/>
        <w:rPr>
          <w:rFonts w:eastAsia="方正仿宋简体"/>
          <w:sz w:val="30"/>
          <w:szCs w:val="30"/>
        </w:rPr>
      </w:pPr>
      <w:r w:rsidRPr="009421D5">
        <w:rPr>
          <w:rFonts w:eastAsia="方正仿宋简体" w:hint="eastAsia"/>
          <w:b/>
          <w:sz w:val="30"/>
          <w:szCs w:val="30"/>
        </w:rPr>
        <w:t>（二）</w:t>
      </w:r>
      <w:r w:rsidR="00EF562F" w:rsidRPr="009421D5">
        <w:rPr>
          <w:rFonts w:eastAsia="方正仿宋简体"/>
          <w:b/>
          <w:sz w:val="30"/>
          <w:szCs w:val="30"/>
        </w:rPr>
        <w:t>编制结构。</w:t>
      </w:r>
      <w:r w:rsidR="00EF562F" w:rsidRPr="009421D5">
        <w:rPr>
          <w:rFonts w:eastAsia="方正仿宋简体"/>
          <w:sz w:val="30"/>
          <w:szCs w:val="30"/>
        </w:rPr>
        <w:t>《法律意见书》的主要内容应包括：</w:t>
      </w:r>
    </w:p>
    <w:p w:rsidR="00EF562F" w:rsidRPr="009421D5" w:rsidRDefault="00EF562F" w:rsidP="000E69A4">
      <w:pPr>
        <w:numPr>
          <w:ilvl w:val="4"/>
          <w:numId w:val="32"/>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发行人基本情况。</w:t>
      </w:r>
    </w:p>
    <w:p w:rsidR="00EF562F" w:rsidRPr="009421D5" w:rsidRDefault="00EF562F" w:rsidP="000E69A4">
      <w:pPr>
        <w:numPr>
          <w:ilvl w:val="4"/>
          <w:numId w:val="32"/>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本次债券主要发行条款。</w:t>
      </w:r>
    </w:p>
    <w:p w:rsidR="00EF562F" w:rsidRPr="009421D5" w:rsidRDefault="00EF562F" w:rsidP="000E69A4">
      <w:pPr>
        <w:numPr>
          <w:ilvl w:val="4"/>
          <w:numId w:val="32"/>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法律意见，包括采取的核查方式、核查过程、核查相关事项的主要情况、核查意见并说明依据。</w:t>
      </w:r>
    </w:p>
    <w:p w:rsidR="00EF562F" w:rsidRPr="009421D5" w:rsidRDefault="00EF562F" w:rsidP="000E69A4">
      <w:pPr>
        <w:numPr>
          <w:ilvl w:val="4"/>
          <w:numId w:val="32"/>
        </w:numPr>
        <w:spacing w:line="560" w:lineRule="exact"/>
        <w:ind w:left="0" w:firstLineChars="200" w:firstLine="600"/>
        <w:rPr>
          <w:rFonts w:eastAsia="方正仿宋简体" w:cs="黑体"/>
          <w:sz w:val="30"/>
          <w:szCs w:val="30"/>
        </w:rPr>
      </w:pPr>
      <w:r w:rsidRPr="009421D5">
        <w:rPr>
          <w:rFonts w:eastAsia="方正仿宋简体" w:cs="黑体" w:hint="eastAsia"/>
          <w:sz w:val="30"/>
          <w:szCs w:val="30"/>
        </w:rPr>
        <w:t>律师就已按照有关规定进行尽职调查和审慎核查作出的承诺。</w:t>
      </w:r>
    </w:p>
    <w:p w:rsidR="00EF562F" w:rsidRPr="006D0F89" w:rsidRDefault="00EF562F" w:rsidP="000E69A4">
      <w:pPr>
        <w:numPr>
          <w:ilvl w:val="4"/>
          <w:numId w:val="32"/>
        </w:numPr>
        <w:spacing w:line="560" w:lineRule="exact"/>
        <w:ind w:left="0" w:firstLineChars="200" w:firstLine="600"/>
        <w:rPr>
          <w:sz w:val="30"/>
          <w:szCs w:val="30"/>
        </w:rPr>
      </w:pPr>
      <w:r w:rsidRPr="009421D5">
        <w:rPr>
          <w:rFonts w:eastAsia="方正仿宋简体" w:cs="黑体" w:hint="eastAsia"/>
          <w:sz w:val="30"/>
          <w:szCs w:val="30"/>
        </w:rPr>
        <w:t>中国证监会、本所要求的其他内容以及律师认为需要反映的其他内容。</w:t>
      </w:r>
    </w:p>
    <w:p w:rsidR="00EF562F" w:rsidRPr="009421D5" w:rsidRDefault="00562362" w:rsidP="00770BD0">
      <w:pPr>
        <w:pStyle w:val="ListParagraph1"/>
        <w:spacing w:line="560" w:lineRule="exact"/>
        <w:ind w:firstLine="600"/>
        <w:rPr>
          <w:rFonts w:eastAsia="方正仿宋简体"/>
          <w:sz w:val="30"/>
          <w:szCs w:val="30"/>
        </w:rPr>
      </w:pPr>
      <w:r w:rsidRPr="009421D5">
        <w:rPr>
          <w:rFonts w:eastAsia="方正仿宋简体" w:hint="eastAsia"/>
          <w:b/>
          <w:sz w:val="30"/>
          <w:szCs w:val="30"/>
        </w:rPr>
        <w:t>（四）</w:t>
      </w:r>
      <w:r w:rsidR="00EF562F" w:rsidRPr="009421D5">
        <w:rPr>
          <w:rFonts w:eastAsia="方正仿宋简体"/>
          <w:b/>
          <w:sz w:val="30"/>
          <w:szCs w:val="30"/>
        </w:rPr>
        <w:t>核查事项。</w:t>
      </w:r>
      <w:r w:rsidR="00EF562F" w:rsidRPr="009421D5">
        <w:rPr>
          <w:rFonts w:eastAsia="方正仿宋简体"/>
          <w:sz w:val="30"/>
          <w:szCs w:val="30"/>
        </w:rPr>
        <w:t>律师应对下述事项进行核查并发表明确、结论性核查意见并说明结论依据：</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发行人是否符合《证券法》第十六条、第十八条、第二十条以及《管理办法》第十五条、第十七条</w:t>
      </w:r>
      <w:r w:rsidR="00562362" w:rsidRPr="009421D5">
        <w:rPr>
          <w:rFonts w:eastAsia="方正仿宋简体" w:cs="黑体" w:hint="eastAsia"/>
          <w:sz w:val="30"/>
          <w:szCs w:val="30"/>
        </w:rPr>
        <w:t>、第六十九条</w:t>
      </w:r>
      <w:r w:rsidRPr="009421D5">
        <w:rPr>
          <w:rFonts w:eastAsia="方正仿宋简体" w:cs="黑体" w:hint="eastAsia"/>
          <w:sz w:val="30"/>
          <w:szCs w:val="30"/>
        </w:rPr>
        <w:t>规定的发行条件，逐条发表意见。</w:t>
      </w:r>
    </w:p>
    <w:p w:rsidR="00C606ED" w:rsidRPr="009421D5" w:rsidRDefault="00EF562F" w:rsidP="000E69A4">
      <w:pPr>
        <w:spacing w:line="560" w:lineRule="exact"/>
        <w:ind w:firstLineChars="189" w:firstLine="567"/>
        <w:rPr>
          <w:rFonts w:eastAsia="方正仿宋简体" w:cs="黑体"/>
          <w:sz w:val="30"/>
          <w:szCs w:val="30"/>
        </w:rPr>
      </w:pPr>
      <w:r w:rsidRPr="009421D5">
        <w:rPr>
          <w:rFonts w:eastAsia="方正仿宋简体" w:cs="黑体" w:hint="eastAsia"/>
          <w:sz w:val="30"/>
          <w:szCs w:val="30"/>
        </w:rPr>
        <w:t>其中，就发行人是否符合《证券法》第十六条规定的相关发行条件，律师应当结合预期的</w:t>
      </w:r>
      <w:r w:rsidR="001D19D5" w:rsidRPr="009421D5">
        <w:rPr>
          <w:rFonts w:eastAsia="方正仿宋简体" w:cs="黑体" w:hint="eastAsia"/>
          <w:sz w:val="30"/>
          <w:szCs w:val="30"/>
        </w:rPr>
        <w:t>利率区间</w:t>
      </w:r>
      <w:r w:rsidRPr="009421D5">
        <w:rPr>
          <w:rFonts w:eastAsia="方正仿宋简体" w:cs="黑体" w:hint="eastAsia"/>
          <w:sz w:val="30"/>
          <w:szCs w:val="30"/>
        </w:rPr>
        <w:t>情况发表核查意见</w:t>
      </w:r>
      <w:r w:rsidR="004839A2">
        <w:rPr>
          <w:rFonts w:eastAsia="方正仿宋简体" w:cs="黑体" w:hint="eastAsia"/>
          <w:sz w:val="30"/>
          <w:szCs w:val="30"/>
        </w:rPr>
        <w:t>；就发行人</w:t>
      </w:r>
      <w:r w:rsidR="004839A2" w:rsidRPr="009421D5">
        <w:rPr>
          <w:rFonts w:eastAsia="方正仿宋简体" w:cs="黑体" w:hint="eastAsia"/>
          <w:sz w:val="30"/>
          <w:szCs w:val="30"/>
        </w:rPr>
        <w:t>是否符合《证券法》第十</w:t>
      </w:r>
      <w:r w:rsidR="004839A2">
        <w:rPr>
          <w:rFonts w:eastAsia="方正仿宋简体" w:cs="黑体" w:hint="eastAsia"/>
          <w:sz w:val="30"/>
          <w:szCs w:val="30"/>
        </w:rPr>
        <w:t>八</w:t>
      </w:r>
      <w:r w:rsidR="004839A2" w:rsidRPr="009421D5">
        <w:rPr>
          <w:rFonts w:eastAsia="方正仿宋简体" w:cs="黑体" w:hint="eastAsia"/>
          <w:sz w:val="30"/>
          <w:szCs w:val="30"/>
        </w:rPr>
        <w:t>条规定的相关发行条件</w:t>
      </w:r>
      <w:r w:rsidR="004839A2">
        <w:rPr>
          <w:rFonts w:eastAsia="方正仿宋简体" w:cs="黑体" w:hint="eastAsia"/>
          <w:sz w:val="30"/>
          <w:szCs w:val="30"/>
        </w:rPr>
        <w:t>，如属</w:t>
      </w:r>
      <w:r w:rsidR="004839A2" w:rsidRPr="009421D5">
        <w:rPr>
          <w:rFonts w:eastAsia="方正仿宋简体" w:hint="eastAsia"/>
          <w:sz w:val="30"/>
          <w:szCs w:val="30"/>
        </w:rPr>
        <w:t>报告期内再次申请发行公司债券的，</w:t>
      </w:r>
      <w:r w:rsidR="004839A2">
        <w:rPr>
          <w:rFonts w:eastAsia="方正仿宋简体" w:hint="eastAsia"/>
          <w:sz w:val="30"/>
          <w:szCs w:val="30"/>
        </w:rPr>
        <w:t>律师</w:t>
      </w:r>
      <w:r w:rsidR="004839A2" w:rsidRPr="009421D5">
        <w:rPr>
          <w:rFonts w:eastAsia="方正仿宋简体" w:hint="eastAsia"/>
          <w:sz w:val="30"/>
          <w:szCs w:val="30"/>
        </w:rPr>
        <w:t>应对前次募集资金是否用于募集说明书约定的用途进行核查，并发表明确核查意见</w:t>
      </w:r>
      <w:r w:rsidR="00F724BB" w:rsidRPr="009421D5">
        <w:rPr>
          <w:rFonts w:eastAsia="方正仿宋简体" w:cs="黑体" w:hint="eastAsia"/>
          <w:sz w:val="30"/>
          <w:szCs w:val="30"/>
        </w:rPr>
        <w:t>。</w:t>
      </w:r>
      <w:r w:rsidR="00C606ED" w:rsidRPr="009421D5">
        <w:rPr>
          <w:rFonts w:eastAsia="方正仿宋简体" w:cs="黑体" w:hint="eastAsia"/>
          <w:sz w:val="30"/>
          <w:szCs w:val="30"/>
        </w:rPr>
        <w:t>金融类公司（含商业银行类、证券公司类、商业保险类等）发行公司债券时，律师应当核查</w:t>
      </w:r>
      <w:r w:rsidR="002C5FE5" w:rsidRPr="009421D5">
        <w:rPr>
          <w:rFonts w:eastAsia="方正仿宋简体" w:cs="黑体" w:hint="eastAsia"/>
          <w:sz w:val="30"/>
          <w:szCs w:val="30"/>
        </w:rPr>
        <w:t>监管机构</w:t>
      </w:r>
      <w:r w:rsidR="00C606ED" w:rsidRPr="009421D5">
        <w:rPr>
          <w:rFonts w:eastAsia="方正仿宋简体" w:cs="黑体" w:hint="eastAsia"/>
          <w:sz w:val="30"/>
          <w:szCs w:val="30"/>
        </w:rPr>
        <w:t>是否对其发行公司债券规模有核定监管指标要求，并明确发表意见。</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发行人是否履行了规定的内部决策程序</w:t>
      </w:r>
      <w:r w:rsidR="002019EF">
        <w:rPr>
          <w:rFonts w:eastAsia="方正仿宋简体" w:cs="黑体" w:hint="eastAsia"/>
          <w:sz w:val="30"/>
          <w:szCs w:val="30"/>
        </w:rPr>
        <w:t>、决策文件是否合法有效</w:t>
      </w:r>
      <w:r w:rsidRPr="009421D5">
        <w:rPr>
          <w:rFonts w:eastAsia="方正仿宋简体" w:cs="黑体" w:hint="eastAsia"/>
          <w:sz w:val="30"/>
          <w:szCs w:val="30"/>
        </w:rPr>
        <w:t>。</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确认</w:t>
      </w:r>
      <w:r w:rsidR="00AE375F" w:rsidRPr="00B43462">
        <w:rPr>
          <w:rFonts w:ascii="方正仿宋简体" w:eastAsia="方正仿宋简体" w:cs="黑体" w:hint="eastAsia"/>
          <w:sz w:val="30"/>
          <w:szCs w:val="30"/>
        </w:rPr>
        <w:t>“</w:t>
      </w:r>
      <w:r w:rsidRPr="009421D5">
        <w:rPr>
          <w:rFonts w:eastAsia="方正仿宋简体" w:cs="黑体" w:hint="eastAsia"/>
          <w:sz w:val="30"/>
          <w:szCs w:val="30"/>
        </w:rPr>
        <w:t>募集文件引用法律意见书中的相关内容，与法律意见书并无矛盾之处</w:t>
      </w:r>
      <w:r w:rsidRPr="009421D5">
        <w:rPr>
          <w:rFonts w:eastAsia="方正仿宋简体" w:cs="黑体"/>
          <w:sz w:val="30"/>
          <w:szCs w:val="30"/>
        </w:rPr>
        <w:t xml:space="preserve">, </w:t>
      </w:r>
      <w:r w:rsidRPr="009421D5">
        <w:rPr>
          <w:rFonts w:eastAsia="方正仿宋简体" w:cs="黑体" w:hint="eastAsia"/>
          <w:sz w:val="30"/>
          <w:szCs w:val="30"/>
        </w:rPr>
        <w:t>不会因引用法律意见书的相关内容而出现虚假记载、严重误导性陈述或者重大遗漏，并对其真实性、准确性和完整性承担相应的法律责任</w:t>
      </w:r>
      <w:r w:rsidR="00AE375F" w:rsidRPr="00B43462">
        <w:rPr>
          <w:rFonts w:ascii="方正仿宋简体" w:eastAsia="方正仿宋简体" w:cs="黑体" w:hint="eastAsia"/>
          <w:sz w:val="30"/>
          <w:szCs w:val="30"/>
        </w:rPr>
        <w:t>”</w:t>
      </w:r>
      <w:r w:rsidRPr="009421D5">
        <w:rPr>
          <w:rFonts w:eastAsia="方正仿宋简体" w:cs="黑体" w:hint="eastAsia"/>
          <w:sz w:val="30"/>
          <w:szCs w:val="30"/>
        </w:rPr>
        <w:t>。</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相关中介机构</w:t>
      </w:r>
      <w:r w:rsidR="00B12AD8">
        <w:rPr>
          <w:rFonts w:eastAsia="方正仿宋简体" w:hint="eastAsia"/>
          <w:sz w:val="30"/>
          <w:szCs w:val="30"/>
        </w:rPr>
        <w:t>及其为发行</w:t>
      </w:r>
      <w:r w:rsidR="00B12AD8" w:rsidRPr="00B12AD8">
        <w:rPr>
          <w:rFonts w:eastAsia="方正仿宋简体" w:hint="eastAsia"/>
          <w:sz w:val="30"/>
          <w:szCs w:val="30"/>
        </w:rPr>
        <w:t>人制作、出具有关申请材料的</w:t>
      </w:r>
      <w:r w:rsidR="00B12AD8">
        <w:rPr>
          <w:rFonts w:eastAsia="方正仿宋简体" w:hint="eastAsia"/>
          <w:sz w:val="30"/>
          <w:szCs w:val="30"/>
        </w:rPr>
        <w:t>人员</w:t>
      </w:r>
      <w:r w:rsidR="00562362" w:rsidRPr="009421D5">
        <w:rPr>
          <w:rFonts w:eastAsia="方正仿宋简体" w:cs="黑体" w:hint="eastAsia"/>
          <w:sz w:val="30"/>
          <w:szCs w:val="30"/>
        </w:rPr>
        <w:t>资质</w:t>
      </w:r>
      <w:r w:rsidRPr="009421D5">
        <w:rPr>
          <w:rFonts w:eastAsia="方正仿宋简体" w:cs="黑体" w:hint="eastAsia"/>
          <w:sz w:val="30"/>
          <w:szCs w:val="30"/>
        </w:rPr>
        <w:t>是否符合《管理办法》要求，是否存在被监管部门限制债券承销或参与债券发行业务活动资格的事项</w:t>
      </w:r>
      <w:r w:rsidR="00B12AD8">
        <w:rPr>
          <w:rFonts w:eastAsia="方正仿宋简体" w:cs="黑体" w:hint="eastAsia"/>
          <w:sz w:val="30"/>
          <w:szCs w:val="30"/>
        </w:rPr>
        <w:t>，</w:t>
      </w:r>
      <w:r w:rsidRPr="009421D5">
        <w:rPr>
          <w:rFonts w:eastAsia="方正仿宋简体" w:cs="黑体" w:hint="eastAsia"/>
          <w:sz w:val="30"/>
          <w:szCs w:val="30"/>
        </w:rPr>
        <w:t>是否存在被立案调查</w:t>
      </w:r>
      <w:r w:rsidR="00B12AD8" w:rsidRPr="009421D5">
        <w:rPr>
          <w:rFonts w:eastAsia="方正仿宋简体" w:hint="eastAsia"/>
          <w:sz w:val="30"/>
          <w:szCs w:val="30"/>
        </w:rPr>
        <w:t>或被司法机关侦查且尚未结案</w:t>
      </w:r>
      <w:r w:rsidRPr="009421D5">
        <w:rPr>
          <w:rFonts w:eastAsia="方正仿宋简体" w:cs="黑体" w:hint="eastAsia"/>
          <w:sz w:val="30"/>
          <w:szCs w:val="30"/>
        </w:rPr>
        <w:t>的情况；存在被立案调查</w:t>
      </w:r>
      <w:r w:rsidR="00B12AD8" w:rsidRPr="009421D5">
        <w:rPr>
          <w:rFonts w:eastAsia="方正仿宋简体" w:hint="eastAsia"/>
          <w:sz w:val="30"/>
          <w:szCs w:val="30"/>
        </w:rPr>
        <w:t>或被司法机关侦查且尚未结案</w:t>
      </w:r>
      <w:r w:rsidRPr="009421D5">
        <w:rPr>
          <w:rFonts w:eastAsia="方正仿宋简体" w:cs="黑体" w:hint="eastAsia"/>
          <w:sz w:val="30"/>
          <w:szCs w:val="30"/>
        </w:rPr>
        <w:t>的，</w:t>
      </w:r>
      <w:r w:rsidR="00F724BB" w:rsidRPr="009421D5">
        <w:rPr>
          <w:rFonts w:eastAsia="方正仿宋简体" w:cs="黑体" w:hint="eastAsia"/>
          <w:sz w:val="30"/>
          <w:szCs w:val="30"/>
        </w:rPr>
        <w:t>应当说明涉案事项是否涉及</w:t>
      </w:r>
      <w:r w:rsidR="0005317D" w:rsidRPr="009421D5">
        <w:rPr>
          <w:rFonts w:eastAsia="方正仿宋简体" w:cs="黑体" w:hint="eastAsia"/>
          <w:sz w:val="30"/>
          <w:szCs w:val="30"/>
        </w:rPr>
        <w:t>同类</w:t>
      </w:r>
      <w:r w:rsidR="00F724BB" w:rsidRPr="009421D5">
        <w:rPr>
          <w:rFonts w:eastAsia="方正仿宋简体" w:cs="黑体" w:hint="eastAsia"/>
          <w:sz w:val="30"/>
          <w:szCs w:val="30"/>
        </w:rPr>
        <w:t>行政许可事项，</w:t>
      </w:r>
      <w:r w:rsidR="00B12AD8">
        <w:rPr>
          <w:rFonts w:eastAsia="方正仿宋简体" w:hint="eastAsia"/>
          <w:sz w:val="30"/>
          <w:szCs w:val="30"/>
        </w:rPr>
        <w:t>是否</w:t>
      </w:r>
      <w:r w:rsidR="00B12AD8" w:rsidRPr="00B12AD8">
        <w:rPr>
          <w:rFonts w:eastAsia="方正仿宋简体" w:hint="eastAsia"/>
          <w:sz w:val="30"/>
          <w:szCs w:val="30"/>
        </w:rPr>
        <w:t>对市场有重大影响</w:t>
      </w:r>
      <w:r w:rsidR="00B12AD8" w:rsidRPr="009421D5">
        <w:rPr>
          <w:rFonts w:eastAsia="方正仿宋简体" w:cs="黑体" w:hint="eastAsia"/>
          <w:sz w:val="30"/>
          <w:szCs w:val="30"/>
        </w:rPr>
        <w:t>，</w:t>
      </w:r>
      <w:r w:rsidR="00F724BB" w:rsidRPr="009421D5">
        <w:rPr>
          <w:rFonts w:eastAsia="方正仿宋简体" w:cs="黑体" w:hint="eastAsia"/>
          <w:sz w:val="30"/>
          <w:szCs w:val="30"/>
        </w:rPr>
        <w:t>案件调查进展、是否影响其从事证券服务业务资格</w:t>
      </w:r>
      <w:r w:rsidR="00B12AD8">
        <w:rPr>
          <w:rFonts w:eastAsia="方正仿宋简体" w:cs="黑体" w:hint="eastAsia"/>
          <w:sz w:val="30"/>
          <w:szCs w:val="30"/>
        </w:rPr>
        <w:t>等情况</w:t>
      </w:r>
      <w:r w:rsidR="00F724BB" w:rsidRPr="009421D5">
        <w:rPr>
          <w:rFonts w:eastAsia="方正仿宋简体" w:cs="黑体" w:hint="eastAsia"/>
          <w:sz w:val="30"/>
          <w:szCs w:val="30"/>
        </w:rPr>
        <w:t>。</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债券持有人规则是否符合《管理办法》、《上市规则》的相关规定。</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债券受托管理协议是否符合《管理办法》、《公司债券受托管理人执业行为准则》的相关规定。</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增信措施（如有）是否合法有效，包括增信措施提供方的主体资格、授权情况、具体增信机制</w:t>
      </w:r>
      <w:r w:rsidR="00AD1741" w:rsidRPr="009421D5">
        <w:rPr>
          <w:rFonts w:eastAsia="方正仿宋简体" w:cs="黑体" w:hint="eastAsia"/>
          <w:sz w:val="30"/>
          <w:szCs w:val="30"/>
        </w:rPr>
        <w:t>、应履行的相关程序及执行风险</w:t>
      </w:r>
      <w:r w:rsidRPr="009421D5">
        <w:rPr>
          <w:rFonts w:eastAsia="方正仿宋简体" w:cs="黑体" w:hint="eastAsia"/>
          <w:sz w:val="30"/>
          <w:szCs w:val="30"/>
        </w:rPr>
        <w:t>等。</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募集资金</w:t>
      </w:r>
      <w:r w:rsidR="002019EF">
        <w:rPr>
          <w:rFonts w:eastAsia="方正仿宋简体" w:cs="黑体" w:hint="eastAsia"/>
          <w:sz w:val="30"/>
          <w:szCs w:val="30"/>
        </w:rPr>
        <w:t>用途的核查意见</w:t>
      </w:r>
      <w:r w:rsidRPr="009421D5">
        <w:rPr>
          <w:rFonts w:eastAsia="方正仿宋简体" w:cs="黑体" w:hint="eastAsia"/>
          <w:sz w:val="30"/>
          <w:szCs w:val="30"/>
        </w:rPr>
        <w:t>。</w:t>
      </w:r>
    </w:p>
    <w:p w:rsidR="00F56925" w:rsidRPr="009421D5" w:rsidRDefault="00F56925"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发行人股权结构是否真实、准确、完整并履行相关</w:t>
      </w:r>
      <w:r w:rsidR="004F252D" w:rsidRPr="009421D5">
        <w:rPr>
          <w:rFonts w:eastAsia="方正仿宋简体" w:cs="黑体" w:hint="eastAsia"/>
          <w:sz w:val="30"/>
          <w:szCs w:val="30"/>
        </w:rPr>
        <w:t>权属登记程序，是否存在重大权属纠纷、是否存在质押或其他受限情形。</w:t>
      </w:r>
    </w:p>
    <w:p w:rsidR="00F56925" w:rsidRPr="009421D5" w:rsidRDefault="00F56925"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w:t>
      </w:r>
      <w:r w:rsidR="00E12DC5" w:rsidRPr="009421D5">
        <w:rPr>
          <w:rFonts w:eastAsia="方正仿宋简体" w:cs="黑体" w:hint="eastAsia"/>
          <w:sz w:val="30"/>
          <w:szCs w:val="30"/>
        </w:rPr>
        <w:t>重要</w:t>
      </w:r>
      <w:r w:rsidRPr="009421D5">
        <w:rPr>
          <w:rFonts w:eastAsia="方正仿宋简体" w:cs="黑体" w:hint="eastAsia"/>
          <w:sz w:val="30"/>
          <w:szCs w:val="30"/>
        </w:rPr>
        <w:t>子公司范围是否真实、准确、完整，</w:t>
      </w:r>
      <w:r w:rsidR="00E12DC5" w:rsidRPr="009421D5">
        <w:rPr>
          <w:rFonts w:eastAsia="方正仿宋简体" w:cs="黑体" w:hint="eastAsia"/>
          <w:sz w:val="30"/>
          <w:szCs w:val="30"/>
        </w:rPr>
        <w:t>重要</w:t>
      </w:r>
      <w:r w:rsidRPr="009421D5">
        <w:rPr>
          <w:rFonts w:eastAsia="方正仿宋简体" w:cs="黑体" w:hint="eastAsia"/>
          <w:sz w:val="30"/>
          <w:szCs w:val="30"/>
        </w:rPr>
        <w:t>子公司是否均依法设立并有效存续，发行人是否取得了必要权属证明或其它控制权文件，是否存在重大权属纠纷、是否存在质押或其他受限情形</w:t>
      </w:r>
      <w:r w:rsidR="004F252D" w:rsidRPr="009421D5">
        <w:rPr>
          <w:rFonts w:eastAsia="方正仿宋简体" w:cs="黑体" w:hint="eastAsia"/>
          <w:sz w:val="30"/>
          <w:szCs w:val="30"/>
        </w:rPr>
        <w:t>。</w:t>
      </w:r>
    </w:p>
    <w:p w:rsidR="00EF562F" w:rsidRPr="009421D5" w:rsidRDefault="00F56925"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发行人及其子公司的主要资产是否已取得完备权属证书或证明，是否存在重大权属纠纷、是否存在租赁、抵押、质押或其他受限情形</w:t>
      </w:r>
      <w:r w:rsidR="00EF562F" w:rsidRPr="009421D5">
        <w:rPr>
          <w:rFonts w:eastAsia="方正仿宋简体" w:cs="黑体" w:hint="eastAsia"/>
          <w:sz w:val="30"/>
          <w:szCs w:val="30"/>
        </w:rPr>
        <w:t>。</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发行人非经营性往来占款或资金拆借行为是否合法合规。</w:t>
      </w:r>
    </w:p>
    <w:p w:rsidR="00187C26" w:rsidRPr="009421D5" w:rsidRDefault="00187C26"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发行人是否存在媒体质疑的重大事项。</w:t>
      </w:r>
    </w:p>
    <w:p w:rsidR="00187C26" w:rsidRPr="009421D5" w:rsidRDefault="00187C26"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发行人董事、监事和高级管理人员是否涉嫌重大违纪违法。</w:t>
      </w:r>
    </w:p>
    <w:p w:rsidR="00EF562F" w:rsidRPr="009421D5" w:rsidRDefault="00906E5C"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发行人尚未结案的诉讼情况及是</w:t>
      </w:r>
      <w:r w:rsidR="00EF562F" w:rsidRPr="009421D5">
        <w:rPr>
          <w:rFonts w:eastAsia="方正仿宋简体" w:cs="黑体" w:hint="eastAsia"/>
          <w:sz w:val="30"/>
          <w:szCs w:val="30"/>
        </w:rPr>
        <w:t>否存在未决或者可预见的对其本次发行公司债券具有重大不利影响的诉讼、仲裁及行政处罚案件，对本次发行不构成实质性障碍的潜在法律风险。</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募集说明书约定的争议解决机制是否符合法律</w:t>
      </w:r>
      <w:r w:rsidR="00562362" w:rsidRPr="009421D5">
        <w:rPr>
          <w:rFonts w:eastAsia="方正仿宋简体" w:cs="黑体" w:hint="eastAsia"/>
          <w:sz w:val="30"/>
          <w:szCs w:val="30"/>
        </w:rPr>
        <w:t>法规的</w:t>
      </w:r>
      <w:r w:rsidRPr="009421D5">
        <w:rPr>
          <w:rFonts w:eastAsia="方正仿宋简体" w:cs="黑体" w:hint="eastAsia"/>
          <w:sz w:val="30"/>
          <w:szCs w:val="30"/>
        </w:rPr>
        <w:t>规定。</w:t>
      </w:r>
    </w:p>
    <w:p w:rsidR="00EF562F"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对房地产公司专项核查意见，律师应当通过查询国土资源部门网站等方式，核查发行人及其下属房地产子公司</w:t>
      </w:r>
      <w:r w:rsidR="003278AB">
        <w:rPr>
          <w:rFonts w:eastAsia="方正仿宋简体" w:cs="黑体" w:hint="eastAsia"/>
          <w:sz w:val="30"/>
          <w:szCs w:val="30"/>
        </w:rPr>
        <w:t>报告期内</w:t>
      </w:r>
      <w:r w:rsidRPr="009421D5">
        <w:rPr>
          <w:rFonts w:eastAsia="方正仿宋简体" w:cs="黑体" w:hint="eastAsia"/>
          <w:sz w:val="30"/>
          <w:szCs w:val="30"/>
        </w:rPr>
        <w:t>是否存在闲置土地和炒地、捂盘惜售、哄抬房价等重大违法行为，是否存在被行政处罚或立案调查的情形。</w:t>
      </w:r>
    </w:p>
    <w:p w:rsidR="00B34CAD" w:rsidRPr="009421D5" w:rsidRDefault="00B34CAD"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对涉及房地产业务的非房地产行业发行人，应核查</w:t>
      </w:r>
      <w:r w:rsidR="003278AB">
        <w:rPr>
          <w:rFonts w:eastAsia="方正仿宋简体" w:cs="黑体" w:hint="eastAsia"/>
          <w:sz w:val="30"/>
          <w:szCs w:val="30"/>
        </w:rPr>
        <w:t>是否存在</w:t>
      </w:r>
      <w:r w:rsidRPr="009421D5">
        <w:rPr>
          <w:rFonts w:eastAsia="方正仿宋简体" w:cs="黑体" w:hint="eastAsia"/>
          <w:sz w:val="30"/>
          <w:szCs w:val="30"/>
        </w:rPr>
        <w:t>下述事项：（</w:t>
      </w:r>
      <w:r w:rsidR="003278AB">
        <w:rPr>
          <w:rFonts w:eastAsia="方正仿宋简体" w:cs="黑体" w:hint="eastAsia"/>
          <w:sz w:val="30"/>
          <w:szCs w:val="30"/>
        </w:rPr>
        <w:t>1</w:t>
      </w:r>
      <w:r w:rsidR="003278AB">
        <w:rPr>
          <w:rFonts w:eastAsia="方正仿宋简体" w:cs="黑体" w:hint="eastAsia"/>
          <w:sz w:val="30"/>
          <w:szCs w:val="30"/>
        </w:rPr>
        <w:t>）</w:t>
      </w:r>
      <w:r w:rsidRPr="009421D5">
        <w:rPr>
          <w:rFonts w:eastAsia="方正仿宋简体" w:cs="黑体" w:hint="eastAsia"/>
          <w:sz w:val="30"/>
          <w:szCs w:val="30"/>
        </w:rPr>
        <w:t>报告期内违反</w:t>
      </w:r>
      <w:r w:rsidRPr="00B43462">
        <w:rPr>
          <w:rFonts w:ascii="方正仿宋简体" w:eastAsia="方正仿宋简体" w:cs="黑体" w:hint="eastAsia"/>
          <w:sz w:val="30"/>
          <w:szCs w:val="30"/>
        </w:rPr>
        <w:t>“</w:t>
      </w:r>
      <w:r w:rsidRPr="009421D5">
        <w:rPr>
          <w:rFonts w:eastAsia="方正仿宋简体" w:cs="黑体" w:hint="eastAsia"/>
          <w:sz w:val="30"/>
          <w:szCs w:val="30"/>
        </w:rPr>
        <w:t>国办发〔</w:t>
      </w:r>
      <w:r w:rsidRPr="009421D5">
        <w:rPr>
          <w:rFonts w:eastAsia="方正仿宋简体" w:cs="黑体"/>
          <w:sz w:val="30"/>
          <w:szCs w:val="30"/>
        </w:rPr>
        <w:t>2013</w:t>
      </w:r>
      <w:r w:rsidRPr="009421D5">
        <w:rPr>
          <w:rFonts w:eastAsia="方正仿宋简体" w:cs="黑体" w:hint="eastAsia"/>
          <w:sz w:val="30"/>
          <w:szCs w:val="30"/>
        </w:rPr>
        <w:t>〕</w:t>
      </w:r>
      <w:r w:rsidRPr="009421D5">
        <w:rPr>
          <w:rFonts w:eastAsia="方正仿宋简体" w:cs="黑体"/>
          <w:sz w:val="30"/>
          <w:szCs w:val="30"/>
        </w:rPr>
        <w:t xml:space="preserve">17 </w:t>
      </w:r>
      <w:r w:rsidRPr="009421D5">
        <w:rPr>
          <w:rFonts w:eastAsia="方正仿宋简体" w:cs="黑体" w:hint="eastAsia"/>
          <w:sz w:val="30"/>
          <w:szCs w:val="30"/>
        </w:rPr>
        <w:t>号</w:t>
      </w:r>
      <w:r w:rsidRPr="00B43462">
        <w:rPr>
          <w:rFonts w:ascii="方正仿宋简体" w:eastAsia="方正仿宋简体" w:cs="黑体" w:hint="eastAsia"/>
          <w:sz w:val="30"/>
          <w:szCs w:val="30"/>
        </w:rPr>
        <w:t>”</w:t>
      </w:r>
      <w:r w:rsidRPr="009421D5">
        <w:rPr>
          <w:rFonts w:eastAsia="方正仿宋简体" w:cs="黑体" w:hint="eastAsia"/>
          <w:sz w:val="30"/>
          <w:szCs w:val="30"/>
        </w:rPr>
        <w:t>规定的重大违法违规行为，或经国土资源部门查处且尚未按规定整改的行为。（</w:t>
      </w:r>
      <w:r w:rsidRPr="009421D5">
        <w:rPr>
          <w:rFonts w:eastAsia="方正仿宋简体" w:cs="黑体"/>
          <w:sz w:val="30"/>
          <w:szCs w:val="30"/>
        </w:rPr>
        <w:t>2</w:t>
      </w:r>
      <w:r w:rsidRPr="009421D5">
        <w:rPr>
          <w:rFonts w:eastAsia="方正仿宋简体" w:cs="黑体" w:hint="eastAsia"/>
          <w:sz w:val="30"/>
          <w:szCs w:val="30"/>
        </w:rPr>
        <w:t>）</w:t>
      </w:r>
      <w:r w:rsidRPr="009421D5">
        <w:rPr>
          <w:rFonts w:eastAsia="方正仿宋简体" w:cs="黑体"/>
          <w:sz w:val="30"/>
          <w:szCs w:val="30"/>
        </w:rPr>
        <w:t xml:space="preserve"> </w:t>
      </w:r>
      <w:r w:rsidRPr="009421D5">
        <w:rPr>
          <w:rFonts w:eastAsia="方正仿宋简体" w:cs="黑体" w:hint="eastAsia"/>
          <w:sz w:val="30"/>
          <w:szCs w:val="30"/>
        </w:rPr>
        <w:t>房地产市场调控期间，在重点调控的热点城市存在竞拍</w:t>
      </w:r>
      <w:r w:rsidRPr="00B43462">
        <w:rPr>
          <w:rFonts w:ascii="方正仿宋简体" w:eastAsia="方正仿宋简体" w:cs="黑体" w:hint="eastAsia"/>
          <w:sz w:val="30"/>
          <w:szCs w:val="30"/>
        </w:rPr>
        <w:t>“</w:t>
      </w:r>
      <w:r w:rsidRPr="009421D5">
        <w:rPr>
          <w:rFonts w:eastAsia="方正仿宋简体" w:cs="黑体" w:hint="eastAsia"/>
          <w:sz w:val="30"/>
          <w:szCs w:val="30"/>
        </w:rPr>
        <w:t>地王</w:t>
      </w:r>
      <w:r w:rsidRPr="00B43462">
        <w:rPr>
          <w:rFonts w:ascii="方正仿宋简体" w:eastAsia="方正仿宋简体" w:cs="黑体" w:hint="eastAsia"/>
          <w:sz w:val="30"/>
          <w:szCs w:val="30"/>
        </w:rPr>
        <w:t>”</w:t>
      </w:r>
      <w:r w:rsidRPr="009421D5">
        <w:rPr>
          <w:rFonts w:eastAsia="方正仿宋简体" w:cs="黑体" w:hint="eastAsia"/>
          <w:sz w:val="30"/>
          <w:szCs w:val="30"/>
        </w:rPr>
        <w:t>，哄抬地价等行为。（</w:t>
      </w:r>
      <w:r w:rsidRPr="009421D5">
        <w:rPr>
          <w:rFonts w:eastAsia="方正仿宋简体" w:cs="黑体"/>
          <w:sz w:val="30"/>
          <w:szCs w:val="30"/>
        </w:rPr>
        <w:t>3</w:t>
      </w:r>
      <w:r w:rsidRPr="009421D5">
        <w:rPr>
          <w:rFonts w:eastAsia="方正仿宋简体" w:cs="黑体" w:hint="eastAsia"/>
          <w:sz w:val="30"/>
          <w:szCs w:val="30"/>
        </w:rPr>
        <w:t>）</w:t>
      </w:r>
      <w:r w:rsidRPr="009421D5">
        <w:rPr>
          <w:rFonts w:eastAsia="方正仿宋简体" w:cs="黑体"/>
          <w:sz w:val="30"/>
          <w:szCs w:val="30"/>
        </w:rPr>
        <w:t xml:space="preserve"> </w:t>
      </w:r>
      <w:r w:rsidRPr="009421D5">
        <w:rPr>
          <w:rFonts w:eastAsia="方正仿宋简体" w:cs="黑体" w:hint="eastAsia"/>
          <w:sz w:val="30"/>
          <w:szCs w:val="30"/>
        </w:rPr>
        <w:t>因扰乱房地产市场秩序被住建部、国土资源部等主管部门查处的情形</w:t>
      </w:r>
      <w:r>
        <w:rPr>
          <w:rFonts w:eastAsia="方正仿宋简体" w:cs="黑体" w:hint="eastAsia"/>
          <w:sz w:val="30"/>
          <w:szCs w:val="30"/>
        </w:rPr>
        <w:t>。</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发行人报告期是否发生重大资产重组；如是，发行人是否符合《上市公司重大资产重组管理办法》第五十一条第二款规定的间隔期要求；如拟模拟计算重组前业绩，律师应就是否符合模拟计算条件发表明确意见。</w:t>
      </w:r>
    </w:p>
    <w:p w:rsidR="00562362" w:rsidRPr="009421D5" w:rsidRDefault="002C5FE5" w:rsidP="000E69A4">
      <w:pPr>
        <w:numPr>
          <w:ilvl w:val="4"/>
          <w:numId w:val="33"/>
        </w:numPr>
        <w:spacing w:line="560" w:lineRule="exact"/>
        <w:ind w:left="0" w:firstLine="567"/>
        <w:rPr>
          <w:rFonts w:eastAsia="方正仿宋简体" w:cs="黑体"/>
          <w:sz w:val="30"/>
          <w:szCs w:val="30"/>
        </w:rPr>
      </w:pPr>
      <w:r w:rsidRPr="009421D5">
        <w:rPr>
          <w:rFonts w:eastAsia="方正仿宋简体" w:cs="黑体"/>
          <w:sz w:val="30"/>
          <w:szCs w:val="30"/>
        </w:rPr>
        <w:t>发行人不存在因严重违法、失信行为被列为失信被执行人、失信生产经营单位或其它失信单位，并被暂停或限制发行公司债券的情形。</w:t>
      </w:r>
    </w:p>
    <w:p w:rsidR="00562362" w:rsidRPr="009421D5" w:rsidRDefault="00562362"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本指南第四章第二项要求律师应当核查的事项。</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中国证监会、本所要求律师发表的其他核查意见。</w:t>
      </w:r>
    </w:p>
    <w:p w:rsidR="00EF562F" w:rsidRPr="009421D5" w:rsidRDefault="00EF562F" w:rsidP="000E69A4">
      <w:pPr>
        <w:numPr>
          <w:ilvl w:val="4"/>
          <w:numId w:val="33"/>
        </w:numPr>
        <w:spacing w:line="560" w:lineRule="exact"/>
        <w:ind w:left="0" w:firstLine="567"/>
        <w:rPr>
          <w:rFonts w:eastAsia="方正仿宋简体" w:cs="黑体"/>
          <w:sz w:val="30"/>
          <w:szCs w:val="30"/>
        </w:rPr>
      </w:pPr>
      <w:r w:rsidRPr="009421D5">
        <w:rPr>
          <w:rFonts w:eastAsia="方正仿宋简体" w:cs="黑体" w:hint="eastAsia"/>
          <w:sz w:val="30"/>
          <w:szCs w:val="30"/>
        </w:rPr>
        <w:t>律师认为需要发表的其他核查意见。</w:t>
      </w:r>
    </w:p>
    <w:p w:rsidR="00380C2C" w:rsidRPr="006D0F89" w:rsidRDefault="00380C2C" w:rsidP="000E69A4">
      <w:pPr>
        <w:spacing w:line="560" w:lineRule="exact"/>
        <w:jc w:val="left"/>
        <w:rPr>
          <w:sz w:val="30"/>
          <w:szCs w:val="30"/>
        </w:rPr>
      </w:pPr>
    </w:p>
    <w:p w:rsidR="00AC764B" w:rsidRPr="006D0F89" w:rsidRDefault="00AC764B" w:rsidP="000E69A4">
      <w:pPr>
        <w:spacing w:line="560" w:lineRule="exact"/>
        <w:jc w:val="left"/>
        <w:rPr>
          <w:kern w:val="0"/>
          <w:sz w:val="30"/>
          <w:szCs w:val="30"/>
        </w:rPr>
      </w:pPr>
      <w:r w:rsidRPr="006D0F89">
        <w:rPr>
          <w:kern w:val="0"/>
          <w:sz w:val="30"/>
          <w:szCs w:val="30"/>
        </w:rPr>
        <w:br w:type="page"/>
      </w:r>
    </w:p>
    <w:p w:rsidR="00AC764B" w:rsidRPr="009421D5" w:rsidRDefault="00AC764B" w:rsidP="000E69A4">
      <w:pPr>
        <w:pStyle w:val="1"/>
        <w:spacing w:line="560" w:lineRule="exact"/>
        <w:ind w:left="420" w:hanging="420"/>
        <w:jc w:val="left"/>
        <w:rPr>
          <w:rFonts w:ascii="方正仿宋简体" w:eastAsia="方正仿宋简体" w:hAnsi="Times New Roman"/>
          <w:b/>
          <w:color w:val="auto"/>
          <w:sz w:val="30"/>
          <w:szCs w:val="30"/>
        </w:rPr>
      </w:pPr>
      <w:bookmarkStart w:id="104" w:name="_Toc25049379"/>
      <w:r w:rsidRPr="009421D5">
        <w:rPr>
          <w:rFonts w:ascii="方正仿宋简体" w:eastAsia="方正仿宋简体" w:hAnsi="Times New Roman" w:hint="eastAsia"/>
          <w:b/>
          <w:color w:val="auto"/>
          <w:sz w:val="30"/>
          <w:szCs w:val="30"/>
        </w:rPr>
        <w:t>附件</w:t>
      </w:r>
      <w:r w:rsidR="00D23DD0" w:rsidRPr="009421D5">
        <w:rPr>
          <w:rFonts w:ascii="方正仿宋简体" w:eastAsia="方正仿宋简体" w:hAnsi="Times New Roman" w:hint="eastAsia"/>
          <w:b/>
          <w:color w:val="auto"/>
          <w:sz w:val="30"/>
          <w:szCs w:val="30"/>
        </w:rPr>
        <w:t>：</w:t>
      </w:r>
      <w:bookmarkEnd w:id="104"/>
    </w:p>
    <w:p w:rsidR="00AC764B" w:rsidRPr="00DB26D0" w:rsidRDefault="00AC764B" w:rsidP="000E69A4">
      <w:pPr>
        <w:pStyle w:val="1"/>
        <w:numPr>
          <w:ilvl w:val="0"/>
          <w:numId w:val="46"/>
        </w:numPr>
        <w:spacing w:line="560" w:lineRule="exact"/>
        <w:jc w:val="left"/>
        <w:rPr>
          <w:rFonts w:ascii="方正仿宋简体" w:eastAsia="方正仿宋简体" w:hAnsi="Times New Roman"/>
          <w:color w:val="auto"/>
          <w:sz w:val="30"/>
          <w:szCs w:val="30"/>
        </w:rPr>
      </w:pPr>
      <w:bookmarkStart w:id="105" w:name="_Toc25049380"/>
      <w:r w:rsidRPr="00DB26D0">
        <w:rPr>
          <w:rFonts w:ascii="方正仿宋简体" w:eastAsia="方正仿宋简体" w:hAnsi="Times New Roman" w:hint="eastAsia"/>
          <w:color w:val="auto"/>
          <w:sz w:val="30"/>
          <w:szCs w:val="30"/>
        </w:rPr>
        <w:t>预审核业务办理示例</w:t>
      </w:r>
      <w:bookmarkEnd w:id="105"/>
    </w:p>
    <w:p w:rsidR="00051F7B" w:rsidRPr="009421D5" w:rsidRDefault="00051F7B" w:rsidP="000E69A4">
      <w:pPr>
        <w:spacing w:line="560" w:lineRule="exact"/>
        <w:rPr>
          <w:rFonts w:ascii="方正仿宋简体" w:eastAsia="方正仿宋简体"/>
        </w:rPr>
      </w:pPr>
    </w:p>
    <w:p w:rsidR="00365AE7" w:rsidRPr="00DB26D0" w:rsidRDefault="00365AE7" w:rsidP="000E69A4">
      <w:pPr>
        <w:spacing w:line="560" w:lineRule="exact"/>
        <w:ind w:firstLineChars="192" w:firstLine="576"/>
        <w:rPr>
          <w:rFonts w:eastAsia="方正仿宋简体"/>
          <w:sz w:val="30"/>
        </w:rPr>
      </w:pPr>
      <w:r w:rsidRPr="00DB26D0">
        <w:rPr>
          <w:rFonts w:eastAsia="方正仿宋简体" w:hint="eastAsia"/>
          <w:sz w:val="30"/>
        </w:rPr>
        <w:t>发行人申请面向合格投资者公开发行债券时，应当由主承销商通过固收专区提交</w:t>
      </w:r>
      <w:r w:rsidRPr="00DB26D0">
        <w:rPr>
          <w:rFonts w:eastAsia="方正仿宋简体" w:hint="eastAsia"/>
          <w:sz w:val="30"/>
          <w:szCs w:val="30"/>
        </w:rPr>
        <w:t>预审核申请</w:t>
      </w:r>
      <w:r w:rsidRPr="00DB26D0">
        <w:rPr>
          <w:rFonts w:eastAsia="方正仿宋简体" w:hint="eastAsia"/>
          <w:sz w:val="30"/>
        </w:rPr>
        <w:t>，下面以面向合格投资者公开发行公司债为例，演示</w:t>
      </w:r>
      <w:r w:rsidRPr="00DB26D0">
        <w:rPr>
          <w:rFonts w:eastAsia="方正仿宋简体" w:hint="eastAsia"/>
          <w:sz w:val="30"/>
          <w:szCs w:val="30"/>
        </w:rPr>
        <w:t>预审核申请</w:t>
      </w:r>
      <w:r w:rsidRPr="00DB26D0">
        <w:rPr>
          <w:rFonts w:eastAsia="方正仿宋简体" w:hint="eastAsia"/>
          <w:sz w:val="30"/>
        </w:rPr>
        <w:t>网上业务办理过程，其它面向合格投资者公开发行的债券品种可参考面向合格投资者公开发行公司债的办理过程：</w:t>
      </w:r>
    </w:p>
    <w:p w:rsidR="00365AE7" w:rsidRPr="00DB26D0" w:rsidRDefault="00365AE7" w:rsidP="000E69A4">
      <w:pPr>
        <w:spacing w:line="560" w:lineRule="exact"/>
        <w:ind w:firstLine="420"/>
        <w:rPr>
          <w:rFonts w:eastAsia="方正仿宋简体"/>
          <w:b/>
          <w:sz w:val="30"/>
        </w:rPr>
      </w:pPr>
      <w:r w:rsidRPr="00DB26D0">
        <w:rPr>
          <w:rFonts w:eastAsia="方正仿宋简体" w:hint="eastAsia"/>
          <w:b/>
          <w:sz w:val="30"/>
        </w:rPr>
        <w:t>1</w:t>
      </w:r>
      <w:r w:rsidR="00207131">
        <w:rPr>
          <w:rFonts w:eastAsia="方正仿宋简体" w:hint="eastAsia"/>
          <w:b/>
          <w:sz w:val="30"/>
        </w:rPr>
        <w:t>．</w:t>
      </w:r>
      <w:r w:rsidRPr="00DB26D0">
        <w:rPr>
          <w:rFonts w:eastAsia="方正仿宋简体" w:hint="eastAsia"/>
          <w:b/>
          <w:sz w:val="30"/>
        </w:rPr>
        <w:t>提交预审核申请</w:t>
      </w:r>
    </w:p>
    <w:p w:rsidR="00365AE7" w:rsidRPr="00DB26D0" w:rsidRDefault="00365AE7" w:rsidP="000E69A4">
      <w:pPr>
        <w:spacing w:line="560" w:lineRule="exact"/>
        <w:ind w:firstLineChars="192" w:firstLine="576"/>
        <w:rPr>
          <w:rFonts w:eastAsia="方正仿宋简体"/>
          <w:sz w:val="30"/>
        </w:rPr>
      </w:pPr>
      <w:r w:rsidRPr="00DB26D0">
        <w:rPr>
          <w:rFonts w:eastAsia="方正仿宋简体" w:hint="eastAsia"/>
          <w:sz w:val="30"/>
        </w:rPr>
        <w:t>登录固收专区后，点击首页右侧的</w:t>
      </w:r>
      <w:r w:rsidRPr="00B43462">
        <w:rPr>
          <w:rFonts w:ascii="方正仿宋简体" w:eastAsia="方正仿宋简体" w:hint="eastAsia"/>
          <w:sz w:val="30"/>
        </w:rPr>
        <w:t>“</w:t>
      </w:r>
      <w:r w:rsidRPr="00DB26D0">
        <w:rPr>
          <w:rFonts w:eastAsia="方正仿宋简体" w:hint="eastAsia"/>
          <w:sz w:val="30"/>
        </w:rPr>
        <w:t>公开发行债券上市预审核</w:t>
      </w:r>
      <w:r w:rsidRPr="00B43462">
        <w:rPr>
          <w:rFonts w:ascii="方正仿宋简体" w:eastAsia="方正仿宋简体" w:hint="eastAsia"/>
          <w:sz w:val="30"/>
        </w:rPr>
        <w:t>”</w:t>
      </w:r>
      <w:r w:rsidRPr="00DB26D0">
        <w:rPr>
          <w:rFonts w:eastAsia="方正仿宋简体" w:hint="eastAsia"/>
          <w:sz w:val="30"/>
        </w:rPr>
        <w:t>栏目下的</w:t>
      </w:r>
      <w:r w:rsidRPr="00B43462">
        <w:rPr>
          <w:rFonts w:ascii="方正仿宋简体" w:eastAsia="方正仿宋简体" w:hint="eastAsia"/>
          <w:sz w:val="30"/>
        </w:rPr>
        <w:t>“</w:t>
      </w:r>
      <w:r w:rsidRPr="00DB26D0">
        <w:rPr>
          <w:rFonts w:eastAsia="方正仿宋简体" w:hint="eastAsia"/>
          <w:sz w:val="30"/>
        </w:rPr>
        <w:t>新建上市预审核申请</w:t>
      </w:r>
      <w:r w:rsidRPr="00B43462">
        <w:rPr>
          <w:rFonts w:ascii="方正仿宋简体" w:eastAsia="方正仿宋简体" w:hint="eastAsia"/>
          <w:sz w:val="30"/>
        </w:rPr>
        <w:t>”</w:t>
      </w:r>
      <w:r w:rsidRPr="00DB26D0">
        <w:rPr>
          <w:rFonts w:eastAsia="方正仿宋简体" w:hint="eastAsia"/>
          <w:sz w:val="30"/>
        </w:rPr>
        <w:t>新建申请，进入页面后根据页面提示依次填报后提交：</w:t>
      </w:r>
    </w:p>
    <w:p w:rsidR="00365AE7" w:rsidRPr="00DB26D0" w:rsidRDefault="00365AE7" w:rsidP="000E69A4">
      <w:pPr>
        <w:pStyle w:val="23"/>
        <w:spacing w:line="360" w:lineRule="auto"/>
        <w:ind w:leftChars="0" w:left="0"/>
        <w:rPr>
          <w:rFonts w:eastAsia="方正仿宋简体"/>
          <w:noProof/>
          <w:sz w:val="30"/>
        </w:rPr>
      </w:pPr>
      <w:r w:rsidRPr="00DB26D0">
        <w:rPr>
          <w:rFonts w:eastAsia="方正仿宋简体"/>
          <w:noProof/>
          <w:sz w:val="30"/>
        </w:rPr>
        <w:drawing>
          <wp:inline distT="0" distB="0" distL="0" distR="0" wp14:anchorId="115ABB80" wp14:editId="60D7C523">
            <wp:extent cx="5274310" cy="1383030"/>
            <wp:effectExtent l="0" t="0" r="254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建.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1383030"/>
                    </a:xfrm>
                    <a:prstGeom prst="rect">
                      <a:avLst/>
                    </a:prstGeom>
                  </pic:spPr>
                </pic:pic>
              </a:graphicData>
            </a:graphic>
          </wp:inline>
        </w:drawing>
      </w:r>
    </w:p>
    <w:p w:rsidR="00365AE7" w:rsidRPr="00DB26D0" w:rsidRDefault="00365AE7" w:rsidP="000E69A4">
      <w:pPr>
        <w:pStyle w:val="23"/>
        <w:spacing w:line="360" w:lineRule="auto"/>
        <w:ind w:leftChars="0" w:left="0"/>
        <w:rPr>
          <w:rFonts w:eastAsia="方正仿宋简体"/>
          <w:sz w:val="30"/>
        </w:rPr>
      </w:pPr>
      <w:r w:rsidRPr="00DB26D0">
        <w:rPr>
          <w:rFonts w:eastAsia="方正仿宋简体" w:hint="eastAsia"/>
          <w:noProof/>
          <w:sz w:val="30"/>
        </w:rPr>
        <w:tab/>
      </w:r>
      <w:r w:rsidRPr="00DB26D0">
        <w:rPr>
          <w:rFonts w:eastAsia="方正仿宋简体"/>
          <w:noProof/>
          <w:sz w:val="30"/>
        </w:rPr>
        <w:drawing>
          <wp:inline distT="0" distB="0" distL="0" distR="0" wp14:anchorId="50B2ACED" wp14:editId="71A0D86F">
            <wp:extent cx="5274310" cy="2271395"/>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填报.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2271395"/>
                    </a:xfrm>
                    <a:prstGeom prst="rect">
                      <a:avLst/>
                    </a:prstGeom>
                  </pic:spPr>
                </pic:pic>
              </a:graphicData>
            </a:graphic>
          </wp:inline>
        </w:drawing>
      </w:r>
    </w:p>
    <w:p w:rsidR="00365AE7" w:rsidRPr="00DB26D0" w:rsidRDefault="00365AE7" w:rsidP="000E69A4">
      <w:pPr>
        <w:pStyle w:val="23"/>
        <w:spacing w:after="0" w:line="560" w:lineRule="exact"/>
        <w:ind w:leftChars="0" w:left="0" w:firstLineChars="200" w:firstLine="600"/>
        <w:jc w:val="left"/>
        <w:rPr>
          <w:rFonts w:eastAsia="方正仿宋简体"/>
          <w:noProof/>
          <w:sz w:val="30"/>
        </w:rPr>
      </w:pPr>
      <w:r w:rsidRPr="00DB26D0">
        <w:rPr>
          <w:rFonts w:eastAsia="方正仿宋简体" w:hint="eastAsia"/>
          <w:sz w:val="30"/>
        </w:rPr>
        <w:t>填报时，</w:t>
      </w:r>
      <w:r w:rsidRPr="00B43462">
        <w:rPr>
          <w:rFonts w:ascii="方正仿宋简体" w:eastAsia="方正仿宋简体" w:hint="eastAsia"/>
          <w:sz w:val="30"/>
        </w:rPr>
        <w:t>“</w:t>
      </w:r>
      <w:r w:rsidRPr="00DB26D0">
        <w:rPr>
          <w:rFonts w:eastAsia="方正仿宋简体" w:hint="eastAsia"/>
          <w:color w:val="FF0000"/>
          <w:sz w:val="30"/>
        </w:rPr>
        <w:t>*</w:t>
      </w:r>
      <w:r w:rsidRPr="00B43462">
        <w:rPr>
          <w:rFonts w:ascii="方正仿宋简体" w:eastAsia="方正仿宋简体" w:hint="eastAsia"/>
          <w:sz w:val="30"/>
        </w:rPr>
        <w:t>”</w:t>
      </w:r>
      <w:r w:rsidRPr="00DB26D0">
        <w:rPr>
          <w:rFonts w:eastAsia="方正仿宋简体" w:hint="eastAsia"/>
          <w:sz w:val="30"/>
        </w:rPr>
        <w:t>标记的为必填项或必须上传的文件，固收专区对每个上传文件的大小限制为</w:t>
      </w:r>
      <w:r w:rsidRPr="00DB26D0">
        <w:rPr>
          <w:rFonts w:eastAsia="方正仿宋简体" w:hint="eastAsia"/>
          <w:sz w:val="30"/>
        </w:rPr>
        <w:t>30M</w:t>
      </w:r>
      <w:r w:rsidRPr="00DB26D0">
        <w:rPr>
          <w:rFonts w:eastAsia="方正仿宋简体" w:hint="eastAsia"/>
          <w:sz w:val="30"/>
        </w:rPr>
        <w:t>，如果上传文件超出该限制，请压缩后或者通过压缩软件拆分成多个文件后上传，拆分的文件请以原文件名加数字</w:t>
      </w:r>
      <w:r w:rsidRPr="00DB26D0">
        <w:rPr>
          <w:rFonts w:eastAsia="方正仿宋简体" w:hint="eastAsia"/>
          <w:sz w:val="30"/>
        </w:rPr>
        <w:t>1</w:t>
      </w:r>
      <w:r w:rsidRPr="00DB26D0">
        <w:rPr>
          <w:rFonts w:eastAsia="方正仿宋简体" w:hint="eastAsia"/>
          <w:sz w:val="30"/>
        </w:rPr>
        <w:t>、</w:t>
      </w:r>
      <w:r w:rsidRPr="00DB26D0">
        <w:rPr>
          <w:rFonts w:eastAsia="方正仿宋简体" w:hint="eastAsia"/>
          <w:sz w:val="30"/>
        </w:rPr>
        <w:t>2</w:t>
      </w:r>
      <w:r w:rsidRPr="00DB26D0">
        <w:rPr>
          <w:rFonts w:eastAsia="方正仿宋简体" w:hint="eastAsia"/>
          <w:sz w:val="30"/>
        </w:rPr>
        <w:t>、</w:t>
      </w:r>
      <w:r w:rsidRPr="00DB26D0">
        <w:rPr>
          <w:rFonts w:eastAsia="方正仿宋简体" w:hint="eastAsia"/>
          <w:sz w:val="30"/>
        </w:rPr>
        <w:t>3</w:t>
      </w:r>
      <w:r w:rsidRPr="00DB26D0">
        <w:rPr>
          <w:rFonts w:eastAsia="方正仿宋简体"/>
          <w:sz w:val="30"/>
        </w:rPr>
        <w:t>…</w:t>
      </w:r>
      <w:r w:rsidRPr="00DB26D0">
        <w:rPr>
          <w:rFonts w:eastAsia="方正仿宋简体" w:hint="eastAsia"/>
          <w:sz w:val="30"/>
        </w:rPr>
        <w:t>形式命名后上传到对应的文件栏目。</w:t>
      </w:r>
    </w:p>
    <w:p w:rsidR="00365AE7" w:rsidRPr="00DB26D0" w:rsidRDefault="00365AE7" w:rsidP="00770BD0">
      <w:pPr>
        <w:pStyle w:val="23"/>
        <w:spacing w:after="0" w:line="560" w:lineRule="exact"/>
        <w:ind w:leftChars="0" w:left="0" w:firstLineChars="200" w:firstLine="600"/>
        <w:rPr>
          <w:rFonts w:eastAsia="方正仿宋简体"/>
          <w:b/>
          <w:sz w:val="30"/>
        </w:rPr>
      </w:pPr>
      <w:r w:rsidRPr="00DB26D0">
        <w:rPr>
          <w:rFonts w:eastAsia="方正仿宋简体" w:hint="eastAsia"/>
          <w:b/>
          <w:sz w:val="30"/>
        </w:rPr>
        <w:t>2</w:t>
      </w:r>
      <w:r w:rsidR="00207131">
        <w:rPr>
          <w:rFonts w:eastAsia="方正仿宋简体" w:hint="eastAsia"/>
          <w:b/>
          <w:sz w:val="30"/>
        </w:rPr>
        <w:t>．</w:t>
      </w:r>
      <w:r w:rsidRPr="00DB26D0">
        <w:rPr>
          <w:rFonts w:eastAsia="方正仿宋简体" w:hint="eastAsia"/>
          <w:b/>
          <w:sz w:val="30"/>
        </w:rPr>
        <w:t>查看</w:t>
      </w:r>
      <w:r w:rsidRPr="00365AE7">
        <w:rPr>
          <w:rFonts w:eastAsia="方正仿宋简体" w:hint="eastAsia"/>
          <w:b/>
          <w:sz w:val="30"/>
        </w:rPr>
        <w:t>预审核申请</w:t>
      </w:r>
      <w:r w:rsidRPr="00DB26D0">
        <w:rPr>
          <w:rFonts w:eastAsia="方正仿宋简体" w:hint="eastAsia"/>
          <w:b/>
          <w:sz w:val="30"/>
        </w:rPr>
        <w:t>状态</w:t>
      </w:r>
    </w:p>
    <w:p w:rsidR="00365AE7" w:rsidRPr="00DB26D0" w:rsidRDefault="00365AE7" w:rsidP="000E69A4">
      <w:pPr>
        <w:spacing w:line="560" w:lineRule="exact"/>
        <w:ind w:firstLineChars="200" w:firstLine="600"/>
        <w:rPr>
          <w:rFonts w:eastAsia="方正仿宋简体"/>
          <w:sz w:val="30"/>
        </w:rPr>
      </w:pPr>
      <w:r w:rsidRPr="00DB26D0">
        <w:rPr>
          <w:rFonts w:eastAsia="方正仿宋简体" w:hint="eastAsia"/>
          <w:sz w:val="30"/>
        </w:rPr>
        <w:t>登录固收专区后，点击</w:t>
      </w:r>
      <w:r w:rsidRPr="00B43462">
        <w:rPr>
          <w:rFonts w:ascii="方正仿宋简体" w:eastAsia="方正仿宋简体" w:hint="eastAsia"/>
          <w:sz w:val="30"/>
        </w:rPr>
        <w:t>“</w:t>
      </w:r>
      <w:r w:rsidRPr="00DB26D0">
        <w:rPr>
          <w:rFonts w:eastAsia="方正仿宋简体" w:hint="eastAsia"/>
          <w:sz w:val="30"/>
        </w:rPr>
        <w:t>公开发行债券</w:t>
      </w:r>
      <w:r w:rsidRPr="00B43462">
        <w:rPr>
          <w:rFonts w:ascii="方正仿宋简体" w:eastAsia="方正仿宋简体" w:hint="eastAsia"/>
          <w:sz w:val="30"/>
        </w:rPr>
        <w:t>”</w:t>
      </w:r>
      <w:r w:rsidRPr="00DB26D0">
        <w:rPr>
          <w:rFonts w:eastAsia="方正仿宋简体" w:hint="eastAsia"/>
          <w:sz w:val="30"/>
        </w:rPr>
        <w:t>栏目下的</w:t>
      </w:r>
      <w:r w:rsidRPr="00B43462">
        <w:rPr>
          <w:rFonts w:ascii="方正仿宋简体" w:eastAsia="方正仿宋简体" w:hint="eastAsia"/>
          <w:sz w:val="30"/>
        </w:rPr>
        <w:t>“</w:t>
      </w:r>
      <w:r w:rsidRPr="00DB26D0">
        <w:rPr>
          <w:rFonts w:eastAsia="方正仿宋简体" w:hint="eastAsia"/>
          <w:sz w:val="30"/>
        </w:rPr>
        <w:t>上市预审核</w:t>
      </w:r>
      <w:r w:rsidRPr="00B43462">
        <w:rPr>
          <w:rFonts w:ascii="方正仿宋简体" w:eastAsia="方正仿宋简体" w:hint="eastAsia"/>
          <w:sz w:val="30"/>
        </w:rPr>
        <w:t>”</w:t>
      </w:r>
      <w:r w:rsidRPr="00DB26D0">
        <w:rPr>
          <w:rFonts w:eastAsia="方正仿宋简体" w:hint="eastAsia"/>
          <w:sz w:val="30"/>
        </w:rPr>
        <w:t>进入申请查询页面，可通过页面的查询条件查找该机构</w:t>
      </w:r>
      <w:r w:rsidRPr="00365AE7">
        <w:rPr>
          <w:rFonts w:eastAsia="方正仿宋简体" w:hint="eastAsia"/>
          <w:sz w:val="30"/>
        </w:rPr>
        <w:t>提交的公司债</w:t>
      </w:r>
      <w:r w:rsidRPr="00DB26D0">
        <w:rPr>
          <w:rFonts w:eastAsia="方正仿宋简体" w:hint="eastAsia"/>
          <w:sz w:val="30"/>
        </w:rPr>
        <w:t>预审核申请记录，页面中</w:t>
      </w:r>
      <w:r w:rsidRPr="00B43462">
        <w:rPr>
          <w:rFonts w:ascii="方正仿宋简体" w:eastAsia="方正仿宋简体" w:hint="eastAsia"/>
          <w:sz w:val="30"/>
        </w:rPr>
        <w:t>“</w:t>
      </w:r>
      <w:r w:rsidRPr="00DB26D0">
        <w:rPr>
          <w:rFonts w:eastAsia="方正仿宋简体" w:hint="eastAsia"/>
          <w:sz w:val="30"/>
        </w:rPr>
        <w:t>项目名称</w:t>
      </w:r>
      <w:r w:rsidRPr="00B43462">
        <w:rPr>
          <w:rFonts w:ascii="方正仿宋简体" w:eastAsia="方正仿宋简体" w:hint="eastAsia"/>
          <w:sz w:val="30"/>
        </w:rPr>
        <w:t>”</w:t>
      </w:r>
      <w:r w:rsidRPr="00DB26D0">
        <w:rPr>
          <w:rFonts w:eastAsia="方正仿宋简体" w:hint="eastAsia"/>
          <w:sz w:val="30"/>
        </w:rPr>
        <w:t>右侧的带数字红色背景圆圈表示交易所有新的反馈意见，红圈中的数字代表待查阅的数量，</w:t>
      </w:r>
      <w:r w:rsidRPr="00B43462">
        <w:rPr>
          <w:rFonts w:ascii="方正仿宋简体" w:eastAsia="方正仿宋简体" w:hint="eastAsia"/>
          <w:sz w:val="30"/>
        </w:rPr>
        <w:t>“</w:t>
      </w:r>
      <w:r w:rsidRPr="00DB26D0">
        <w:rPr>
          <w:rFonts w:eastAsia="方正仿宋简体" w:hint="eastAsia"/>
          <w:sz w:val="30"/>
        </w:rPr>
        <w:t>审核状态</w:t>
      </w:r>
      <w:r w:rsidRPr="00B43462">
        <w:rPr>
          <w:rFonts w:ascii="方正仿宋简体" w:eastAsia="方正仿宋简体" w:hint="eastAsia"/>
          <w:sz w:val="30"/>
        </w:rPr>
        <w:t>”</w:t>
      </w:r>
      <w:r w:rsidRPr="00DB26D0">
        <w:rPr>
          <w:rFonts w:eastAsia="方正仿宋简体" w:hint="eastAsia"/>
          <w:sz w:val="30"/>
        </w:rPr>
        <w:t>栏显示当前项目的预审核的状态，</w:t>
      </w:r>
      <w:r w:rsidRPr="00B43462">
        <w:rPr>
          <w:rFonts w:ascii="方正仿宋简体" w:eastAsia="方正仿宋简体" w:hint="eastAsia"/>
          <w:sz w:val="30"/>
        </w:rPr>
        <w:t>“</w:t>
      </w:r>
      <w:r w:rsidRPr="00DB26D0">
        <w:rPr>
          <w:rFonts w:eastAsia="方正仿宋简体" w:hint="eastAsia"/>
          <w:sz w:val="30"/>
        </w:rPr>
        <w:t>环节办理期限</w:t>
      </w:r>
      <w:r w:rsidRPr="00B43462">
        <w:rPr>
          <w:rFonts w:ascii="方正仿宋简体" w:eastAsia="方正仿宋简体" w:hint="eastAsia"/>
          <w:sz w:val="30"/>
        </w:rPr>
        <w:t>”</w:t>
      </w:r>
      <w:r w:rsidRPr="00DB26D0">
        <w:rPr>
          <w:rFonts w:eastAsia="方正仿宋简体" w:hint="eastAsia"/>
          <w:sz w:val="30"/>
        </w:rPr>
        <w:t>显示当前状态下申请人的回复期限：</w:t>
      </w:r>
    </w:p>
    <w:p w:rsidR="00365AE7" w:rsidRPr="00DB26D0" w:rsidRDefault="00365AE7" w:rsidP="000E69A4">
      <w:pPr>
        <w:spacing w:line="360" w:lineRule="auto"/>
        <w:rPr>
          <w:rFonts w:eastAsia="方正仿宋简体"/>
          <w:noProof/>
          <w:sz w:val="30"/>
        </w:rPr>
      </w:pPr>
      <w:r w:rsidRPr="00DB26D0">
        <w:rPr>
          <w:rFonts w:eastAsia="方正仿宋简体"/>
          <w:noProof/>
          <w:sz w:val="30"/>
        </w:rPr>
        <w:drawing>
          <wp:inline distT="0" distB="0" distL="0" distR="0" wp14:anchorId="429C2072" wp14:editId="7A95947F">
            <wp:extent cx="5274310" cy="1771015"/>
            <wp:effectExtent l="0" t="0" r="254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进度.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771015"/>
                    </a:xfrm>
                    <a:prstGeom prst="rect">
                      <a:avLst/>
                    </a:prstGeom>
                  </pic:spPr>
                </pic:pic>
              </a:graphicData>
            </a:graphic>
          </wp:inline>
        </w:drawing>
      </w:r>
    </w:p>
    <w:p w:rsidR="00365AE7" w:rsidRPr="00DB26D0" w:rsidRDefault="00365AE7" w:rsidP="00207131">
      <w:pPr>
        <w:spacing w:line="560" w:lineRule="exact"/>
        <w:ind w:firstLineChars="200" w:firstLine="600"/>
        <w:rPr>
          <w:rFonts w:eastAsia="方正仿宋简体"/>
          <w:noProof/>
          <w:sz w:val="30"/>
        </w:rPr>
      </w:pPr>
      <w:r w:rsidRPr="00DB26D0">
        <w:rPr>
          <w:rFonts w:eastAsia="方正仿宋简体" w:hint="eastAsia"/>
          <w:noProof/>
          <w:sz w:val="30"/>
        </w:rPr>
        <w:t>通过页面查看</w:t>
      </w:r>
      <w:r w:rsidRPr="00B43462">
        <w:rPr>
          <w:rFonts w:ascii="方正仿宋简体" w:eastAsia="方正仿宋简体" w:hint="eastAsia"/>
          <w:noProof/>
          <w:sz w:val="30"/>
        </w:rPr>
        <w:t>“</w:t>
      </w:r>
      <w:r w:rsidRPr="00DB26D0">
        <w:rPr>
          <w:rFonts w:eastAsia="方正仿宋简体" w:hint="eastAsia"/>
          <w:noProof/>
          <w:sz w:val="30"/>
        </w:rPr>
        <w:t>历史</w:t>
      </w:r>
      <w:r w:rsidRPr="00B43462">
        <w:rPr>
          <w:rFonts w:ascii="方正仿宋简体" w:eastAsia="方正仿宋简体" w:hint="eastAsia"/>
          <w:noProof/>
          <w:sz w:val="30"/>
        </w:rPr>
        <w:t>”</w:t>
      </w:r>
      <w:r w:rsidRPr="00DB26D0">
        <w:rPr>
          <w:rFonts w:eastAsia="方正仿宋简体" w:hint="eastAsia"/>
          <w:noProof/>
          <w:sz w:val="30"/>
        </w:rPr>
        <w:t>可查看该项目的历史办理记录</w:t>
      </w:r>
    </w:p>
    <w:p w:rsidR="00365AE7" w:rsidRPr="00DB26D0" w:rsidRDefault="00365AE7" w:rsidP="000E69A4">
      <w:pPr>
        <w:spacing w:line="360" w:lineRule="auto"/>
        <w:rPr>
          <w:rFonts w:eastAsia="方正仿宋简体"/>
          <w:noProof/>
          <w:sz w:val="30"/>
        </w:rPr>
      </w:pPr>
      <w:r w:rsidRPr="00DB26D0">
        <w:rPr>
          <w:rFonts w:eastAsia="方正仿宋简体"/>
          <w:noProof/>
          <w:sz w:val="30"/>
        </w:rPr>
        <w:drawing>
          <wp:inline distT="0" distB="0" distL="0" distR="0" wp14:anchorId="576EB93B" wp14:editId="4DC4F841">
            <wp:extent cx="5274310" cy="32696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办理历史.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3269615"/>
                    </a:xfrm>
                    <a:prstGeom prst="rect">
                      <a:avLst/>
                    </a:prstGeom>
                  </pic:spPr>
                </pic:pic>
              </a:graphicData>
            </a:graphic>
          </wp:inline>
        </w:drawing>
      </w:r>
    </w:p>
    <w:p w:rsidR="00365AE7" w:rsidRPr="00DB26D0" w:rsidRDefault="00365AE7" w:rsidP="000E69A4">
      <w:pPr>
        <w:spacing w:line="360" w:lineRule="auto"/>
        <w:rPr>
          <w:rFonts w:eastAsia="方正仿宋简体"/>
          <w:sz w:val="30"/>
        </w:rPr>
      </w:pPr>
      <w:r w:rsidRPr="00B43462">
        <w:rPr>
          <w:rFonts w:ascii="方正仿宋简体" w:eastAsia="方正仿宋简体" w:hint="eastAsia"/>
          <w:sz w:val="30"/>
        </w:rPr>
        <w:t>“</w:t>
      </w:r>
      <w:r w:rsidRPr="00DB26D0">
        <w:rPr>
          <w:rFonts w:eastAsia="方正仿宋简体" w:hint="eastAsia"/>
          <w:sz w:val="30"/>
        </w:rPr>
        <w:t>审核状态</w:t>
      </w:r>
      <w:r w:rsidRPr="00B43462">
        <w:rPr>
          <w:rFonts w:ascii="方正仿宋简体" w:eastAsia="方正仿宋简体" w:hint="eastAsia"/>
          <w:sz w:val="30"/>
        </w:rPr>
        <w:t>”</w:t>
      </w:r>
      <w:r w:rsidRPr="00DB26D0">
        <w:rPr>
          <w:rFonts w:eastAsia="方正仿宋简体" w:hint="eastAsia"/>
          <w:sz w:val="30"/>
        </w:rPr>
        <w:t>相关含义如下表：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53"/>
      </w:tblGrid>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b/>
                <w:sz w:val="30"/>
              </w:rPr>
            </w:pPr>
            <w:r w:rsidRPr="00DB26D0">
              <w:rPr>
                <w:rFonts w:eastAsia="方正仿宋简体" w:hint="eastAsia"/>
                <w:b/>
                <w:sz w:val="30"/>
              </w:rPr>
              <w:t>审核状态</w:t>
            </w:r>
          </w:p>
        </w:tc>
        <w:tc>
          <w:tcPr>
            <w:tcW w:w="5953" w:type="dxa"/>
            <w:shd w:val="clear" w:color="auto" w:fill="auto"/>
            <w:vAlign w:val="center"/>
          </w:tcPr>
          <w:p w:rsidR="00365AE7" w:rsidRPr="00DB26D0" w:rsidRDefault="00365AE7" w:rsidP="00207131">
            <w:pPr>
              <w:spacing w:line="460" w:lineRule="exact"/>
              <w:rPr>
                <w:rFonts w:eastAsia="方正仿宋简体"/>
                <w:b/>
                <w:sz w:val="30"/>
              </w:rPr>
            </w:pPr>
            <w:r w:rsidRPr="00DB26D0">
              <w:rPr>
                <w:rFonts w:eastAsia="方正仿宋简体" w:hint="eastAsia"/>
                <w:b/>
                <w:sz w:val="30"/>
              </w:rPr>
              <w:t>状态说明</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已保存</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首次提交材料前保存材料时显示该状态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材料提交</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提交申请材料后交易所未处理前显示该状态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补正材料</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交易所受理前退回会员补充申报材料时显示该状态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不予受理</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交易所不予受理预审核申请后显示该状态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已受理</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交易所受理预审核申请后显示该状态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无反馈意见</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交易所不出具《反馈意见函》时显示该状态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出具反馈意见</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交易所出具《反馈意见函》或再次反馈时显示该状态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出具反馈意见【申请延期】</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回复《反馈意见函》前提出申请延期回复时显示该状态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出具反馈意见【不同意延期】</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交易所不同意反馈阶段的延期申请时显示该状态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出具反馈意见【同意延期】</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交易所同意反馈阶段的延期申请时显示该状态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反馈意见回复</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Pr>
                <w:rFonts w:eastAsia="方正仿宋简体" w:hint="eastAsia"/>
                <w:sz w:val="30"/>
              </w:rPr>
              <w:t>提交</w:t>
            </w:r>
            <w:r w:rsidRPr="00365AE7">
              <w:rPr>
                <w:rFonts w:eastAsia="方正仿宋简体" w:hint="eastAsia"/>
                <w:sz w:val="30"/>
              </w:rPr>
              <w:t>反馈意见</w:t>
            </w:r>
            <w:r>
              <w:rPr>
                <w:rFonts w:eastAsia="方正仿宋简体" w:hint="eastAsia"/>
                <w:sz w:val="30"/>
              </w:rPr>
              <w:t>回复</w:t>
            </w:r>
            <w:r w:rsidRPr="00DB26D0">
              <w:rPr>
                <w:rFonts w:eastAsia="方正仿宋简体" w:hint="eastAsia"/>
                <w:sz w:val="30"/>
              </w:rPr>
              <w:t>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召开专家会</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交易所安排预审核专家会后显示该状态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附条件通过</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审核专家会决定有条件通过时后显示该状态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附条件通过【申请延期】</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回复《有条件通过通知书》前提出申请延期回复时显示该状态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附条件通过【不同意延期】</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交易所不同意附件通过申请延期回复时显示该状态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附条件通过【同意延期】</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交易所同意附件通过申请延期回复时显示该状态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附条件通过材料提交</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回复《有条件通过通知书》后显示该状态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通过</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审核专家会决定通过时或者有条件通过后会员补充材料后通过时显示该状态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不通过</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审核专家会决定不通过后显示该状态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启动期后事项</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预审核通过后，会员申报的项目出现期后事项时，交易所启动期后事项时显示该状态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期后事项材料提交</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提交期后事项材料后显示该状态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期后事项</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提交的期后事项材料不符合要求，交易所要求补充材料时显示该状态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期后事项通过</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提交的期后事项材料符合要求显示该状态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期后事项不通过</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365AE7">
              <w:rPr>
                <w:rFonts w:eastAsia="方正仿宋简体" w:hint="eastAsia"/>
                <w:sz w:val="30"/>
              </w:rPr>
              <w:t>提交的期后事项材料不符合要求显示该状态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申请中止</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申请中止审核提交后显示该状态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中止核对</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交易所中止审核或同意会员中止审核申请后显示该状态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申请中止恢复</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项目中止核对后，会员申请恢复审核时显示该状态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申请终止</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申请终止审核提交后显示该状态</w:t>
            </w:r>
          </w:p>
        </w:tc>
      </w:tr>
      <w:tr w:rsidR="00365AE7" w:rsidRPr="00DB26D0" w:rsidTr="00470C5F">
        <w:tc>
          <w:tcPr>
            <w:tcW w:w="2802"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终止审核</w:t>
            </w:r>
          </w:p>
        </w:tc>
        <w:tc>
          <w:tcPr>
            <w:tcW w:w="5953" w:type="dxa"/>
            <w:shd w:val="clear" w:color="auto" w:fill="auto"/>
            <w:vAlign w:val="center"/>
          </w:tcPr>
          <w:p w:rsidR="00365AE7" w:rsidRPr="00DB26D0" w:rsidRDefault="00365AE7" w:rsidP="00207131">
            <w:pPr>
              <w:spacing w:line="460" w:lineRule="exact"/>
              <w:rPr>
                <w:rFonts w:eastAsia="方正仿宋简体"/>
                <w:sz w:val="30"/>
              </w:rPr>
            </w:pPr>
            <w:r w:rsidRPr="00DB26D0">
              <w:rPr>
                <w:rFonts w:eastAsia="方正仿宋简体" w:hint="eastAsia"/>
                <w:sz w:val="30"/>
              </w:rPr>
              <w:t>交易所终止审核或同意会员终止审核申请后显示该状态</w:t>
            </w:r>
          </w:p>
        </w:tc>
      </w:tr>
    </w:tbl>
    <w:p w:rsidR="00365AE7" w:rsidRPr="00DB26D0" w:rsidRDefault="00365AE7" w:rsidP="000E69A4">
      <w:pPr>
        <w:spacing w:line="360" w:lineRule="auto"/>
        <w:jc w:val="left"/>
        <w:rPr>
          <w:rFonts w:eastAsia="方正仿宋简体"/>
          <w:sz w:val="30"/>
        </w:rPr>
      </w:pPr>
    </w:p>
    <w:p w:rsidR="00365AE7" w:rsidRPr="00DB26D0" w:rsidRDefault="00365AE7" w:rsidP="00207131">
      <w:pPr>
        <w:spacing w:line="560" w:lineRule="exact"/>
        <w:ind w:firstLine="420"/>
        <w:rPr>
          <w:rFonts w:eastAsia="方正仿宋简体"/>
          <w:b/>
          <w:sz w:val="30"/>
        </w:rPr>
      </w:pPr>
      <w:r w:rsidRPr="00DB26D0">
        <w:rPr>
          <w:rFonts w:eastAsia="方正仿宋简体" w:hint="eastAsia"/>
          <w:b/>
          <w:noProof/>
          <w:sz w:val="30"/>
        </w:rPr>
        <w:t>3</w:t>
      </w:r>
      <w:r w:rsidR="00207131">
        <w:rPr>
          <w:rFonts w:eastAsia="方正仿宋简体" w:hint="eastAsia"/>
          <w:b/>
          <w:noProof/>
          <w:sz w:val="30"/>
        </w:rPr>
        <w:t>．</w:t>
      </w:r>
      <w:r w:rsidRPr="00DB26D0">
        <w:rPr>
          <w:rFonts w:eastAsia="方正仿宋简体" w:hint="eastAsia"/>
          <w:b/>
          <w:noProof/>
          <w:sz w:val="30"/>
        </w:rPr>
        <w:t>回复反馈意见或申请延期回复</w:t>
      </w:r>
    </w:p>
    <w:p w:rsidR="00365AE7" w:rsidRPr="00DB26D0" w:rsidRDefault="00365AE7" w:rsidP="00207131">
      <w:pPr>
        <w:spacing w:line="560" w:lineRule="exact"/>
        <w:ind w:firstLineChars="192" w:firstLine="576"/>
        <w:rPr>
          <w:rFonts w:eastAsia="方正仿宋简体"/>
          <w:sz w:val="30"/>
        </w:rPr>
      </w:pPr>
      <w:r w:rsidRPr="00DB26D0">
        <w:rPr>
          <w:rFonts w:eastAsia="方正仿宋简体" w:hint="eastAsia"/>
          <w:sz w:val="30"/>
        </w:rPr>
        <w:t>当项目处于反馈阶段或者附条件通过阶段需要回复反馈意见时，可通过上市预审核页面的</w:t>
      </w:r>
      <w:r w:rsidRPr="00B43462">
        <w:rPr>
          <w:rFonts w:ascii="方正仿宋简体" w:eastAsia="方正仿宋简体" w:hint="eastAsia"/>
          <w:sz w:val="30"/>
        </w:rPr>
        <w:t>“</w:t>
      </w:r>
      <w:r w:rsidRPr="00DB26D0">
        <w:rPr>
          <w:rFonts w:eastAsia="方正仿宋简体" w:hint="eastAsia"/>
          <w:sz w:val="30"/>
        </w:rPr>
        <w:t>项目名称</w:t>
      </w:r>
      <w:r w:rsidRPr="00B43462">
        <w:rPr>
          <w:rFonts w:ascii="方正仿宋简体" w:eastAsia="方正仿宋简体" w:hint="eastAsia"/>
          <w:sz w:val="30"/>
        </w:rPr>
        <w:t>”</w:t>
      </w:r>
      <w:r w:rsidRPr="00DB26D0">
        <w:rPr>
          <w:rFonts w:eastAsia="方正仿宋简体" w:hint="eastAsia"/>
          <w:sz w:val="30"/>
        </w:rPr>
        <w:t>链接进入项目详情页面，进行回复或申请延期：</w:t>
      </w:r>
    </w:p>
    <w:p w:rsidR="00365AE7" w:rsidRPr="00DB26D0" w:rsidRDefault="00365AE7" w:rsidP="000E69A4">
      <w:pPr>
        <w:spacing w:line="360" w:lineRule="auto"/>
        <w:rPr>
          <w:rFonts w:eastAsia="方正仿宋简体"/>
          <w:sz w:val="30"/>
        </w:rPr>
      </w:pPr>
      <w:r w:rsidRPr="00DB26D0">
        <w:rPr>
          <w:rFonts w:eastAsia="方正仿宋简体"/>
          <w:noProof/>
          <w:sz w:val="30"/>
        </w:rPr>
        <w:drawing>
          <wp:inline distT="0" distB="0" distL="0" distR="0" wp14:anchorId="1874BE11" wp14:editId="51AC4D98">
            <wp:extent cx="5274310" cy="1771015"/>
            <wp:effectExtent l="0" t="0" r="2540"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进度.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771015"/>
                    </a:xfrm>
                    <a:prstGeom prst="rect">
                      <a:avLst/>
                    </a:prstGeom>
                  </pic:spPr>
                </pic:pic>
              </a:graphicData>
            </a:graphic>
          </wp:inline>
        </w:drawing>
      </w:r>
    </w:p>
    <w:p w:rsidR="00365AE7" w:rsidRPr="00DB26D0" w:rsidRDefault="00365AE7" w:rsidP="000E69A4">
      <w:pPr>
        <w:spacing w:line="360" w:lineRule="auto"/>
        <w:rPr>
          <w:rFonts w:eastAsia="方正仿宋简体"/>
          <w:sz w:val="30"/>
        </w:rPr>
      </w:pPr>
      <w:r w:rsidRPr="00DB26D0">
        <w:rPr>
          <w:rFonts w:eastAsia="方正仿宋简体"/>
          <w:noProof/>
          <w:sz w:val="30"/>
        </w:rPr>
        <w:drawing>
          <wp:inline distT="0" distB="0" distL="0" distR="0" wp14:anchorId="5A299BA1" wp14:editId="09446069">
            <wp:extent cx="5274310" cy="1659255"/>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延期.png"/>
                    <pic:cNvPicPr/>
                  </pic:nvPicPr>
                  <pic:blipFill>
                    <a:blip r:embed="rId19">
                      <a:extLst>
                        <a:ext uri="{28A0092B-C50C-407E-A947-70E740481C1C}">
                          <a14:useLocalDpi xmlns:a14="http://schemas.microsoft.com/office/drawing/2010/main" val="0"/>
                        </a:ext>
                      </a:extLst>
                    </a:blip>
                    <a:stretch>
                      <a:fillRect/>
                    </a:stretch>
                  </pic:blipFill>
                  <pic:spPr>
                    <a:xfrm>
                      <a:off x="0" y="0"/>
                      <a:ext cx="5274310" cy="1659255"/>
                    </a:xfrm>
                    <a:prstGeom prst="rect">
                      <a:avLst/>
                    </a:prstGeom>
                  </pic:spPr>
                </pic:pic>
              </a:graphicData>
            </a:graphic>
          </wp:inline>
        </w:drawing>
      </w:r>
    </w:p>
    <w:p w:rsidR="00365AE7" w:rsidRPr="00DB26D0" w:rsidRDefault="00365AE7" w:rsidP="00207131">
      <w:pPr>
        <w:spacing w:line="560" w:lineRule="exact"/>
        <w:ind w:firstLine="420"/>
        <w:rPr>
          <w:rFonts w:eastAsia="方正仿宋简体"/>
          <w:b/>
          <w:sz w:val="30"/>
        </w:rPr>
      </w:pPr>
      <w:r w:rsidRPr="00DB26D0">
        <w:rPr>
          <w:rFonts w:eastAsia="方正仿宋简体" w:hint="eastAsia"/>
          <w:b/>
          <w:noProof/>
          <w:sz w:val="30"/>
        </w:rPr>
        <w:t>4</w:t>
      </w:r>
      <w:r w:rsidR="00207131">
        <w:rPr>
          <w:rFonts w:eastAsia="方正仿宋简体" w:hint="eastAsia"/>
          <w:b/>
          <w:noProof/>
          <w:sz w:val="30"/>
        </w:rPr>
        <w:t>．</w:t>
      </w:r>
      <w:r w:rsidRPr="00DB26D0">
        <w:rPr>
          <w:rFonts w:eastAsia="方正仿宋简体" w:hint="eastAsia"/>
          <w:b/>
          <w:sz w:val="30"/>
        </w:rPr>
        <w:t>申请中止审核</w:t>
      </w:r>
      <w:r w:rsidRPr="00DB26D0">
        <w:rPr>
          <w:rFonts w:eastAsia="方正仿宋简体" w:hint="eastAsia"/>
          <w:b/>
          <w:sz w:val="30"/>
        </w:rPr>
        <w:t>/</w:t>
      </w:r>
      <w:r w:rsidRPr="00DB26D0">
        <w:rPr>
          <w:rFonts w:eastAsia="方正仿宋简体" w:hint="eastAsia"/>
          <w:b/>
          <w:sz w:val="30"/>
        </w:rPr>
        <w:t>申请恢复预审核</w:t>
      </w:r>
      <w:r w:rsidRPr="00DB26D0">
        <w:rPr>
          <w:rFonts w:eastAsia="方正仿宋简体" w:hint="eastAsia"/>
          <w:b/>
          <w:sz w:val="30"/>
        </w:rPr>
        <w:t>/</w:t>
      </w:r>
      <w:r w:rsidRPr="00DB26D0">
        <w:rPr>
          <w:rFonts w:eastAsia="方正仿宋简体" w:hint="eastAsia"/>
          <w:b/>
          <w:sz w:val="30"/>
        </w:rPr>
        <w:t>申请终止</w:t>
      </w:r>
    </w:p>
    <w:p w:rsidR="00365AE7" w:rsidRPr="00DB26D0" w:rsidRDefault="00365AE7" w:rsidP="00207131">
      <w:pPr>
        <w:spacing w:line="560" w:lineRule="exact"/>
        <w:ind w:firstLineChars="192" w:firstLine="576"/>
        <w:rPr>
          <w:rFonts w:eastAsia="方正仿宋简体"/>
          <w:sz w:val="30"/>
        </w:rPr>
      </w:pPr>
      <w:r w:rsidRPr="00DB26D0">
        <w:rPr>
          <w:rFonts w:eastAsia="方正仿宋简体" w:hint="eastAsia"/>
          <w:sz w:val="30"/>
        </w:rPr>
        <w:t>上市预审核页面中的操作栏目可申请中止或者申请终止，已经中止的项目可申请恢复审核，相关申请均需审核人同意后方可生效：</w:t>
      </w:r>
    </w:p>
    <w:p w:rsidR="00365AE7" w:rsidRPr="00DB26D0" w:rsidRDefault="00365AE7" w:rsidP="000E69A4">
      <w:pPr>
        <w:spacing w:line="360" w:lineRule="auto"/>
        <w:rPr>
          <w:rFonts w:eastAsia="方正仿宋简体"/>
          <w:sz w:val="30"/>
        </w:rPr>
      </w:pPr>
      <w:r w:rsidRPr="00DB26D0">
        <w:rPr>
          <w:rFonts w:eastAsia="方正仿宋简体"/>
          <w:noProof/>
          <w:sz w:val="30"/>
        </w:rPr>
        <w:drawing>
          <wp:inline distT="0" distB="0" distL="0" distR="0" wp14:anchorId="1F33455C" wp14:editId="0CF88A28">
            <wp:extent cx="5274310" cy="1771015"/>
            <wp:effectExtent l="0" t="0" r="254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进度.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1771015"/>
                    </a:xfrm>
                    <a:prstGeom prst="rect">
                      <a:avLst/>
                    </a:prstGeom>
                  </pic:spPr>
                </pic:pic>
              </a:graphicData>
            </a:graphic>
          </wp:inline>
        </w:drawing>
      </w:r>
    </w:p>
    <w:p w:rsidR="00051F7B" w:rsidRPr="009D05D7" w:rsidRDefault="00051F7B" w:rsidP="000E69A4">
      <w:pPr>
        <w:rPr>
          <w:rFonts w:ascii="方正仿宋简体" w:eastAsia="方正仿宋简体"/>
        </w:rPr>
      </w:pPr>
    </w:p>
    <w:p w:rsidR="00051F7B" w:rsidRDefault="00051F7B" w:rsidP="000E69A4">
      <w:pPr>
        <w:rPr>
          <w:rFonts w:eastAsia="宋体"/>
        </w:rPr>
      </w:pPr>
    </w:p>
    <w:p w:rsidR="001D6F49" w:rsidRDefault="001D6F49" w:rsidP="000E69A4">
      <w:pPr>
        <w:adjustRightInd/>
        <w:spacing w:line="240" w:lineRule="auto"/>
        <w:jc w:val="left"/>
        <w:textAlignment w:val="auto"/>
        <w:rPr>
          <w:rFonts w:eastAsia="宋体"/>
        </w:rPr>
      </w:pPr>
      <w:r>
        <w:rPr>
          <w:rFonts w:eastAsia="宋体"/>
        </w:rPr>
        <w:br w:type="page"/>
      </w:r>
    </w:p>
    <w:p w:rsidR="00AC764B" w:rsidRPr="00207131" w:rsidRDefault="00084022" w:rsidP="000E69A4">
      <w:pPr>
        <w:pStyle w:val="1"/>
        <w:numPr>
          <w:ilvl w:val="0"/>
          <w:numId w:val="46"/>
        </w:numPr>
        <w:spacing w:line="560" w:lineRule="exact"/>
        <w:ind w:left="567" w:firstLine="0"/>
        <w:jc w:val="left"/>
        <w:rPr>
          <w:rFonts w:ascii="Times New Roman" w:eastAsia="方正仿宋简体" w:hAnsi="Times New Roman"/>
          <w:sz w:val="30"/>
          <w:szCs w:val="30"/>
        </w:rPr>
      </w:pPr>
      <w:bookmarkStart w:id="106" w:name="_Toc17995584"/>
      <w:bookmarkStart w:id="107" w:name="_Toc17996083"/>
      <w:bookmarkStart w:id="108" w:name="_Toc17996582"/>
      <w:bookmarkStart w:id="109" w:name="_Toc17995585"/>
      <w:bookmarkStart w:id="110" w:name="_Toc17996084"/>
      <w:bookmarkStart w:id="111" w:name="_Toc17996583"/>
      <w:bookmarkStart w:id="112" w:name="_Toc17995586"/>
      <w:bookmarkStart w:id="113" w:name="_Toc17996085"/>
      <w:bookmarkStart w:id="114" w:name="_Toc17996584"/>
      <w:bookmarkStart w:id="115" w:name="_Toc17995587"/>
      <w:bookmarkStart w:id="116" w:name="_Toc17996086"/>
      <w:bookmarkStart w:id="117" w:name="_Toc17996585"/>
      <w:bookmarkStart w:id="118" w:name="_Toc17995588"/>
      <w:bookmarkStart w:id="119" w:name="_Toc17996087"/>
      <w:bookmarkStart w:id="120" w:name="_Toc17996586"/>
      <w:bookmarkStart w:id="121" w:name="_Toc17995589"/>
      <w:bookmarkStart w:id="122" w:name="_Toc17996088"/>
      <w:bookmarkStart w:id="123" w:name="_Toc17996587"/>
      <w:bookmarkStart w:id="124" w:name="_Toc17995590"/>
      <w:bookmarkStart w:id="125" w:name="_Toc17996089"/>
      <w:bookmarkStart w:id="126" w:name="_Toc17996588"/>
      <w:bookmarkStart w:id="127" w:name="_Toc17995591"/>
      <w:bookmarkStart w:id="128" w:name="_Toc17996090"/>
      <w:bookmarkStart w:id="129" w:name="_Toc17996589"/>
      <w:bookmarkStart w:id="130" w:name="_Toc17995592"/>
      <w:bookmarkStart w:id="131" w:name="_Toc17996091"/>
      <w:bookmarkStart w:id="132" w:name="_Toc17996590"/>
      <w:bookmarkStart w:id="133" w:name="_Toc17995593"/>
      <w:bookmarkStart w:id="134" w:name="_Toc17996092"/>
      <w:bookmarkStart w:id="135" w:name="_Toc17996591"/>
      <w:bookmarkStart w:id="136" w:name="_Toc17995594"/>
      <w:bookmarkStart w:id="137" w:name="_Toc17996093"/>
      <w:bookmarkStart w:id="138" w:name="_Toc17996592"/>
      <w:bookmarkStart w:id="139" w:name="_Toc17995595"/>
      <w:bookmarkStart w:id="140" w:name="_Toc17996094"/>
      <w:bookmarkStart w:id="141" w:name="_Toc17996593"/>
      <w:bookmarkStart w:id="142" w:name="_Toc17995596"/>
      <w:bookmarkStart w:id="143" w:name="_Toc17996095"/>
      <w:bookmarkStart w:id="144" w:name="_Toc17996594"/>
      <w:bookmarkStart w:id="145" w:name="_Toc17995597"/>
      <w:bookmarkStart w:id="146" w:name="_Toc17996096"/>
      <w:bookmarkStart w:id="147" w:name="_Toc17996595"/>
      <w:bookmarkStart w:id="148" w:name="_Toc17995598"/>
      <w:bookmarkStart w:id="149" w:name="_Toc17996097"/>
      <w:bookmarkStart w:id="150" w:name="_Toc17996596"/>
      <w:bookmarkStart w:id="151" w:name="_Toc17995599"/>
      <w:bookmarkStart w:id="152" w:name="_Toc17996098"/>
      <w:bookmarkStart w:id="153" w:name="_Toc17996597"/>
      <w:bookmarkStart w:id="154" w:name="_Toc17995600"/>
      <w:bookmarkStart w:id="155" w:name="_Toc17996099"/>
      <w:bookmarkStart w:id="156" w:name="_Toc17996598"/>
      <w:bookmarkStart w:id="157" w:name="_Toc17995601"/>
      <w:bookmarkStart w:id="158" w:name="_Toc17996100"/>
      <w:bookmarkStart w:id="159" w:name="_Toc17996599"/>
      <w:bookmarkStart w:id="160" w:name="_Toc17995665"/>
      <w:bookmarkStart w:id="161" w:name="_Toc17996164"/>
      <w:bookmarkStart w:id="162" w:name="_Toc17996663"/>
      <w:bookmarkStart w:id="163" w:name="_Toc17995666"/>
      <w:bookmarkStart w:id="164" w:name="_Toc17996165"/>
      <w:bookmarkStart w:id="165" w:name="_Toc17996664"/>
      <w:bookmarkStart w:id="166" w:name="_Toc17995667"/>
      <w:bookmarkStart w:id="167" w:name="_Toc17996166"/>
      <w:bookmarkStart w:id="168" w:name="_Toc17996665"/>
      <w:bookmarkStart w:id="169" w:name="_Toc17995668"/>
      <w:bookmarkStart w:id="170" w:name="_Toc17996167"/>
      <w:bookmarkStart w:id="171" w:name="_Toc17996666"/>
      <w:bookmarkStart w:id="172" w:name="_Toc17995669"/>
      <w:bookmarkStart w:id="173" w:name="_Toc17996168"/>
      <w:bookmarkStart w:id="174" w:name="_Toc17996667"/>
      <w:bookmarkStart w:id="175" w:name="_Toc17995670"/>
      <w:bookmarkStart w:id="176" w:name="_Toc17996169"/>
      <w:bookmarkStart w:id="177" w:name="_Toc17996668"/>
      <w:bookmarkStart w:id="178" w:name="_Toc17995671"/>
      <w:bookmarkStart w:id="179" w:name="_Toc17996170"/>
      <w:bookmarkStart w:id="180" w:name="_Toc17996669"/>
      <w:bookmarkStart w:id="181" w:name="_Toc17995672"/>
      <w:bookmarkStart w:id="182" w:name="_Toc17996171"/>
      <w:bookmarkStart w:id="183" w:name="_Toc17996670"/>
      <w:bookmarkStart w:id="184" w:name="_Toc17995673"/>
      <w:bookmarkStart w:id="185" w:name="_Toc17996172"/>
      <w:bookmarkStart w:id="186" w:name="_Toc17996671"/>
      <w:bookmarkStart w:id="187" w:name="_Toc17995674"/>
      <w:bookmarkStart w:id="188" w:name="_Toc17996173"/>
      <w:bookmarkStart w:id="189" w:name="_Toc17996672"/>
      <w:bookmarkStart w:id="190" w:name="_Toc17995675"/>
      <w:bookmarkStart w:id="191" w:name="_Toc17996174"/>
      <w:bookmarkStart w:id="192" w:name="_Toc17996673"/>
      <w:bookmarkStart w:id="193" w:name="_Toc17995676"/>
      <w:bookmarkStart w:id="194" w:name="_Toc17996175"/>
      <w:bookmarkStart w:id="195" w:name="_Toc17996674"/>
      <w:bookmarkStart w:id="196" w:name="_Toc17995677"/>
      <w:bookmarkStart w:id="197" w:name="_Toc17996176"/>
      <w:bookmarkStart w:id="198" w:name="_Toc17996675"/>
      <w:bookmarkStart w:id="199" w:name="_Toc17995678"/>
      <w:bookmarkStart w:id="200" w:name="_Toc17996177"/>
      <w:bookmarkStart w:id="201" w:name="_Toc17996676"/>
      <w:bookmarkStart w:id="202" w:name="_Toc17995679"/>
      <w:bookmarkStart w:id="203" w:name="_Toc17996178"/>
      <w:bookmarkStart w:id="204" w:name="_Toc17996677"/>
      <w:bookmarkStart w:id="205" w:name="_Toc17995680"/>
      <w:bookmarkStart w:id="206" w:name="_Toc17996179"/>
      <w:bookmarkStart w:id="207" w:name="_Toc17996678"/>
      <w:bookmarkStart w:id="208" w:name="_Toc17995681"/>
      <w:bookmarkStart w:id="209" w:name="_Toc17996180"/>
      <w:bookmarkStart w:id="210" w:name="_Toc17996679"/>
      <w:bookmarkStart w:id="211" w:name="_Toc17995682"/>
      <w:bookmarkStart w:id="212" w:name="_Toc17996181"/>
      <w:bookmarkStart w:id="213" w:name="_Toc17996680"/>
      <w:bookmarkStart w:id="214" w:name="_Toc17995683"/>
      <w:bookmarkStart w:id="215" w:name="_Toc17996182"/>
      <w:bookmarkStart w:id="216" w:name="_Toc17996681"/>
      <w:bookmarkStart w:id="217" w:name="_top"/>
      <w:bookmarkStart w:id="218" w:name="_Toc17995684"/>
      <w:bookmarkStart w:id="219" w:name="_Toc17996183"/>
      <w:bookmarkStart w:id="220" w:name="_Toc17996682"/>
      <w:bookmarkStart w:id="221" w:name="_Toc17995685"/>
      <w:bookmarkStart w:id="222" w:name="_Toc17996184"/>
      <w:bookmarkStart w:id="223" w:name="_Toc17996683"/>
      <w:bookmarkStart w:id="224" w:name="_Toc17995686"/>
      <w:bookmarkStart w:id="225" w:name="_Toc17996185"/>
      <w:bookmarkStart w:id="226" w:name="_Toc17996684"/>
      <w:bookmarkStart w:id="227" w:name="_Toc17995687"/>
      <w:bookmarkStart w:id="228" w:name="_Toc17996186"/>
      <w:bookmarkStart w:id="229" w:name="_Toc17996685"/>
      <w:bookmarkStart w:id="230" w:name="_Toc17995688"/>
      <w:bookmarkStart w:id="231" w:name="_Toc17996187"/>
      <w:bookmarkStart w:id="232" w:name="_Toc17996686"/>
      <w:bookmarkStart w:id="233" w:name="_Toc17995689"/>
      <w:bookmarkStart w:id="234" w:name="_Toc17996188"/>
      <w:bookmarkStart w:id="235" w:name="_Toc17996687"/>
      <w:bookmarkStart w:id="236" w:name="_Toc17995690"/>
      <w:bookmarkStart w:id="237" w:name="_Toc17996189"/>
      <w:bookmarkStart w:id="238" w:name="_Toc17996688"/>
      <w:bookmarkStart w:id="239" w:name="_Toc17995691"/>
      <w:bookmarkStart w:id="240" w:name="_Toc17996190"/>
      <w:bookmarkStart w:id="241" w:name="_Toc17996689"/>
      <w:bookmarkStart w:id="242" w:name="_Toc17995692"/>
      <w:bookmarkStart w:id="243" w:name="_Toc17996191"/>
      <w:bookmarkStart w:id="244" w:name="_Toc17996690"/>
      <w:bookmarkStart w:id="245" w:name="_Toc17995693"/>
      <w:bookmarkStart w:id="246" w:name="_Toc17996192"/>
      <w:bookmarkStart w:id="247" w:name="_Toc17996691"/>
      <w:bookmarkStart w:id="248" w:name="_Toc17995694"/>
      <w:bookmarkStart w:id="249" w:name="_Toc17996193"/>
      <w:bookmarkStart w:id="250" w:name="_Toc17996692"/>
      <w:bookmarkStart w:id="251" w:name="_Toc17995695"/>
      <w:bookmarkStart w:id="252" w:name="_Toc17996194"/>
      <w:bookmarkStart w:id="253" w:name="_Toc17996693"/>
      <w:bookmarkStart w:id="254" w:name="_Toc17995696"/>
      <w:bookmarkStart w:id="255" w:name="_Toc17996195"/>
      <w:bookmarkStart w:id="256" w:name="_Toc17996694"/>
      <w:bookmarkStart w:id="257" w:name="_Toc17995697"/>
      <w:bookmarkStart w:id="258" w:name="_Toc17996196"/>
      <w:bookmarkStart w:id="259" w:name="_Toc17996695"/>
      <w:bookmarkStart w:id="260" w:name="_Toc17995698"/>
      <w:bookmarkStart w:id="261" w:name="_Toc17996197"/>
      <w:bookmarkStart w:id="262" w:name="_Toc17996696"/>
      <w:bookmarkStart w:id="263" w:name="_Toc17995699"/>
      <w:bookmarkStart w:id="264" w:name="_Toc17996198"/>
      <w:bookmarkStart w:id="265" w:name="_Toc17996697"/>
      <w:bookmarkStart w:id="266" w:name="_Toc17995700"/>
      <w:bookmarkStart w:id="267" w:name="_Toc17996199"/>
      <w:bookmarkStart w:id="268" w:name="_Toc17996698"/>
      <w:bookmarkStart w:id="269" w:name="_Toc17995701"/>
      <w:bookmarkStart w:id="270" w:name="_Toc17996200"/>
      <w:bookmarkStart w:id="271" w:name="_Toc17996699"/>
      <w:bookmarkStart w:id="272" w:name="_Toc17995702"/>
      <w:bookmarkStart w:id="273" w:name="_Toc17996201"/>
      <w:bookmarkStart w:id="274" w:name="_Toc17996700"/>
      <w:bookmarkStart w:id="275" w:name="_Toc17995703"/>
      <w:bookmarkStart w:id="276" w:name="_Toc17996202"/>
      <w:bookmarkStart w:id="277" w:name="_Toc17996701"/>
      <w:bookmarkStart w:id="278" w:name="_Toc17995704"/>
      <w:bookmarkStart w:id="279" w:name="_Toc17996203"/>
      <w:bookmarkStart w:id="280" w:name="_Toc17996702"/>
      <w:bookmarkStart w:id="281" w:name="_Toc17995723"/>
      <w:bookmarkStart w:id="282" w:name="_Toc17996222"/>
      <w:bookmarkStart w:id="283" w:name="_Toc17996721"/>
      <w:bookmarkStart w:id="284" w:name="_Toc17995724"/>
      <w:bookmarkStart w:id="285" w:name="_Toc17996223"/>
      <w:bookmarkStart w:id="286" w:name="_Toc17996722"/>
      <w:bookmarkStart w:id="287" w:name="_Toc17995725"/>
      <w:bookmarkStart w:id="288" w:name="_Toc17996224"/>
      <w:bookmarkStart w:id="289" w:name="_Toc17996723"/>
      <w:bookmarkStart w:id="290" w:name="_Toc17995726"/>
      <w:bookmarkStart w:id="291" w:name="_Toc17996225"/>
      <w:bookmarkStart w:id="292" w:name="_Toc17996724"/>
      <w:bookmarkStart w:id="293" w:name="_Toc17995727"/>
      <w:bookmarkStart w:id="294" w:name="_Toc17996226"/>
      <w:bookmarkStart w:id="295" w:name="_Toc17996725"/>
      <w:bookmarkStart w:id="296" w:name="_Toc17995728"/>
      <w:bookmarkStart w:id="297" w:name="_Toc17996227"/>
      <w:bookmarkStart w:id="298" w:name="_Toc17996726"/>
      <w:bookmarkStart w:id="299" w:name="_Toc17995729"/>
      <w:bookmarkStart w:id="300" w:name="_Toc17996228"/>
      <w:bookmarkStart w:id="301" w:name="_Toc17996727"/>
      <w:bookmarkStart w:id="302" w:name="_Toc17995730"/>
      <w:bookmarkStart w:id="303" w:name="_Toc17996229"/>
      <w:bookmarkStart w:id="304" w:name="_Toc17996728"/>
      <w:bookmarkStart w:id="305" w:name="_Toc17995731"/>
      <w:bookmarkStart w:id="306" w:name="_Toc17996230"/>
      <w:bookmarkStart w:id="307" w:name="_Toc17996729"/>
      <w:bookmarkStart w:id="308" w:name="_Toc17995732"/>
      <w:bookmarkStart w:id="309" w:name="_Toc17996231"/>
      <w:bookmarkStart w:id="310" w:name="_Toc17996730"/>
      <w:bookmarkStart w:id="311" w:name="_Toc17995733"/>
      <w:bookmarkStart w:id="312" w:name="_Toc17996232"/>
      <w:bookmarkStart w:id="313" w:name="_Toc17996731"/>
      <w:bookmarkStart w:id="314" w:name="_Toc17995734"/>
      <w:bookmarkStart w:id="315" w:name="_Toc17996233"/>
      <w:bookmarkStart w:id="316" w:name="_Toc17996732"/>
      <w:bookmarkStart w:id="317" w:name="_Toc17995735"/>
      <w:bookmarkStart w:id="318" w:name="_Toc17996234"/>
      <w:bookmarkStart w:id="319" w:name="_Toc17996733"/>
      <w:bookmarkStart w:id="320" w:name="_Toc17995736"/>
      <w:bookmarkStart w:id="321" w:name="_Toc17996235"/>
      <w:bookmarkStart w:id="322" w:name="_Toc17996734"/>
      <w:bookmarkStart w:id="323" w:name="_Toc17995737"/>
      <w:bookmarkStart w:id="324" w:name="_Toc17996236"/>
      <w:bookmarkStart w:id="325" w:name="_Toc17996735"/>
      <w:bookmarkStart w:id="326" w:name="_Toc17995738"/>
      <w:bookmarkStart w:id="327" w:name="_Toc17996237"/>
      <w:bookmarkStart w:id="328" w:name="_Toc17996736"/>
      <w:bookmarkStart w:id="329" w:name="_Toc17995739"/>
      <w:bookmarkStart w:id="330" w:name="_Toc17996238"/>
      <w:bookmarkStart w:id="331" w:name="_Toc17996737"/>
      <w:bookmarkStart w:id="332" w:name="_Toc17995740"/>
      <w:bookmarkStart w:id="333" w:name="_Toc17996239"/>
      <w:bookmarkStart w:id="334" w:name="_Toc17996738"/>
      <w:bookmarkStart w:id="335" w:name="_Toc17995741"/>
      <w:bookmarkStart w:id="336" w:name="_Toc17996240"/>
      <w:bookmarkStart w:id="337" w:name="_Toc17996739"/>
      <w:bookmarkStart w:id="338" w:name="_Toc17995742"/>
      <w:bookmarkStart w:id="339" w:name="_Toc17996241"/>
      <w:bookmarkStart w:id="340" w:name="_Toc17996740"/>
      <w:bookmarkStart w:id="341" w:name="_Toc17995743"/>
      <w:bookmarkStart w:id="342" w:name="_Toc17996242"/>
      <w:bookmarkStart w:id="343" w:name="_Toc17996741"/>
      <w:bookmarkStart w:id="344" w:name="_Toc17995744"/>
      <w:bookmarkStart w:id="345" w:name="_Toc17996243"/>
      <w:bookmarkStart w:id="346" w:name="_Toc17996742"/>
      <w:bookmarkStart w:id="347" w:name="_Toc17995745"/>
      <w:bookmarkStart w:id="348" w:name="_Toc17996244"/>
      <w:bookmarkStart w:id="349" w:name="_Toc17996743"/>
      <w:bookmarkStart w:id="350" w:name="_Toc17995746"/>
      <w:bookmarkStart w:id="351" w:name="_Toc17996245"/>
      <w:bookmarkStart w:id="352" w:name="_Toc17996744"/>
      <w:bookmarkStart w:id="353" w:name="_Toc17995747"/>
      <w:bookmarkStart w:id="354" w:name="_Toc17996246"/>
      <w:bookmarkStart w:id="355" w:name="_Toc17996745"/>
      <w:bookmarkStart w:id="356" w:name="_Toc17995748"/>
      <w:bookmarkStart w:id="357" w:name="_Toc17996247"/>
      <w:bookmarkStart w:id="358" w:name="_Toc17996746"/>
      <w:bookmarkStart w:id="359" w:name="_Toc17995749"/>
      <w:bookmarkStart w:id="360" w:name="_Toc17996248"/>
      <w:bookmarkStart w:id="361" w:name="_Toc17996747"/>
      <w:bookmarkStart w:id="362" w:name="_Toc17995750"/>
      <w:bookmarkStart w:id="363" w:name="_Toc17996249"/>
      <w:bookmarkStart w:id="364" w:name="_Toc17996748"/>
      <w:bookmarkStart w:id="365" w:name="_Toc17995751"/>
      <w:bookmarkStart w:id="366" w:name="_Toc17996250"/>
      <w:bookmarkStart w:id="367" w:name="_Toc17996749"/>
      <w:bookmarkStart w:id="368" w:name="_Toc17995752"/>
      <w:bookmarkStart w:id="369" w:name="_Toc17996251"/>
      <w:bookmarkStart w:id="370" w:name="_Toc17996750"/>
      <w:bookmarkStart w:id="371" w:name="_Toc17995753"/>
      <w:bookmarkStart w:id="372" w:name="_Toc17996252"/>
      <w:bookmarkStart w:id="373" w:name="_Toc17996751"/>
      <w:bookmarkStart w:id="374" w:name="_Toc17995754"/>
      <w:bookmarkStart w:id="375" w:name="_Toc17996253"/>
      <w:bookmarkStart w:id="376" w:name="_Toc17996752"/>
      <w:bookmarkStart w:id="377" w:name="_Toc17995755"/>
      <w:bookmarkStart w:id="378" w:name="_Toc17996254"/>
      <w:bookmarkStart w:id="379" w:name="_Toc17996753"/>
      <w:bookmarkStart w:id="380" w:name="_Toc17995756"/>
      <w:bookmarkStart w:id="381" w:name="_Toc17996255"/>
      <w:bookmarkStart w:id="382" w:name="_Toc17996754"/>
      <w:bookmarkStart w:id="383" w:name="_Toc17995757"/>
      <w:bookmarkStart w:id="384" w:name="_Toc17996256"/>
      <w:bookmarkStart w:id="385" w:name="_Toc17996755"/>
      <w:bookmarkStart w:id="386" w:name="_Toc17995758"/>
      <w:bookmarkStart w:id="387" w:name="_Toc17996257"/>
      <w:bookmarkStart w:id="388" w:name="_Toc17996756"/>
      <w:bookmarkStart w:id="389" w:name="_Toc17995777"/>
      <w:bookmarkStart w:id="390" w:name="_Toc17996276"/>
      <w:bookmarkStart w:id="391" w:name="_Toc17996775"/>
      <w:bookmarkStart w:id="392" w:name="_Toc17995778"/>
      <w:bookmarkStart w:id="393" w:name="_Toc17996277"/>
      <w:bookmarkStart w:id="394" w:name="_Toc17996776"/>
      <w:bookmarkStart w:id="395" w:name="_Toc17995779"/>
      <w:bookmarkStart w:id="396" w:name="_Toc17996278"/>
      <w:bookmarkStart w:id="397" w:name="_Toc17996777"/>
      <w:bookmarkStart w:id="398" w:name="_Toc17995780"/>
      <w:bookmarkStart w:id="399" w:name="_Toc17996279"/>
      <w:bookmarkStart w:id="400" w:name="_Toc17996778"/>
      <w:bookmarkStart w:id="401" w:name="_Toc17995781"/>
      <w:bookmarkStart w:id="402" w:name="_Toc17996280"/>
      <w:bookmarkStart w:id="403" w:name="_Toc17996779"/>
      <w:bookmarkStart w:id="404" w:name="_Toc17995782"/>
      <w:bookmarkStart w:id="405" w:name="_Toc17996281"/>
      <w:bookmarkStart w:id="406" w:name="_Toc17996780"/>
      <w:bookmarkStart w:id="407" w:name="_Toc17995783"/>
      <w:bookmarkStart w:id="408" w:name="_Toc17996282"/>
      <w:bookmarkStart w:id="409" w:name="_Toc17996781"/>
      <w:bookmarkStart w:id="410" w:name="_Toc17995784"/>
      <w:bookmarkStart w:id="411" w:name="_Toc17996283"/>
      <w:bookmarkStart w:id="412" w:name="_Toc17996782"/>
      <w:bookmarkStart w:id="413" w:name="_Toc17995785"/>
      <w:bookmarkStart w:id="414" w:name="_Toc17996284"/>
      <w:bookmarkStart w:id="415" w:name="_Toc17996783"/>
      <w:bookmarkStart w:id="416" w:name="_Toc17995786"/>
      <w:bookmarkStart w:id="417" w:name="_Toc17996285"/>
      <w:bookmarkStart w:id="418" w:name="_Toc17996784"/>
      <w:bookmarkStart w:id="419" w:name="_Toc17995787"/>
      <w:bookmarkStart w:id="420" w:name="_Toc17996286"/>
      <w:bookmarkStart w:id="421" w:name="_Toc17996785"/>
      <w:bookmarkStart w:id="422" w:name="_Toc17995788"/>
      <w:bookmarkStart w:id="423" w:name="_Toc17996287"/>
      <w:bookmarkStart w:id="424" w:name="_Toc17996786"/>
      <w:bookmarkStart w:id="425" w:name="_Toc17995789"/>
      <w:bookmarkStart w:id="426" w:name="_Toc17996288"/>
      <w:bookmarkStart w:id="427" w:name="_Toc17996787"/>
      <w:bookmarkStart w:id="428" w:name="_Toc17995790"/>
      <w:bookmarkStart w:id="429" w:name="_Toc17996289"/>
      <w:bookmarkStart w:id="430" w:name="_Toc17996788"/>
      <w:bookmarkStart w:id="431" w:name="_Toc17995791"/>
      <w:bookmarkStart w:id="432" w:name="_Toc17996290"/>
      <w:bookmarkStart w:id="433" w:name="_Toc17996789"/>
      <w:bookmarkStart w:id="434" w:name="_Toc17995792"/>
      <w:bookmarkStart w:id="435" w:name="_Toc17996291"/>
      <w:bookmarkStart w:id="436" w:name="_Toc17996790"/>
      <w:bookmarkStart w:id="437" w:name="_Toc17995793"/>
      <w:bookmarkStart w:id="438" w:name="_Toc17996292"/>
      <w:bookmarkStart w:id="439" w:name="_Toc17996791"/>
      <w:bookmarkStart w:id="440" w:name="_Toc2504938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207131">
        <w:rPr>
          <w:rFonts w:ascii="Times New Roman" w:eastAsia="方正仿宋简体" w:hAnsi="Times New Roman"/>
          <w:sz w:val="30"/>
          <w:szCs w:val="30"/>
        </w:rPr>
        <w:t>反馈意见</w:t>
      </w:r>
      <w:r w:rsidR="00AC764B" w:rsidRPr="00207131">
        <w:rPr>
          <w:rFonts w:ascii="Times New Roman" w:eastAsia="方正仿宋简体" w:hAnsi="Times New Roman"/>
          <w:sz w:val="30"/>
          <w:szCs w:val="30"/>
        </w:rPr>
        <w:t>回复</w:t>
      </w:r>
      <w:bookmarkEnd w:id="440"/>
    </w:p>
    <w:p w:rsidR="00AC764B" w:rsidRPr="00207131" w:rsidRDefault="00AC764B" w:rsidP="000E69A4">
      <w:pPr>
        <w:tabs>
          <w:tab w:val="left" w:pos="3686"/>
        </w:tabs>
        <w:spacing w:line="600" w:lineRule="exact"/>
        <w:jc w:val="center"/>
        <w:rPr>
          <w:rFonts w:eastAsia="方正仿宋简体"/>
          <w:b/>
          <w:bCs/>
          <w:sz w:val="30"/>
          <w:szCs w:val="36"/>
        </w:rPr>
      </w:pPr>
    </w:p>
    <w:p w:rsidR="00AC764B" w:rsidRPr="00207131" w:rsidRDefault="00AC764B" w:rsidP="000E69A4">
      <w:pPr>
        <w:tabs>
          <w:tab w:val="left" w:pos="3686"/>
        </w:tabs>
        <w:spacing w:line="600" w:lineRule="exact"/>
        <w:jc w:val="center"/>
        <w:rPr>
          <w:rFonts w:eastAsia="方正仿宋简体"/>
          <w:b/>
          <w:bCs/>
          <w:sz w:val="30"/>
          <w:szCs w:val="36"/>
        </w:rPr>
      </w:pPr>
      <w:r w:rsidRPr="00207131">
        <w:rPr>
          <w:rFonts w:eastAsia="方正仿宋简体"/>
          <w:b/>
          <w:bCs/>
          <w:sz w:val="30"/>
          <w:szCs w:val="36"/>
        </w:rPr>
        <w:t>关于</w:t>
      </w:r>
      <w:r w:rsidRPr="00207131">
        <w:rPr>
          <w:rFonts w:eastAsia="方正仿宋简体"/>
          <w:b/>
          <w:bCs/>
          <w:sz w:val="30"/>
          <w:szCs w:val="36"/>
        </w:rPr>
        <w:t>XX</w:t>
      </w:r>
      <w:r w:rsidRPr="00207131">
        <w:rPr>
          <w:rFonts w:eastAsia="方正仿宋简体"/>
          <w:b/>
          <w:bCs/>
          <w:sz w:val="30"/>
          <w:szCs w:val="36"/>
        </w:rPr>
        <w:t>公司面向合格投资者公开发行公司债券</w:t>
      </w:r>
      <w:r w:rsidR="002A34CD" w:rsidRPr="00207131">
        <w:rPr>
          <w:rFonts w:eastAsia="方正仿宋简体"/>
          <w:b/>
          <w:bCs/>
          <w:sz w:val="30"/>
          <w:szCs w:val="36"/>
        </w:rPr>
        <w:t>上市</w:t>
      </w:r>
      <w:r w:rsidRPr="00207131">
        <w:rPr>
          <w:rFonts w:eastAsia="方正仿宋简体"/>
          <w:b/>
          <w:bCs/>
          <w:sz w:val="30"/>
          <w:szCs w:val="36"/>
        </w:rPr>
        <w:t>预审核反馈意见的回复</w:t>
      </w:r>
    </w:p>
    <w:p w:rsidR="00AC764B" w:rsidRPr="00207131" w:rsidRDefault="00AC764B" w:rsidP="000E69A4">
      <w:pPr>
        <w:jc w:val="center"/>
        <w:rPr>
          <w:rStyle w:val="af8"/>
          <w:rFonts w:eastAsia="方正仿宋简体"/>
          <w:b/>
          <w:i w:val="0"/>
          <w:sz w:val="30"/>
          <w:szCs w:val="30"/>
        </w:rPr>
      </w:pPr>
    </w:p>
    <w:p w:rsidR="00AC764B" w:rsidRPr="00207131" w:rsidRDefault="00AC764B" w:rsidP="000E69A4">
      <w:pPr>
        <w:rPr>
          <w:rFonts w:eastAsia="方正仿宋简体"/>
          <w:b/>
          <w:iCs/>
          <w:sz w:val="30"/>
          <w:szCs w:val="30"/>
        </w:rPr>
      </w:pPr>
      <w:r w:rsidRPr="00207131">
        <w:rPr>
          <w:rFonts w:eastAsia="方正仿宋简体"/>
          <w:sz w:val="30"/>
          <w:szCs w:val="30"/>
        </w:rPr>
        <w:t>深圳证券交易所</w:t>
      </w:r>
      <w:r w:rsidRPr="00207131">
        <w:rPr>
          <w:rFonts w:eastAsia="方正仿宋简体"/>
          <w:b/>
          <w:iCs/>
          <w:sz w:val="30"/>
          <w:szCs w:val="30"/>
        </w:rPr>
        <w:t>：</w:t>
      </w:r>
    </w:p>
    <w:p w:rsidR="00AC764B" w:rsidRPr="00207131" w:rsidRDefault="00AC764B" w:rsidP="000E69A4">
      <w:pPr>
        <w:ind w:firstLineChars="189" w:firstLine="567"/>
        <w:rPr>
          <w:rFonts w:eastAsia="方正仿宋简体"/>
          <w:iCs/>
          <w:sz w:val="30"/>
          <w:szCs w:val="30"/>
        </w:rPr>
      </w:pPr>
      <w:r w:rsidRPr="00207131">
        <w:rPr>
          <w:rFonts w:eastAsia="方正仿宋简体"/>
          <w:iCs/>
          <w:sz w:val="30"/>
          <w:szCs w:val="30"/>
        </w:rPr>
        <w:t>XX</w:t>
      </w:r>
      <w:r w:rsidRPr="00207131">
        <w:rPr>
          <w:rFonts w:eastAsia="方正仿宋简体"/>
          <w:iCs/>
          <w:sz w:val="30"/>
          <w:szCs w:val="30"/>
        </w:rPr>
        <w:t>公司向贵所申报了面向合格投资者公开发行公司债券并上市的申请材料，根据</w:t>
      </w:r>
      <w:r w:rsidRPr="00207131">
        <w:rPr>
          <w:rFonts w:eastAsia="方正仿宋简体"/>
          <w:iCs/>
          <w:sz w:val="30"/>
          <w:szCs w:val="30"/>
        </w:rPr>
        <w:t>XX</w:t>
      </w:r>
      <w:r w:rsidRPr="00207131">
        <w:rPr>
          <w:rFonts w:eastAsia="方正仿宋简体"/>
          <w:iCs/>
          <w:sz w:val="30"/>
          <w:szCs w:val="30"/>
        </w:rPr>
        <w:t>年</w:t>
      </w:r>
      <w:r w:rsidRPr="00207131">
        <w:rPr>
          <w:rFonts w:eastAsia="方正仿宋简体"/>
          <w:iCs/>
          <w:sz w:val="30"/>
          <w:szCs w:val="30"/>
        </w:rPr>
        <w:t>XX</w:t>
      </w:r>
      <w:r w:rsidRPr="00207131">
        <w:rPr>
          <w:rFonts w:eastAsia="方正仿宋简体"/>
          <w:iCs/>
          <w:sz w:val="30"/>
          <w:szCs w:val="30"/>
        </w:rPr>
        <w:t>月</w:t>
      </w:r>
      <w:r w:rsidRPr="00207131">
        <w:rPr>
          <w:rFonts w:eastAsia="方正仿宋简体"/>
          <w:iCs/>
          <w:sz w:val="30"/>
          <w:szCs w:val="30"/>
        </w:rPr>
        <w:t>XX</w:t>
      </w:r>
      <w:r w:rsidRPr="00207131">
        <w:rPr>
          <w:rFonts w:eastAsia="方正仿宋简体"/>
          <w:iCs/>
          <w:sz w:val="30"/>
          <w:szCs w:val="30"/>
        </w:rPr>
        <w:t>日贵所出具的</w:t>
      </w:r>
      <w:r w:rsidRPr="00207131">
        <w:rPr>
          <w:rFonts w:eastAsia="方正仿宋简体"/>
          <w:sz w:val="30"/>
          <w:szCs w:val="30"/>
        </w:rPr>
        <w:t>《关于</w:t>
      </w:r>
      <w:r w:rsidRPr="00207131">
        <w:rPr>
          <w:rFonts w:eastAsia="方正仿宋简体"/>
          <w:sz w:val="30"/>
          <w:szCs w:val="30"/>
        </w:rPr>
        <w:t>XX</w:t>
      </w:r>
      <w:r w:rsidRPr="00207131">
        <w:rPr>
          <w:rFonts w:eastAsia="方正仿宋简体"/>
          <w:sz w:val="30"/>
          <w:szCs w:val="30"/>
        </w:rPr>
        <w:t>公司面向合格投资者公开发行公司债券并在本所上市申请材料预审核反馈意见》</w:t>
      </w:r>
      <w:r w:rsidRPr="00207131">
        <w:rPr>
          <w:rFonts w:eastAsia="方正仿宋简体"/>
          <w:iCs/>
          <w:sz w:val="30"/>
          <w:szCs w:val="30"/>
        </w:rPr>
        <w:t>，本公司会同有关中介机构，对反馈意见所提问题进行了逐项落实，现回复如下。</w:t>
      </w:r>
    </w:p>
    <w:p w:rsidR="00AC764B" w:rsidRPr="00207131" w:rsidRDefault="00AC764B" w:rsidP="000E69A4">
      <w:pPr>
        <w:ind w:firstLineChars="189" w:firstLine="567"/>
        <w:rPr>
          <w:rFonts w:eastAsia="方正仿宋简体"/>
          <w:sz w:val="30"/>
          <w:szCs w:val="30"/>
        </w:rPr>
      </w:pPr>
      <w:r w:rsidRPr="00207131">
        <w:rPr>
          <w:rFonts w:eastAsia="方正仿宋简体"/>
          <w:sz w:val="30"/>
          <w:szCs w:val="30"/>
        </w:rPr>
        <w:t>如无特别说明，本回复引用简称或名词的释义与《</w:t>
      </w:r>
      <w:r w:rsidRPr="00207131">
        <w:rPr>
          <w:rFonts w:eastAsia="方正仿宋简体"/>
          <w:sz w:val="30"/>
          <w:szCs w:val="30"/>
        </w:rPr>
        <w:t>XX</w:t>
      </w:r>
      <w:r w:rsidRPr="00207131">
        <w:rPr>
          <w:rFonts w:eastAsia="方正仿宋简体"/>
          <w:sz w:val="30"/>
          <w:szCs w:val="30"/>
        </w:rPr>
        <w:t>公司</w:t>
      </w:r>
      <w:r w:rsidRPr="00207131">
        <w:rPr>
          <w:rFonts w:eastAsia="方正仿宋简体"/>
          <w:sz w:val="30"/>
          <w:szCs w:val="30"/>
        </w:rPr>
        <w:t>XX</w:t>
      </w:r>
      <w:r w:rsidRPr="00207131">
        <w:rPr>
          <w:rFonts w:eastAsia="方正仿宋简体"/>
          <w:sz w:val="30"/>
          <w:szCs w:val="30"/>
        </w:rPr>
        <w:t>年面向合格投资者公开发行公司债券募集说明书》中的相同。</w:t>
      </w:r>
    </w:p>
    <w:p w:rsidR="00AC764B" w:rsidRPr="00207131" w:rsidRDefault="00AC764B" w:rsidP="000E69A4">
      <w:pPr>
        <w:rPr>
          <w:rFonts w:eastAsia="方正仿宋简体"/>
          <w:sz w:val="30"/>
          <w:szCs w:val="30"/>
        </w:rPr>
      </w:pPr>
      <w:r w:rsidRPr="00207131">
        <w:rPr>
          <w:rFonts w:eastAsia="方正仿宋简体"/>
          <w:sz w:val="30"/>
          <w:szCs w:val="30"/>
        </w:rPr>
        <w:t xml:space="preserve">　　问题一：</w:t>
      </w:r>
      <w:r w:rsidRPr="00207131">
        <w:rPr>
          <w:rFonts w:eastAsia="方正仿宋简体"/>
          <w:sz w:val="30"/>
          <w:szCs w:val="30"/>
        </w:rPr>
        <w:t>XXX</w:t>
      </w:r>
    </w:p>
    <w:p w:rsidR="00AC764B" w:rsidRPr="00207131" w:rsidRDefault="00AC764B" w:rsidP="000E69A4">
      <w:pPr>
        <w:ind w:firstLineChars="200" w:firstLine="600"/>
        <w:rPr>
          <w:rFonts w:eastAsia="方正仿宋简体"/>
          <w:sz w:val="30"/>
          <w:szCs w:val="30"/>
        </w:rPr>
      </w:pPr>
      <w:r w:rsidRPr="00207131">
        <w:rPr>
          <w:rFonts w:eastAsia="方正仿宋简体"/>
          <w:sz w:val="30"/>
          <w:szCs w:val="30"/>
        </w:rPr>
        <w:t>回复：</w:t>
      </w:r>
    </w:p>
    <w:p w:rsidR="00AC764B" w:rsidRPr="00207131" w:rsidRDefault="00AC764B" w:rsidP="000E69A4">
      <w:pPr>
        <w:ind w:firstLineChars="200" w:firstLine="600"/>
        <w:rPr>
          <w:rFonts w:eastAsia="方正仿宋简体"/>
          <w:sz w:val="30"/>
          <w:szCs w:val="30"/>
        </w:rPr>
      </w:pPr>
      <w:r w:rsidRPr="00207131">
        <w:rPr>
          <w:rFonts w:eastAsia="方正仿宋简体"/>
          <w:sz w:val="30"/>
          <w:szCs w:val="30"/>
        </w:rPr>
        <w:t>问题二：</w:t>
      </w:r>
      <w:r w:rsidRPr="00207131">
        <w:rPr>
          <w:rFonts w:eastAsia="方正仿宋简体"/>
          <w:sz w:val="30"/>
          <w:szCs w:val="30"/>
        </w:rPr>
        <w:t>XXX</w:t>
      </w:r>
    </w:p>
    <w:p w:rsidR="00AC764B" w:rsidRPr="00207131" w:rsidRDefault="00AC764B" w:rsidP="000E69A4">
      <w:pPr>
        <w:ind w:firstLineChars="200" w:firstLine="600"/>
        <w:rPr>
          <w:rFonts w:eastAsia="方正仿宋简体"/>
          <w:sz w:val="30"/>
          <w:szCs w:val="30"/>
        </w:rPr>
      </w:pPr>
      <w:r w:rsidRPr="00207131">
        <w:rPr>
          <w:rFonts w:eastAsia="方正仿宋简体"/>
          <w:sz w:val="30"/>
          <w:szCs w:val="30"/>
        </w:rPr>
        <w:t>回复：</w:t>
      </w:r>
    </w:p>
    <w:p w:rsidR="00AC764B" w:rsidRPr="00207131" w:rsidRDefault="00AC764B" w:rsidP="000E69A4">
      <w:pPr>
        <w:ind w:firstLineChars="200" w:firstLine="600"/>
        <w:rPr>
          <w:rFonts w:eastAsia="方正仿宋简体"/>
          <w:sz w:val="30"/>
          <w:szCs w:val="30"/>
        </w:rPr>
      </w:pPr>
      <w:r w:rsidRPr="00207131">
        <w:rPr>
          <w:rFonts w:eastAsia="方正仿宋简体"/>
          <w:sz w:val="30"/>
          <w:szCs w:val="30"/>
        </w:rPr>
        <w:t>特此回复。</w:t>
      </w:r>
    </w:p>
    <w:p w:rsidR="00AC764B" w:rsidRPr="00207131" w:rsidRDefault="00AC764B" w:rsidP="000E69A4">
      <w:pPr>
        <w:ind w:firstLineChars="100" w:firstLine="300"/>
        <w:rPr>
          <w:rFonts w:eastAsia="方正仿宋简体"/>
          <w:sz w:val="30"/>
        </w:rPr>
      </w:pPr>
      <w:r w:rsidRPr="00207131">
        <w:rPr>
          <w:rFonts w:eastAsia="方正仿宋简体"/>
          <w:sz w:val="30"/>
          <w:szCs w:val="30"/>
        </w:rPr>
        <w:t>（本页以下无正文）</w:t>
      </w:r>
    </w:p>
    <w:p w:rsidR="00AC764B" w:rsidRDefault="00AC764B" w:rsidP="000E69A4">
      <w:pPr>
        <w:jc w:val="left"/>
        <w:rPr>
          <w:rFonts w:eastAsia="方正仿宋简体"/>
          <w:sz w:val="30"/>
          <w:szCs w:val="30"/>
        </w:rPr>
      </w:pPr>
    </w:p>
    <w:p w:rsidR="00207131" w:rsidRDefault="00207131" w:rsidP="000E69A4">
      <w:pPr>
        <w:jc w:val="left"/>
        <w:rPr>
          <w:rFonts w:eastAsia="方正仿宋简体"/>
          <w:sz w:val="30"/>
          <w:szCs w:val="30"/>
        </w:rPr>
      </w:pPr>
    </w:p>
    <w:p w:rsidR="00207131" w:rsidRPr="00207131" w:rsidRDefault="00207131" w:rsidP="000E69A4">
      <w:pPr>
        <w:jc w:val="left"/>
        <w:rPr>
          <w:rFonts w:eastAsia="方正仿宋简体"/>
          <w:sz w:val="30"/>
          <w:szCs w:val="30"/>
        </w:rPr>
      </w:pPr>
    </w:p>
    <w:p w:rsidR="00AC764B" w:rsidRPr="00207131" w:rsidRDefault="00AC764B" w:rsidP="000E69A4">
      <w:pPr>
        <w:jc w:val="left"/>
        <w:rPr>
          <w:rFonts w:eastAsia="方正仿宋简体"/>
          <w:sz w:val="30"/>
          <w:szCs w:val="30"/>
        </w:rPr>
      </w:pPr>
      <w:r w:rsidRPr="00207131">
        <w:rPr>
          <w:rFonts w:eastAsia="方正仿宋简体"/>
          <w:sz w:val="30"/>
          <w:szCs w:val="30"/>
        </w:rPr>
        <w:t>（本页无正文，为《关于</w:t>
      </w:r>
      <w:r w:rsidRPr="00207131">
        <w:rPr>
          <w:rFonts w:eastAsia="方正仿宋简体"/>
          <w:sz w:val="30"/>
          <w:szCs w:val="30"/>
        </w:rPr>
        <w:t>XX</w:t>
      </w:r>
      <w:r w:rsidRPr="00207131">
        <w:rPr>
          <w:rFonts w:eastAsia="方正仿宋简体"/>
          <w:sz w:val="30"/>
          <w:szCs w:val="30"/>
        </w:rPr>
        <w:t>公司面向合格投资者公开发行公司债券</w:t>
      </w:r>
      <w:r w:rsidR="002A34CD" w:rsidRPr="00207131">
        <w:rPr>
          <w:rFonts w:eastAsia="方正仿宋简体"/>
          <w:sz w:val="30"/>
          <w:szCs w:val="30"/>
        </w:rPr>
        <w:t>上市</w:t>
      </w:r>
      <w:r w:rsidRPr="00207131">
        <w:rPr>
          <w:rFonts w:eastAsia="方正仿宋简体"/>
          <w:sz w:val="30"/>
          <w:szCs w:val="30"/>
        </w:rPr>
        <w:t>预审核反馈意见的回复》之签章页）</w:t>
      </w: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发行人（公章）</w:t>
      </w: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rPr>
          <w:rFonts w:eastAsia="方正仿宋简体"/>
          <w:sz w:val="30"/>
          <w:szCs w:val="30"/>
        </w:rPr>
      </w:pPr>
      <w:r w:rsidRPr="00207131">
        <w:rPr>
          <w:rFonts w:eastAsia="方正仿宋简体"/>
          <w:sz w:val="30"/>
          <w:szCs w:val="30"/>
        </w:rPr>
        <w:t>（本页无正文，为《关于</w:t>
      </w:r>
      <w:r w:rsidRPr="00207131">
        <w:rPr>
          <w:rFonts w:eastAsia="方正仿宋简体"/>
          <w:sz w:val="30"/>
          <w:szCs w:val="30"/>
        </w:rPr>
        <w:t>XX</w:t>
      </w:r>
      <w:r w:rsidRPr="00207131">
        <w:rPr>
          <w:rFonts w:eastAsia="方正仿宋简体"/>
          <w:sz w:val="30"/>
          <w:szCs w:val="30"/>
        </w:rPr>
        <w:t>公司面向合格投资者公开发行公司债券</w:t>
      </w:r>
      <w:r w:rsidR="002A34CD" w:rsidRPr="00207131">
        <w:rPr>
          <w:rFonts w:eastAsia="方正仿宋简体"/>
          <w:sz w:val="30"/>
          <w:szCs w:val="30"/>
        </w:rPr>
        <w:t>上市</w:t>
      </w:r>
      <w:r w:rsidRPr="00207131">
        <w:rPr>
          <w:rFonts w:eastAsia="方正仿宋简体"/>
          <w:sz w:val="30"/>
          <w:szCs w:val="30"/>
        </w:rPr>
        <w:t>预审核反馈意见的回复》之签章页）</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r w:rsidRPr="00207131">
        <w:rPr>
          <w:rFonts w:eastAsia="方正仿宋简体"/>
          <w:sz w:val="30"/>
          <w:szCs w:val="30"/>
        </w:rPr>
        <w:t>项目负责人签字：</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主承销商（公章）</w:t>
      </w: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AC764B" w:rsidRPr="00207131" w:rsidRDefault="00AC764B" w:rsidP="000E69A4">
      <w:pPr>
        <w:jc w:val="left"/>
        <w:rPr>
          <w:rFonts w:eastAsia="方正仿宋简体"/>
          <w:sz w:val="30"/>
          <w:szCs w:val="30"/>
        </w:rPr>
      </w:pPr>
    </w:p>
    <w:p w:rsidR="00AC764B" w:rsidRPr="00207131" w:rsidRDefault="00AC764B" w:rsidP="000E69A4">
      <w:pPr>
        <w:jc w:val="left"/>
        <w:rPr>
          <w:rFonts w:eastAsia="方正仿宋简体"/>
          <w:sz w:val="30"/>
        </w:rPr>
      </w:pPr>
      <w:r w:rsidRPr="00207131">
        <w:rPr>
          <w:rFonts w:eastAsia="方正仿宋简体"/>
          <w:sz w:val="30"/>
        </w:rPr>
        <w:br w:type="page"/>
      </w:r>
    </w:p>
    <w:p w:rsidR="00AC764B" w:rsidRPr="009421D5" w:rsidRDefault="00AC764B" w:rsidP="000E69A4">
      <w:pPr>
        <w:pStyle w:val="1"/>
        <w:numPr>
          <w:ilvl w:val="0"/>
          <w:numId w:val="46"/>
        </w:numPr>
        <w:spacing w:line="560" w:lineRule="exact"/>
        <w:ind w:left="567" w:firstLine="0"/>
        <w:jc w:val="left"/>
        <w:rPr>
          <w:rFonts w:ascii="方正仿宋简体" w:eastAsia="方正仿宋简体" w:hAnsi="Times New Roman"/>
          <w:sz w:val="30"/>
          <w:szCs w:val="30"/>
        </w:rPr>
      </w:pPr>
      <w:bookmarkStart w:id="441" w:name="_Toc25049382"/>
      <w:r w:rsidRPr="009421D5">
        <w:rPr>
          <w:rFonts w:ascii="方正仿宋简体" w:eastAsia="方正仿宋简体" w:hAnsi="Times New Roman" w:hint="eastAsia"/>
          <w:sz w:val="30"/>
          <w:szCs w:val="30"/>
        </w:rPr>
        <w:t>延期回复</w:t>
      </w:r>
      <w:r w:rsidR="00084022">
        <w:rPr>
          <w:rFonts w:ascii="方正仿宋简体" w:eastAsia="方正仿宋简体" w:hAnsi="Times New Roman" w:hint="eastAsia"/>
          <w:sz w:val="30"/>
          <w:szCs w:val="30"/>
        </w:rPr>
        <w:t>申请及中止预审核申请</w:t>
      </w:r>
      <w:bookmarkEnd w:id="441"/>
    </w:p>
    <w:p w:rsidR="00AC764B" w:rsidRPr="009421D5" w:rsidRDefault="00AC764B" w:rsidP="000E69A4">
      <w:pPr>
        <w:spacing w:line="560" w:lineRule="exact"/>
        <w:jc w:val="center"/>
        <w:rPr>
          <w:rFonts w:ascii="方正仿宋简体" w:eastAsia="方正仿宋简体"/>
          <w:b/>
          <w:bCs/>
          <w:sz w:val="30"/>
          <w:szCs w:val="36"/>
        </w:rPr>
      </w:pPr>
    </w:p>
    <w:p w:rsidR="00AC764B" w:rsidRPr="00207131" w:rsidRDefault="00AC764B" w:rsidP="000E69A4">
      <w:pPr>
        <w:spacing w:line="560" w:lineRule="exact"/>
        <w:jc w:val="center"/>
        <w:rPr>
          <w:rFonts w:eastAsia="方正仿宋简体"/>
          <w:sz w:val="30"/>
          <w:szCs w:val="30"/>
        </w:rPr>
      </w:pPr>
      <w:r w:rsidRPr="00207131">
        <w:rPr>
          <w:rFonts w:eastAsia="方正仿宋简体"/>
          <w:b/>
          <w:bCs/>
          <w:sz w:val="30"/>
          <w:szCs w:val="36"/>
        </w:rPr>
        <w:t>关于延期回复</w:t>
      </w:r>
      <w:r w:rsidRPr="00207131">
        <w:rPr>
          <w:rFonts w:eastAsia="方正仿宋简体"/>
          <w:b/>
          <w:bCs/>
          <w:sz w:val="30"/>
          <w:szCs w:val="36"/>
        </w:rPr>
        <w:t>XX</w:t>
      </w:r>
      <w:r w:rsidRPr="00207131">
        <w:rPr>
          <w:rFonts w:eastAsia="方正仿宋简体"/>
          <w:b/>
          <w:bCs/>
          <w:sz w:val="30"/>
          <w:szCs w:val="36"/>
        </w:rPr>
        <w:t>公司面向合格投资者公开发行公司债券</w:t>
      </w:r>
      <w:r w:rsidR="00084022" w:rsidRPr="00207131">
        <w:rPr>
          <w:rFonts w:eastAsia="方正仿宋简体"/>
          <w:b/>
          <w:bCs/>
          <w:sz w:val="30"/>
          <w:szCs w:val="36"/>
        </w:rPr>
        <w:t>上市</w:t>
      </w:r>
      <w:r w:rsidRPr="00207131">
        <w:rPr>
          <w:rFonts w:eastAsia="方正仿宋简体"/>
          <w:b/>
          <w:bCs/>
          <w:sz w:val="30"/>
          <w:szCs w:val="36"/>
        </w:rPr>
        <w:t>预审核反馈意见</w:t>
      </w:r>
      <w:r w:rsidRPr="00207131">
        <w:rPr>
          <w:rFonts w:eastAsia="方正仿宋简体"/>
          <w:b/>
          <w:bCs/>
          <w:sz w:val="30"/>
          <w:szCs w:val="36"/>
        </w:rPr>
        <w:t>/</w:t>
      </w:r>
      <w:r w:rsidRPr="00207131">
        <w:rPr>
          <w:rFonts w:eastAsia="方正仿宋简体"/>
          <w:b/>
          <w:bCs/>
          <w:sz w:val="30"/>
          <w:szCs w:val="36"/>
        </w:rPr>
        <w:t>中止</w:t>
      </w:r>
      <w:r w:rsidRPr="00207131">
        <w:rPr>
          <w:rFonts w:eastAsia="方正仿宋简体"/>
          <w:b/>
          <w:bCs/>
          <w:sz w:val="30"/>
          <w:szCs w:val="36"/>
        </w:rPr>
        <w:t>XX</w:t>
      </w:r>
      <w:r w:rsidRPr="00207131">
        <w:rPr>
          <w:rFonts w:eastAsia="方正仿宋简体"/>
          <w:b/>
          <w:bCs/>
          <w:sz w:val="30"/>
          <w:szCs w:val="36"/>
        </w:rPr>
        <w:t>公司面向合格投资者公开发行公司债券</w:t>
      </w:r>
      <w:r w:rsidR="00084022" w:rsidRPr="00207131">
        <w:rPr>
          <w:rFonts w:eastAsia="方正仿宋简体"/>
          <w:b/>
          <w:bCs/>
          <w:sz w:val="30"/>
          <w:szCs w:val="36"/>
        </w:rPr>
        <w:t>上市</w:t>
      </w:r>
      <w:r w:rsidRPr="00207131">
        <w:rPr>
          <w:rFonts w:eastAsia="方正仿宋简体"/>
          <w:b/>
          <w:bCs/>
          <w:sz w:val="30"/>
          <w:szCs w:val="36"/>
        </w:rPr>
        <w:t>预审核的申请</w:t>
      </w:r>
    </w:p>
    <w:p w:rsidR="00AC764B" w:rsidRPr="00207131" w:rsidRDefault="00AC764B" w:rsidP="000E69A4">
      <w:pPr>
        <w:rPr>
          <w:rFonts w:eastAsia="方正仿宋简体"/>
          <w:b/>
          <w:iCs/>
          <w:sz w:val="30"/>
          <w:szCs w:val="30"/>
        </w:rPr>
      </w:pPr>
      <w:r w:rsidRPr="00207131">
        <w:rPr>
          <w:rFonts w:eastAsia="方正仿宋简体"/>
          <w:sz w:val="30"/>
          <w:szCs w:val="30"/>
        </w:rPr>
        <w:t>深圳证券交易所</w:t>
      </w:r>
      <w:r w:rsidRPr="00207131">
        <w:rPr>
          <w:rFonts w:eastAsia="方正仿宋简体"/>
          <w:b/>
          <w:iCs/>
          <w:sz w:val="30"/>
          <w:szCs w:val="30"/>
        </w:rPr>
        <w:t>：</w:t>
      </w:r>
    </w:p>
    <w:p w:rsidR="00AC764B" w:rsidRPr="00207131" w:rsidRDefault="00AC764B" w:rsidP="000E69A4">
      <w:pPr>
        <w:ind w:firstLineChars="189" w:firstLine="567"/>
        <w:rPr>
          <w:rFonts w:eastAsia="方正仿宋简体"/>
          <w:iCs/>
          <w:sz w:val="30"/>
          <w:szCs w:val="30"/>
        </w:rPr>
      </w:pPr>
      <w:r w:rsidRPr="00207131">
        <w:rPr>
          <w:rFonts w:eastAsia="方正仿宋简体"/>
          <w:iCs/>
          <w:sz w:val="30"/>
          <w:szCs w:val="30"/>
        </w:rPr>
        <w:t>XX</w:t>
      </w:r>
      <w:r w:rsidRPr="00207131">
        <w:rPr>
          <w:rFonts w:eastAsia="方正仿宋简体"/>
          <w:iCs/>
          <w:sz w:val="30"/>
          <w:szCs w:val="30"/>
        </w:rPr>
        <w:t>公司向贵所申报了面向合格投资者公开发行公司债券的申请材料，并于</w:t>
      </w:r>
      <w:r w:rsidRPr="00207131">
        <w:rPr>
          <w:rFonts w:eastAsia="方正仿宋简体"/>
          <w:iCs/>
          <w:sz w:val="30"/>
          <w:szCs w:val="30"/>
        </w:rPr>
        <w:t>XX</w:t>
      </w:r>
      <w:r w:rsidRPr="00207131">
        <w:rPr>
          <w:rFonts w:eastAsia="方正仿宋简体"/>
          <w:iCs/>
          <w:sz w:val="30"/>
          <w:szCs w:val="30"/>
        </w:rPr>
        <w:t>年</w:t>
      </w:r>
      <w:r w:rsidRPr="00207131">
        <w:rPr>
          <w:rFonts w:eastAsia="方正仿宋简体"/>
          <w:iCs/>
          <w:sz w:val="30"/>
          <w:szCs w:val="30"/>
        </w:rPr>
        <w:t>XX</w:t>
      </w:r>
      <w:r w:rsidRPr="00207131">
        <w:rPr>
          <w:rFonts w:eastAsia="方正仿宋简体"/>
          <w:iCs/>
          <w:sz w:val="30"/>
          <w:szCs w:val="30"/>
        </w:rPr>
        <w:t>月</w:t>
      </w:r>
      <w:r w:rsidRPr="00207131">
        <w:rPr>
          <w:rFonts w:eastAsia="方正仿宋简体"/>
          <w:iCs/>
          <w:sz w:val="30"/>
          <w:szCs w:val="30"/>
        </w:rPr>
        <w:t>XX</w:t>
      </w:r>
      <w:r w:rsidRPr="00207131">
        <w:rPr>
          <w:rFonts w:eastAsia="方正仿宋简体"/>
          <w:iCs/>
          <w:sz w:val="30"/>
          <w:szCs w:val="30"/>
        </w:rPr>
        <w:t>日收到贵所《关于</w:t>
      </w:r>
      <w:r w:rsidRPr="00207131">
        <w:rPr>
          <w:rFonts w:eastAsia="方正仿宋简体"/>
          <w:iCs/>
          <w:sz w:val="30"/>
          <w:szCs w:val="30"/>
        </w:rPr>
        <w:t>XX</w:t>
      </w:r>
      <w:r w:rsidRPr="00207131">
        <w:rPr>
          <w:rFonts w:eastAsia="方正仿宋简体"/>
          <w:iCs/>
          <w:sz w:val="30"/>
          <w:szCs w:val="30"/>
        </w:rPr>
        <w:t>公司面向合格投资者公开发行公司债券并在本所上市申请材料预审核反馈意见》。</w:t>
      </w:r>
    </w:p>
    <w:p w:rsidR="00AC764B" w:rsidRPr="00207131" w:rsidRDefault="00AC764B" w:rsidP="000E69A4">
      <w:pPr>
        <w:rPr>
          <w:rFonts w:eastAsia="方正仿宋简体"/>
          <w:sz w:val="30"/>
        </w:rPr>
      </w:pPr>
    </w:p>
    <w:p w:rsidR="00AC764B" w:rsidRPr="00207131" w:rsidRDefault="00AC764B" w:rsidP="000E69A4">
      <w:pPr>
        <w:ind w:firstLineChars="189" w:firstLine="567"/>
        <w:rPr>
          <w:rFonts w:eastAsia="方正仿宋简体"/>
          <w:b/>
          <w:iCs/>
          <w:sz w:val="30"/>
          <w:szCs w:val="30"/>
        </w:rPr>
      </w:pPr>
      <w:r w:rsidRPr="00207131">
        <w:rPr>
          <w:rFonts w:eastAsia="方正仿宋简体"/>
          <w:iCs/>
          <w:sz w:val="30"/>
          <w:szCs w:val="30"/>
        </w:rPr>
        <w:t>【说明延期理由</w:t>
      </w:r>
      <w:r w:rsidRPr="00207131">
        <w:rPr>
          <w:rFonts w:eastAsia="方正仿宋简体"/>
          <w:iCs/>
          <w:sz w:val="30"/>
          <w:szCs w:val="30"/>
        </w:rPr>
        <w:t>/</w:t>
      </w:r>
      <w:r w:rsidRPr="00207131">
        <w:rPr>
          <w:rFonts w:eastAsia="方正仿宋简体"/>
          <w:iCs/>
          <w:sz w:val="30"/>
          <w:szCs w:val="30"/>
        </w:rPr>
        <w:t>中止理由和拟回复时间】</w:t>
      </w:r>
      <w:r w:rsidRPr="00207131">
        <w:rPr>
          <w:rFonts w:eastAsia="方正仿宋简体"/>
          <w:b/>
          <w:iCs/>
          <w:sz w:val="30"/>
          <w:szCs w:val="30"/>
        </w:rPr>
        <w:t>。</w:t>
      </w:r>
    </w:p>
    <w:p w:rsidR="00AC764B" w:rsidRPr="00207131" w:rsidRDefault="00AC764B" w:rsidP="000E69A4">
      <w:pPr>
        <w:rPr>
          <w:rFonts w:eastAsia="方正仿宋简体"/>
          <w:sz w:val="30"/>
        </w:rPr>
      </w:pPr>
    </w:p>
    <w:p w:rsidR="00AC764B" w:rsidRPr="00207131" w:rsidRDefault="00AC764B" w:rsidP="000E69A4">
      <w:pPr>
        <w:ind w:firstLineChars="189" w:firstLine="567"/>
        <w:rPr>
          <w:rFonts w:eastAsia="方正仿宋简体"/>
          <w:iCs/>
          <w:sz w:val="30"/>
          <w:szCs w:val="30"/>
        </w:rPr>
      </w:pPr>
      <w:r w:rsidRPr="00207131">
        <w:rPr>
          <w:rFonts w:eastAsia="方正仿宋简体"/>
          <w:iCs/>
          <w:sz w:val="30"/>
          <w:szCs w:val="30"/>
        </w:rPr>
        <w:t>特此申请。</w:t>
      </w:r>
    </w:p>
    <w:p w:rsidR="00AC764B" w:rsidRPr="00207131" w:rsidRDefault="00AC764B" w:rsidP="000E69A4">
      <w:pPr>
        <w:ind w:firstLineChars="189" w:firstLine="567"/>
        <w:rPr>
          <w:rFonts w:eastAsia="方正仿宋简体"/>
          <w:sz w:val="30"/>
          <w:szCs w:val="30"/>
        </w:rPr>
      </w:pPr>
    </w:p>
    <w:p w:rsidR="00AC764B" w:rsidRPr="00207131" w:rsidRDefault="00AC764B" w:rsidP="000E69A4">
      <w:pPr>
        <w:ind w:firstLineChars="200" w:firstLine="600"/>
        <w:rPr>
          <w:rFonts w:eastAsia="方正仿宋简体"/>
          <w:sz w:val="30"/>
          <w:szCs w:val="30"/>
        </w:rPr>
      </w:pPr>
    </w:p>
    <w:p w:rsidR="00AC764B" w:rsidRPr="00207131" w:rsidRDefault="00AC764B" w:rsidP="000E69A4">
      <w:pPr>
        <w:ind w:firstLineChars="100" w:firstLine="300"/>
        <w:rPr>
          <w:rFonts w:eastAsia="方正仿宋简体"/>
          <w:sz w:val="30"/>
          <w:szCs w:val="30"/>
        </w:rPr>
      </w:pPr>
      <w:r w:rsidRPr="00207131">
        <w:rPr>
          <w:rFonts w:eastAsia="方正仿宋简体"/>
          <w:sz w:val="30"/>
          <w:szCs w:val="30"/>
        </w:rPr>
        <w:t>（本页以下无正文）</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jc w:val="left"/>
        <w:rPr>
          <w:rFonts w:eastAsia="方正仿宋简体"/>
          <w:sz w:val="30"/>
          <w:szCs w:val="30"/>
        </w:rPr>
      </w:pPr>
      <w:r w:rsidRPr="00207131">
        <w:rPr>
          <w:rFonts w:eastAsia="方正仿宋简体"/>
          <w:sz w:val="30"/>
          <w:szCs w:val="30"/>
        </w:rPr>
        <w:br w:type="page"/>
      </w:r>
      <w:r w:rsidRPr="00207131">
        <w:rPr>
          <w:rFonts w:eastAsia="方正仿宋简体"/>
          <w:sz w:val="30"/>
          <w:szCs w:val="30"/>
        </w:rPr>
        <w:t>（本页无正文，为《关于延期回复</w:t>
      </w:r>
      <w:r w:rsidRPr="00207131">
        <w:rPr>
          <w:rFonts w:eastAsia="方正仿宋简体"/>
          <w:sz w:val="30"/>
          <w:szCs w:val="30"/>
        </w:rPr>
        <w:t>XX</w:t>
      </w:r>
      <w:r w:rsidRPr="00207131">
        <w:rPr>
          <w:rFonts w:eastAsia="方正仿宋简体"/>
          <w:sz w:val="30"/>
          <w:szCs w:val="30"/>
        </w:rPr>
        <w:t>公司面向合格投资者公开发行公司债券</w:t>
      </w:r>
      <w:r w:rsidR="00084022" w:rsidRPr="00207131">
        <w:rPr>
          <w:rFonts w:eastAsia="方正仿宋简体"/>
          <w:sz w:val="30"/>
          <w:szCs w:val="30"/>
        </w:rPr>
        <w:t>上市</w:t>
      </w:r>
      <w:r w:rsidRPr="00207131">
        <w:rPr>
          <w:rFonts w:eastAsia="方正仿宋简体"/>
          <w:sz w:val="30"/>
          <w:szCs w:val="30"/>
        </w:rPr>
        <w:t>预审核反馈意见</w:t>
      </w:r>
      <w:r w:rsidRPr="00207131">
        <w:rPr>
          <w:rFonts w:eastAsia="方正仿宋简体"/>
          <w:sz w:val="30"/>
          <w:szCs w:val="30"/>
        </w:rPr>
        <w:t>/</w:t>
      </w:r>
      <w:r w:rsidRPr="00207131">
        <w:rPr>
          <w:rFonts w:eastAsia="方正仿宋简体"/>
          <w:sz w:val="30"/>
          <w:szCs w:val="30"/>
        </w:rPr>
        <w:t>中止</w:t>
      </w:r>
      <w:r w:rsidRPr="00207131">
        <w:rPr>
          <w:rFonts w:eastAsia="方正仿宋简体"/>
          <w:sz w:val="30"/>
          <w:szCs w:val="30"/>
        </w:rPr>
        <w:t>XX</w:t>
      </w:r>
      <w:r w:rsidRPr="00207131">
        <w:rPr>
          <w:rFonts w:eastAsia="方正仿宋简体"/>
          <w:sz w:val="30"/>
          <w:szCs w:val="30"/>
        </w:rPr>
        <w:t>公司面向合格投资者公开发行公司债券</w:t>
      </w:r>
      <w:r w:rsidR="00084022" w:rsidRPr="00207131">
        <w:rPr>
          <w:rFonts w:eastAsia="方正仿宋简体"/>
          <w:sz w:val="30"/>
          <w:szCs w:val="30"/>
        </w:rPr>
        <w:t>上市</w:t>
      </w:r>
      <w:r w:rsidRPr="00207131">
        <w:rPr>
          <w:rFonts w:eastAsia="方正仿宋简体"/>
          <w:sz w:val="30"/>
          <w:szCs w:val="30"/>
        </w:rPr>
        <w:t>预审核的申请》之签章页）</w:t>
      </w: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r w:rsidRPr="009421D5">
        <w:rPr>
          <w:rFonts w:ascii="方正仿宋简体" w:eastAsia="方正仿宋简体" w:hint="eastAsia"/>
          <w:sz w:val="30"/>
          <w:szCs w:val="30"/>
        </w:rPr>
        <w:t>发行人（公章）</w:t>
      </w:r>
    </w:p>
    <w:p w:rsidR="00AC764B" w:rsidRPr="009421D5" w:rsidRDefault="00AC764B" w:rsidP="000E69A4">
      <w:pPr>
        <w:spacing w:line="360" w:lineRule="auto"/>
        <w:ind w:firstLineChars="200" w:firstLine="600"/>
        <w:jc w:val="right"/>
        <w:rPr>
          <w:rFonts w:ascii="方正仿宋简体" w:eastAsia="方正仿宋简体"/>
          <w:sz w:val="30"/>
          <w:szCs w:val="30"/>
        </w:rPr>
      </w:pPr>
      <w:r w:rsidRPr="009421D5">
        <w:rPr>
          <w:rFonts w:ascii="方正仿宋简体" w:eastAsia="方正仿宋简体" w:hint="eastAsia"/>
          <w:sz w:val="30"/>
          <w:szCs w:val="30"/>
        </w:rPr>
        <w:t>年</w:t>
      </w:r>
      <w:r w:rsidRPr="009421D5">
        <w:rPr>
          <w:rFonts w:ascii="方正仿宋简体" w:eastAsia="方正仿宋简体"/>
          <w:sz w:val="30"/>
          <w:szCs w:val="30"/>
        </w:rPr>
        <w:t xml:space="preserve">  </w:t>
      </w:r>
      <w:r w:rsidRPr="009421D5">
        <w:rPr>
          <w:rFonts w:ascii="方正仿宋简体" w:eastAsia="方正仿宋简体" w:hint="eastAsia"/>
          <w:sz w:val="30"/>
          <w:szCs w:val="30"/>
        </w:rPr>
        <w:t>月</w:t>
      </w:r>
      <w:r w:rsidRPr="009421D5">
        <w:rPr>
          <w:rFonts w:ascii="方正仿宋简体" w:eastAsia="方正仿宋简体"/>
          <w:sz w:val="30"/>
          <w:szCs w:val="30"/>
        </w:rPr>
        <w:t xml:space="preserve">  </w:t>
      </w:r>
      <w:r w:rsidRPr="009421D5">
        <w:rPr>
          <w:rFonts w:ascii="方正仿宋简体" w:eastAsia="方正仿宋简体" w:hint="eastAsia"/>
          <w:sz w:val="30"/>
          <w:szCs w:val="30"/>
        </w:rPr>
        <w:t>日</w:t>
      </w:r>
    </w:p>
    <w:p w:rsidR="00AC764B" w:rsidRPr="009421D5" w:rsidRDefault="00AC764B" w:rsidP="000E69A4">
      <w:pPr>
        <w:rPr>
          <w:rFonts w:ascii="方正仿宋简体" w:eastAsia="方正仿宋简体"/>
        </w:rPr>
      </w:pPr>
      <w:r w:rsidRPr="009421D5">
        <w:rPr>
          <w:rFonts w:ascii="方正仿宋简体" w:eastAsia="方正仿宋简体"/>
        </w:rPr>
        <w:br w:type="page"/>
      </w:r>
    </w:p>
    <w:p w:rsidR="00AC764B" w:rsidRPr="00207131" w:rsidRDefault="00AC764B" w:rsidP="000E69A4">
      <w:pPr>
        <w:jc w:val="left"/>
        <w:rPr>
          <w:rFonts w:eastAsia="方正仿宋简体"/>
          <w:sz w:val="30"/>
          <w:szCs w:val="30"/>
        </w:rPr>
      </w:pPr>
      <w:r w:rsidRPr="00207131">
        <w:rPr>
          <w:rFonts w:eastAsia="方正仿宋简体"/>
          <w:sz w:val="30"/>
          <w:szCs w:val="30"/>
        </w:rPr>
        <w:t>（本页无正文，为《关于延期回复</w:t>
      </w:r>
      <w:r w:rsidRPr="00207131">
        <w:rPr>
          <w:rFonts w:eastAsia="方正仿宋简体"/>
          <w:sz w:val="30"/>
          <w:szCs w:val="30"/>
        </w:rPr>
        <w:t>XX</w:t>
      </w:r>
      <w:r w:rsidRPr="00207131">
        <w:rPr>
          <w:rFonts w:eastAsia="方正仿宋简体"/>
          <w:sz w:val="30"/>
          <w:szCs w:val="30"/>
        </w:rPr>
        <w:t>公司面向合格投资者公开发行公司债券</w:t>
      </w:r>
      <w:r w:rsidR="00084022" w:rsidRPr="00207131">
        <w:rPr>
          <w:rFonts w:eastAsia="方正仿宋简体"/>
          <w:sz w:val="30"/>
          <w:szCs w:val="30"/>
        </w:rPr>
        <w:t>上市</w:t>
      </w:r>
      <w:r w:rsidRPr="00207131">
        <w:rPr>
          <w:rFonts w:eastAsia="方正仿宋简体"/>
          <w:sz w:val="30"/>
          <w:szCs w:val="30"/>
        </w:rPr>
        <w:t>预审核反馈意见</w:t>
      </w:r>
      <w:r w:rsidRPr="00207131">
        <w:rPr>
          <w:rFonts w:eastAsia="方正仿宋简体"/>
          <w:sz w:val="30"/>
          <w:szCs w:val="30"/>
        </w:rPr>
        <w:t>/</w:t>
      </w:r>
      <w:r w:rsidRPr="00207131">
        <w:rPr>
          <w:rFonts w:eastAsia="方正仿宋简体"/>
          <w:sz w:val="30"/>
          <w:szCs w:val="30"/>
        </w:rPr>
        <w:t>中止</w:t>
      </w:r>
      <w:r w:rsidRPr="00207131">
        <w:rPr>
          <w:rFonts w:eastAsia="方正仿宋简体"/>
          <w:sz w:val="30"/>
          <w:szCs w:val="30"/>
        </w:rPr>
        <w:t>XX</w:t>
      </w:r>
      <w:r w:rsidRPr="00207131">
        <w:rPr>
          <w:rFonts w:eastAsia="方正仿宋简体"/>
          <w:sz w:val="30"/>
          <w:szCs w:val="30"/>
        </w:rPr>
        <w:t>公司面向合格投资者公开发行公司债券</w:t>
      </w:r>
      <w:r w:rsidR="00084022" w:rsidRPr="00207131">
        <w:rPr>
          <w:rFonts w:eastAsia="方正仿宋简体"/>
          <w:sz w:val="30"/>
          <w:szCs w:val="30"/>
        </w:rPr>
        <w:t>上市</w:t>
      </w:r>
      <w:r w:rsidRPr="00207131">
        <w:rPr>
          <w:rFonts w:eastAsia="方正仿宋简体"/>
          <w:sz w:val="30"/>
          <w:szCs w:val="30"/>
        </w:rPr>
        <w:t>预审核的申请》之签章页）</w:t>
      </w: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r w:rsidRPr="009421D5">
        <w:rPr>
          <w:rFonts w:ascii="方正仿宋简体" w:eastAsia="方正仿宋简体" w:hint="eastAsia"/>
          <w:sz w:val="30"/>
          <w:szCs w:val="30"/>
        </w:rPr>
        <w:t>主承销商（公章）</w:t>
      </w:r>
    </w:p>
    <w:p w:rsidR="00AC764B" w:rsidRPr="009421D5" w:rsidRDefault="00AC764B" w:rsidP="000E69A4">
      <w:pPr>
        <w:spacing w:line="360" w:lineRule="auto"/>
        <w:ind w:firstLineChars="200" w:firstLine="600"/>
        <w:jc w:val="right"/>
        <w:rPr>
          <w:rFonts w:ascii="方正仿宋简体" w:eastAsia="方正仿宋简体"/>
          <w:sz w:val="30"/>
          <w:szCs w:val="30"/>
        </w:rPr>
      </w:pPr>
      <w:r w:rsidRPr="009421D5">
        <w:rPr>
          <w:rFonts w:ascii="方正仿宋简体" w:eastAsia="方正仿宋简体" w:hint="eastAsia"/>
          <w:sz w:val="30"/>
          <w:szCs w:val="30"/>
        </w:rPr>
        <w:t>年</w:t>
      </w:r>
      <w:r w:rsidRPr="009421D5">
        <w:rPr>
          <w:rFonts w:ascii="方正仿宋简体" w:eastAsia="方正仿宋简体"/>
          <w:sz w:val="30"/>
          <w:szCs w:val="30"/>
        </w:rPr>
        <w:t xml:space="preserve">  </w:t>
      </w:r>
      <w:r w:rsidRPr="009421D5">
        <w:rPr>
          <w:rFonts w:ascii="方正仿宋简体" w:eastAsia="方正仿宋简体" w:hint="eastAsia"/>
          <w:sz w:val="30"/>
          <w:szCs w:val="30"/>
        </w:rPr>
        <w:t>月</w:t>
      </w:r>
      <w:r w:rsidRPr="009421D5">
        <w:rPr>
          <w:rFonts w:ascii="方正仿宋简体" w:eastAsia="方正仿宋简体"/>
          <w:sz w:val="30"/>
          <w:szCs w:val="30"/>
        </w:rPr>
        <w:t xml:space="preserve">  </w:t>
      </w:r>
      <w:r w:rsidRPr="009421D5">
        <w:rPr>
          <w:rFonts w:ascii="方正仿宋简体" w:eastAsia="方正仿宋简体" w:hint="eastAsia"/>
          <w:sz w:val="30"/>
          <w:szCs w:val="30"/>
        </w:rPr>
        <w:t>日</w:t>
      </w: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AC764B" w:rsidRPr="009421D5" w:rsidRDefault="00AC764B" w:rsidP="000E69A4">
      <w:pPr>
        <w:spacing w:line="360" w:lineRule="auto"/>
        <w:ind w:firstLineChars="200" w:firstLine="600"/>
        <w:jc w:val="right"/>
        <w:rPr>
          <w:rFonts w:ascii="方正仿宋简体" w:eastAsia="方正仿宋简体"/>
          <w:sz w:val="30"/>
          <w:szCs w:val="30"/>
        </w:rPr>
      </w:pPr>
    </w:p>
    <w:p w:rsidR="001D6F49" w:rsidRPr="009421D5" w:rsidRDefault="001D6F49" w:rsidP="000E69A4">
      <w:pPr>
        <w:adjustRightInd/>
        <w:spacing w:line="240" w:lineRule="auto"/>
        <w:jc w:val="left"/>
        <w:textAlignment w:val="auto"/>
        <w:rPr>
          <w:rFonts w:ascii="方正仿宋简体" w:eastAsia="方正仿宋简体"/>
          <w:color w:val="2E2E2E"/>
          <w:sz w:val="30"/>
          <w:szCs w:val="30"/>
        </w:rPr>
      </w:pPr>
      <w:r w:rsidRPr="009421D5">
        <w:rPr>
          <w:rFonts w:ascii="方正仿宋简体" w:eastAsia="方正仿宋简体"/>
          <w:sz w:val="30"/>
          <w:szCs w:val="30"/>
        </w:rPr>
        <w:br w:type="page"/>
      </w:r>
    </w:p>
    <w:p w:rsidR="00051F7B" w:rsidRDefault="00051F7B" w:rsidP="00207131">
      <w:pPr>
        <w:pStyle w:val="1"/>
        <w:numPr>
          <w:ilvl w:val="0"/>
          <w:numId w:val="46"/>
        </w:numPr>
        <w:spacing w:line="560" w:lineRule="exact"/>
        <w:ind w:left="0" w:firstLine="0"/>
        <w:jc w:val="left"/>
        <w:rPr>
          <w:rFonts w:ascii="方正仿宋简体" w:eastAsia="方正仿宋简体" w:hAnsi="Times New Roman"/>
          <w:sz w:val="30"/>
          <w:szCs w:val="30"/>
        </w:rPr>
      </w:pPr>
      <w:bookmarkStart w:id="442" w:name="_Toc25049383"/>
      <w:r w:rsidRPr="009421D5">
        <w:rPr>
          <w:rFonts w:ascii="方正仿宋简体" w:eastAsia="方正仿宋简体" w:hAnsi="Times New Roman" w:hint="eastAsia"/>
          <w:sz w:val="30"/>
          <w:szCs w:val="30"/>
        </w:rPr>
        <w:t>恢复预审核的申请</w:t>
      </w:r>
      <w:bookmarkEnd w:id="442"/>
    </w:p>
    <w:p w:rsidR="00207131" w:rsidRPr="00207131" w:rsidRDefault="00207131" w:rsidP="00207131">
      <w:pPr>
        <w:rPr>
          <w:rFonts w:eastAsia="方正仿宋简体"/>
        </w:rPr>
      </w:pPr>
    </w:p>
    <w:p w:rsidR="00051F7B" w:rsidRPr="00207131" w:rsidRDefault="00051F7B" w:rsidP="000E69A4">
      <w:pPr>
        <w:tabs>
          <w:tab w:val="left" w:pos="3686"/>
        </w:tabs>
        <w:spacing w:line="600" w:lineRule="exact"/>
        <w:jc w:val="center"/>
        <w:rPr>
          <w:rFonts w:eastAsia="方正仿宋简体"/>
          <w:b/>
          <w:bCs/>
          <w:sz w:val="30"/>
          <w:szCs w:val="36"/>
        </w:rPr>
      </w:pPr>
      <w:r w:rsidRPr="00207131">
        <w:rPr>
          <w:rFonts w:eastAsia="方正仿宋简体"/>
          <w:b/>
          <w:bCs/>
          <w:sz w:val="30"/>
          <w:szCs w:val="36"/>
        </w:rPr>
        <w:t>XX</w:t>
      </w:r>
      <w:r w:rsidRPr="00207131">
        <w:rPr>
          <w:rFonts w:eastAsia="方正仿宋简体"/>
          <w:b/>
          <w:bCs/>
          <w:sz w:val="30"/>
          <w:szCs w:val="36"/>
        </w:rPr>
        <w:t>公司关于恢复</w:t>
      </w:r>
      <w:r w:rsidR="009622DD" w:rsidRPr="00207131">
        <w:rPr>
          <w:rFonts w:eastAsia="方正仿宋简体"/>
          <w:b/>
          <w:bCs/>
          <w:sz w:val="30"/>
          <w:szCs w:val="36"/>
        </w:rPr>
        <w:t>上市</w:t>
      </w:r>
      <w:r w:rsidRPr="00207131">
        <w:rPr>
          <w:rFonts w:eastAsia="方正仿宋简体"/>
          <w:b/>
          <w:bCs/>
          <w:sz w:val="30"/>
          <w:szCs w:val="36"/>
        </w:rPr>
        <w:t>预审核的申请</w:t>
      </w:r>
    </w:p>
    <w:p w:rsidR="00051F7B" w:rsidRPr="00207131" w:rsidRDefault="00051F7B" w:rsidP="000E69A4">
      <w:pPr>
        <w:rPr>
          <w:rFonts w:eastAsia="方正仿宋简体"/>
          <w:b/>
          <w:iCs/>
          <w:sz w:val="30"/>
          <w:szCs w:val="30"/>
        </w:rPr>
      </w:pPr>
    </w:p>
    <w:p w:rsidR="00051F7B" w:rsidRPr="00207131" w:rsidRDefault="00051F7B" w:rsidP="000E69A4">
      <w:pPr>
        <w:rPr>
          <w:rFonts w:eastAsia="方正仿宋简体"/>
          <w:b/>
          <w:iCs/>
          <w:sz w:val="30"/>
          <w:szCs w:val="30"/>
        </w:rPr>
      </w:pPr>
      <w:r w:rsidRPr="00207131">
        <w:rPr>
          <w:rFonts w:eastAsia="方正仿宋简体"/>
          <w:sz w:val="30"/>
          <w:szCs w:val="30"/>
        </w:rPr>
        <w:t>深圳证券交易所</w:t>
      </w:r>
      <w:r w:rsidRPr="00207131">
        <w:rPr>
          <w:rFonts w:eastAsia="方正仿宋简体"/>
          <w:b/>
          <w:iCs/>
          <w:sz w:val="30"/>
          <w:szCs w:val="30"/>
        </w:rPr>
        <w:t>：</w:t>
      </w:r>
    </w:p>
    <w:p w:rsidR="00051F7B" w:rsidRPr="00207131" w:rsidRDefault="00051F7B" w:rsidP="000E69A4">
      <w:pPr>
        <w:spacing w:line="560" w:lineRule="exact"/>
        <w:ind w:firstLine="420"/>
        <w:jc w:val="left"/>
        <w:rPr>
          <w:rFonts w:eastAsia="方正仿宋简体"/>
          <w:iCs/>
          <w:sz w:val="30"/>
          <w:szCs w:val="30"/>
        </w:rPr>
      </w:pPr>
      <w:r w:rsidRPr="00207131">
        <w:rPr>
          <w:rFonts w:eastAsia="方正仿宋简体"/>
          <w:bCs/>
          <w:iCs/>
          <w:sz w:val="30"/>
          <w:szCs w:val="30"/>
        </w:rPr>
        <w:t>XX</w:t>
      </w:r>
      <w:r w:rsidRPr="00207131">
        <w:rPr>
          <w:rFonts w:eastAsia="方正仿宋简体"/>
          <w:bCs/>
          <w:iCs/>
          <w:sz w:val="30"/>
          <w:szCs w:val="30"/>
        </w:rPr>
        <w:t>公司向贵所申报了公开发行公司债券的申请材料，</w:t>
      </w:r>
      <w:r w:rsidRPr="00207131">
        <w:rPr>
          <w:rFonts w:eastAsia="方正仿宋简体"/>
          <w:bCs/>
          <w:iCs/>
          <w:sz w:val="30"/>
          <w:szCs w:val="30"/>
        </w:rPr>
        <w:t>XX</w:t>
      </w:r>
      <w:r w:rsidRPr="00207131">
        <w:rPr>
          <w:rFonts w:eastAsia="方正仿宋简体"/>
          <w:bCs/>
          <w:iCs/>
          <w:sz w:val="30"/>
          <w:szCs w:val="30"/>
        </w:rPr>
        <w:t>年</w:t>
      </w:r>
      <w:r w:rsidRPr="00207131">
        <w:rPr>
          <w:rFonts w:eastAsia="方正仿宋简体"/>
          <w:bCs/>
          <w:iCs/>
          <w:sz w:val="30"/>
          <w:szCs w:val="30"/>
        </w:rPr>
        <w:t>XX</w:t>
      </w:r>
      <w:r w:rsidRPr="00207131">
        <w:rPr>
          <w:rFonts w:eastAsia="方正仿宋简体"/>
          <w:bCs/>
          <w:iCs/>
          <w:sz w:val="30"/>
          <w:szCs w:val="30"/>
        </w:rPr>
        <w:t>月</w:t>
      </w:r>
      <w:r w:rsidRPr="00207131">
        <w:rPr>
          <w:rFonts w:eastAsia="方正仿宋简体"/>
          <w:bCs/>
          <w:iCs/>
          <w:sz w:val="30"/>
          <w:szCs w:val="30"/>
        </w:rPr>
        <w:t>XX</w:t>
      </w:r>
      <w:r w:rsidRPr="00207131">
        <w:rPr>
          <w:rFonts w:eastAsia="方正仿宋简体"/>
          <w:bCs/>
          <w:iCs/>
          <w:sz w:val="30"/>
          <w:szCs w:val="30"/>
        </w:rPr>
        <w:t>日因</w:t>
      </w:r>
      <w:r w:rsidRPr="00207131">
        <w:rPr>
          <w:rFonts w:eastAsia="方正仿宋简体"/>
          <w:iCs/>
          <w:sz w:val="30"/>
          <w:szCs w:val="30"/>
        </w:rPr>
        <w:t>【概述中止审核原因】</w:t>
      </w:r>
      <w:r w:rsidRPr="00207131">
        <w:rPr>
          <w:rFonts w:eastAsia="方正仿宋简体"/>
          <w:bCs/>
          <w:iCs/>
          <w:sz w:val="30"/>
          <w:szCs w:val="30"/>
        </w:rPr>
        <w:t>向贵所提交了《关于</w:t>
      </w:r>
      <w:r w:rsidRPr="00207131">
        <w:rPr>
          <w:rFonts w:eastAsia="方正仿宋简体"/>
          <w:sz w:val="30"/>
          <w:szCs w:val="30"/>
        </w:rPr>
        <w:t>中止</w:t>
      </w:r>
      <w:r w:rsidRPr="00207131">
        <w:rPr>
          <w:rFonts w:eastAsia="方正仿宋简体"/>
          <w:sz w:val="30"/>
          <w:szCs w:val="30"/>
        </w:rPr>
        <w:t>XX</w:t>
      </w:r>
      <w:r w:rsidRPr="00207131">
        <w:rPr>
          <w:rFonts w:eastAsia="方正仿宋简体"/>
          <w:sz w:val="30"/>
          <w:szCs w:val="30"/>
        </w:rPr>
        <w:t>公司面向合格投资者公开发行公司债券</w:t>
      </w:r>
      <w:r w:rsidR="009622DD" w:rsidRPr="00207131">
        <w:rPr>
          <w:rFonts w:eastAsia="方正仿宋简体"/>
          <w:sz w:val="30"/>
          <w:szCs w:val="30"/>
        </w:rPr>
        <w:t>上市</w:t>
      </w:r>
      <w:r w:rsidRPr="00207131">
        <w:rPr>
          <w:rFonts w:eastAsia="方正仿宋简体"/>
          <w:sz w:val="30"/>
          <w:szCs w:val="30"/>
        </w:rPr>
        <w:t>预审核的申请</w:t>
      </w:r>
      <w:r w:rsidRPr="00207131">
        <w:rPr>
          <w:rFonts w:eastAsia="方正仿宋简体"/>
          <w:bCs/>
          <w:iCs/>
          <w:sz w:val="30"/>
          <w:szCs w:val="30"/>
        </w:rPr>
        <w:t>》</w:t>
      </w:r>
      <w:r w:rsidRPr="00207131">
        <w:rPr>
          <w:rFonts w:eastAsia="方正仿宋简体"/>
          <w:bCs/>
          <w:iCs/>
          <w:sz w:val="30"/>
          <w:szCs w:val="30"/>
        </w:rPr>
        <w:t>/</w:t>
      </w:r>
      <w:r w:rsidRPr="00207131">
        <w:rPr>
          <w:rFonts w:eastAsia="方正仿宋简体"/>
          <w:bCs/>
          <w:iCs/>
          <w:sz w:val="30"/>
          <w:szCs w:val="30"/>
        </w:rPr>
        <w:t>《</w:t>
      </w:r>
      <w:r w:rsidRPr="00207131">
        <w:rPr>
          <w:rFonts w:eastAsia="方正仿宋简体"/>
          <w:kern w:val="0"/>
          <w:sz w:val="30"/>
          <w:szCs w:val="30"/>
        </w:rPr>
        <w:t>XX</w:t>
      </w:r>
      <w:r w:rsidRPr="00207131">
        <w:rPr>
          <w:rFonts w:eastAsia="方正仿宋简体"/>
          <w:kern w:val="0"/>
          <w:sz w:val="30"/>
          <w:szCs w:val="30"/>
        </w:rPr>
        <w:t>公司发生重大事项的报告</w:t>
      </w:r>
      <w:r w:rsidRPr="00207131">
        <w:rPr>
          <w:rFonts w:eastAsia="方正仿宋简体"/>
          <w:bCs/>
          <w:iCs/>
          <w:sz w:val="30"/>
          <w:szCs w:val="30"/>
        </w:rPr>
        <w:t>》，贵所于</w:t>
      </w:r>
      <w:r w:rsidRPr="00207131">
        <w:rPr>
          <w:rFonts w:eastAsia="方正仿宋简体"/>
          <w:bCs/>
          <w:iCs/>
          <w:sz w:val="30"/>
          <w:szCs w:val="30"/>
        </w:rPr>
        <w:t>XX</w:t>
      </w:r>
      <w:r w:rsidRPr="00207131">
        <w:rPr>
          <w:rFonts w:eastAsia="方正仿宋简体"/>
          <w:bCs/>
          <w:iCs/>
          <w:sz w:val="30"/>
          <w:szCs w:val="30"/>
        </w:rPr>
        <w:t>年</w:t>
      </w:r>
      <w:r w:rsidRPr="00207131">
        <w:rPr>
          <w:rFonts w:eastAsia="方正仿宋简体"/>
          <w:bCs/>
          <w:iCs/>
          <w:sz w:val="30"/>
          <w:szCs w:val="30"/>
        </w:rPr>
        <w:t>XX</w:t>
      </w:r>
      <w:r w:rsidRPr="00207131">
        <w:rPr>
          <w:rFonts w:eastAsia="方正仿宋简体"/>
          <w:bCs/>
          <w:iCs/>
          <w:sz w:val="30"/>
          <w:szCs w:val="30"/>
        </w:rPr>
        <w:t>月</w:t>
      </w:r>
      <w:r w:rsidRPr="00207131">
        <w:rPr>
          <w:rFonts w:eastAsia="方正仿宋简体"/>
          <w:bCs/>
          <w:iCs/>
          <w:sz w:val="30"/>
          <w:szCs w:val="30"/>
        </w:rPr>
        <w:t>XX</w:t>
      </w:r>
      <w:r w:rsidRPr="00207131">
        <w:rPr>
          <w:rFonts w:eastAsia="方正仿宋简体"/>
          <w:bCs/>
          <w:iCs/>
          <w:sz w:val="30"/>
          <w:szCs w:val="30"/>
        </w:rPr>
        <w:t>日确认中止审核</w:t>
      </w:r>
      <w:r w:rsidRPr="00207131">
        <w:rPr>
          <w:rFonts w:eastAsia="方正仿宋简体"/>
          <w:bCs/>
          <w:iCs/>
          <w:sz w:val="30"/>
          <w:szCs w:val="30"/>
        </w:rPr>
        <w:t>/</w:t>
      </w:r>
      <w:r w:rsidRPr="00207131">
        <w:rPr>
          <w:rFonts w:eastAsia="方正仿宋简体"/>
          <w:bCs/>
          <w:iCs/>
          <w:sz w:val="30"/>
          <w:szCs w:val="30"/>
        </w:rPr>
        <w:t>出具了《</w:t>
      </w:r>
      <w:r w:rsidRPr="00207131">
        <w:rPr>
          <w:rFonts w:eastAsia="方正仿宋简体"/>
          <w:sz w:val="30"/>
          <w:szCs w:val="30"/>
        </w:rPr>
        <w:t>中止审核通知书</w:t>
      </w:r>
      <w:r w:rsidRPr="00207131">
        <w:rPr>
          <w:rFonts w:eastAsia="方正仿宋简体"/>
          <w:bCs/>
          <w:iCs/>
          <w:sz w:val="30"/>
          <w:szCs w:val="30"/>
        </w:rPr>
        <w:t>》，现由于</w:t>
      </w:r>
      <w:r w:rsidRPr="00207131">
        <w:rPr>
          <w:rFonts w:eastAsia="方正仿宋简体"/>
          <w:iCs/>
          <w:sz w:val="30"/>
          <w:szCs w:val="30"/>
        </w:rPr>
        <w:t>【说明恢复审核理由】向贵所申请恢复预审核，具体情况说明如下：</w:t>
      </w:r>
    </w:p>
    <w:p w:rsidR="00051F7B" w:rsidRPr="00207131" w:rsidRDefault="00051F7B" w:rsidP="000E69A4">
      <w:pPr>
        <w:spacing w:line="560" w:lineRule="exact"/>
        <w:ind w:firstLine="420"/>
        <w:jc w:val="left"/>
        <w:rPr>
          <w:rFonts w:eastAsia="方正仿宋简体"/>
          <w:bCs/>
          <w:iCs/>
          <w:sz w:val="30"/>
          <w:szCs w:val="30"/>
        </w:rPr>
      </w:pPr>
    </w:p>
    <w:p w:rsidR="00051F7B" w:rsidRPr="00207131" w:rsidRDefault="00051F7B" w:rsidP="000E69A4">
      <w:pPr>
        <w:pStyle w:val="af5"/>
        <w:numPr>
          <w:ilvl w:val="0"/>
          <w:numId w:val="44"/>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【事件相关情况、不影响公司债券发行的理由等】；</w:t>
      </w:r>
    </w:p>
    <w:p w:rsidR="00051F7B" w:rsidRPr="00207131" w:rsidRDefault="00051F7B" w:rsidP="000E69A4">
      <w:pPr>
        <w:pStyle w:val="af5"/>
        <w:numPr>
          <w:ilvl w:val="0"/>
          <w:numId w:val="44"/>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【中介机构的核查意见（核查意见文件需另附）】。</w:t>
      </w:r>
    </w:p>
    <w:p w:rsidR="00051F7B" w:rsidRPr="00207131" w:rsidRDefault="00051F7B" w:rsidP="000E69A4">
      <w:pPr>
        <w:pStyle w:val="af5"/>
        <w:spacing w:line="560" w:lineRule="exact"/>
        <w:ind w:left="780" w:firstLineChars="0" w:firstLine="0"/>
        <w:jc w:val="left"/>
        <w:rPr>
          <w:rFonts w:ascii="Times New Roman" w:eastAsia="方正仿宋简体" w:hAnsi="Times New Roman"/>
          <w:sz w:val="30"/>
          <w:szCs w:val="30"/>
        </w:rPr>
      </w:pPr>
    </w:p>
    <w:p w:rsidR="00051F7B" w:rsidRPr="00207131" w:rsidRDefault="00051F7B" w:rsidP="000E69A4">
      <w:pPr>
        <w:spacing w:line="560" w:lineRule="exact"/>
        <w:ind w:firstLine="420"/>
        <w:jc w:val="left"/>
        <w:rPr>
          <w:rFonts w:eastAsia="方正仿宋简体"/>
          <w:sz w:val="30"/>
          <w:szCs w:val="30"/>
        </w:rPr>
      </w:pPr>
      <w:r w:rsidRPr="00207131">
        <w:rPr>
          <w:rFonts w:eastAsia="方正仿宋简体"/>
          <w:sz w:val="30"/>
          <w:szCs w:val="30"/>
        </w:rPr>
        <w:t>综上所述，上述事件不影响公司债券发行，</w:t>
      </w:r>
      <w:r w:rsidRPr="00207131">
        <w:rPr>
          <w:rFonts w:eastAsia="方正仿宋简体"/>
          <w:sz w:val="30"/>
          <w:szCs w:val="30"/>
        </w:rPr>
        <w:t>XX</w:t>
      </w:r>
      <w:r w:rsidRPr="00207131">
        <w:rPr>
          <w:rFonts w:eastAsia="方正仿宋简体"/>
          <w:sz w:val="30"/>
          <w:szCs w:val="30"/>
        </w:rPr>
        <w:t>公司提请恢复面向合格投资者公开发行公司债券的预审核。</w:t>
      </w:r>
    </w:p>
    <w:p w:rsidR="00051F7B" w:rsidRPr="00207131" w:rsidRDefault="00051F7B" w:rsidP="000E69A4">
      <w:pPr>
        <w:spacing w:line="560" w:lineRule="exact"/>
        <w:ind w:firstLine="420"/>
        <w:jc w:val="left"/>
        <w:rPr>
          <w:rFonts w:eastAsia="方正仿宋简体"/>
          <w:sz w:val="30"/>
        </w:rPr>
      </w:pPr>
    </w:p>
    <w:p w:rsidR="00051F7B" w:rsidRPr="00207131" w:rsidRDefault="00051F7B" w:rsidP="000E69A4">
      <w:pPr>
        <w:ind w:firstLineChars="200" w:firstLine="600"/>
        <w:rPr>
          <w:rFonts w:eastAsia="方正仿宋简体"/>
          <w:sz w:val="30"/>
          <w:szCs w:val="30"/>
        </w:rPr>
      </w:pPr>
    </w:p>
    <w:p w:rsidR="00051F7B" w:rsidRPr="00207131" w:rsidRDefault="00051F7B" w:rsidP="000E69A4">
      <w:pPr>
        <w:ind w:firstLineChars="100" w:firstLine="300"/>
        <w:rPr>
          <w:rFonts w:eastAsia="方正仿宋简体"/>
          <w:sz w:val="30"/>
          <w:szCs w:val="30"/>
        </w:rPr>
      </w:pPr>
      <w:r w:rsidRPr="00207131">
        <w:rPr>
          <w:rFonts w:eastAsia="方正仿宋简体"/>
          <w:sz w:val="30"/>
          <w:szCs w:val="30"/>
        </w:rPr>
        <w:t>（本页以下无正文）</w:t>
      </w: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p>
    <w:p w:rsidR="00051F7B" w:rsidRPr="00207131" w:rsidRDefault="00051F7B" w:rsidP="000E69A4">
      <w:pPr>
        <w:jc w:val="left"/>
        <w:rPr>
          <w:rFonts w:eastAsia="方正仿宋简体"/>
          <w:sz w:val="30"/>
          <w:szCs w:val="30"/>
        </w:rPr>
      </w:pPr>
      <w:r w:rsidRPr="00207131">
        <w:rPr>
          <w:rFonts w:eastAsia="方正仿宋简体"/>
          <w:sz w:val="30"/>
          <w:szCs w:val="30"/>
        </w:rPr>
        <w:br w:type="page"/>
      </w:r>
    </w:p>
    <w:p w:rsidR="00051F7B" w:rsidRPr="00207131" w:rsidRDefault="00051F7B" w:rsidP="000E69A4">
      <w:pPr>
        <w:jc w:val="left"/>
        <w:rPr>
          <w:rFonts w:eastAsia="方正仿宋简体"/>
          <w:sz w:val="30"/>
          <w:szCs w:val="30"/>
        </w:rPr>
      </w:pPr>
      <w:r w:rsidRPr="00207131">
        <w:rPr>
          <w:rFonts w:eastAsia="方正仿宋简体"/>
          <w:sz w:val="30"/>
          <w:szCs w:val="30"/>
        </w:rPr>
        <w:t>（本页无正文，为《</w:t>
      </w:r>
      <w:r w:rsidRPr="00207131">
        <w:rPr>
          <w:rFonts w:eastAsia="方正仿宋简体"/>
          <w:sz w:val="30"/>
          <w:szCs w:val="30"/>
        </w:rPr>
        <w:t>XX</w:t>
      </w:r>
      <w:r w:rsidRPr="00207131">
        <w:rPr>
          <w:rFonts w:eastAsia="方正仿宋简体"/>
          <w:sz w:val="30"/>
          <w:szCs w:val="30"/>
        </w:rPr>
        <w:t>公司关于恢复</w:t>
      </w:r>
      <w:r w:rsidR="009622DD" w:rsidRPr="00207131">
        <w:rPr>
          <w:rFonts w:eastAsia="方正仿宋简体"/>
          <w:sz w:val="30"/>
          <w:szCs w:val="30"/>
        </w:rPr>
        <w:t>上市</w:t>
      </w:r>
      <w:r w:rsidRPr="00207131">
        <w:rPr>
          <w:rFonts w:eastAsia="方正仿宋简体"/>
          <w:sz w:val="30"/>
          <w:szCs w:val="30"/>
        </w:rPr>
        <w:t>预审核的申请》之签章页）</w:t>
      </w: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发行人（公章）</w:t>
      </w: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jc w:val="left"/>
        <w:rPr>
          <w:rFonts w:eastAsia="方正仿宋简体"/>
          <w:sz w:val="30"/>
          <w:szCs w:val="30"/>
        </w:rPr>
      </w:pPr>
      <w:r w:rsidRPr="00207131">
        <w:rPr>
          <w:rFonts w:eastAsia="方正仿宋简体"/>
          <w:sz w:val="30"/>
          <w:szCs w:val="30"/>
        </w:rPr>
        <w:br w:type="page"/>
      </w:r>
    </w:p>
    <w:p w:rsidR="00051F7B" w:rsidRPr="00207131" w:rsidRDefault="00051F7B" w:rsidP="000E69A4">
      <w:pPr>
        <w:jc w:val="left"/>
        <w:rPr>
          <w:rFonts w:eastAsia="方正仿宋简体"/>
          <w:sz w:val="30"/>
          <w:szCs w:val="30"/>
        </w:rPr>
      </w:pPr>
      <w:r w:rsidRPr="00207131">
        <w:rPr>
          <w:rFonts w:eastAsia="方正仿宋简体"/>
          <w:sz w:val="30"/>
          <w:szCs w:val="30"/>
        </w:rPr>
        <w:t>（本页无正文，为《</w:t>
      </w:r>
      <w:r w:rsidRPr="00207131">
        <w:rPr>
          <w:rFonts w:eastAsia="方正仿宋简体"/>
          <w:sz w:val="30"/>
          <w:szCs w:val="30"/>
        </w:rPr>
        <w:t>XX</w:t>
      </w:r>
      <w:r w:rsidRPr="00207131">
        <w:rPr>
          <w:rFonts w:eastAsia="方正仿宋简体"/>
          <w:sz w:val="30"/>
          <w:szCs w:val="30"/>
        </w:rPr>
        <w:t>公司关于恢复</w:t>
      </w:r>
      <w:r w:rsidR="009622DD" w:rsidRPr="00207131">
        <w:rPr>
          <w:rFonts w:eastAsia="方正仿宋简体"/>
          <w:sz w:val="30"/>
          <w:szCs w:val="30"/>
        </w:rPr>
        <w:t>上市</w:t>
      </w:r>
      <w:r w:rsidRPr="00207131">
        <w:rPr>
          <w:rFonts w:eastAsia="方正仿宋简体"/>
          <w:sz w:val="30"/>
          <w:szCs w:val="30"/>
        </w:rPr>
        <w:t>预审核的申请》之签章页）</w:t>
      </w: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r w:rsidRPr="00207131">
        <w:rPr>
          <w:rFonts w:eastAsia="方正仿宋简体"/>
          <w:sz w:val="30"/>
          <w:szCs w:val="30"/>
        </w:rPr>
        <w:t>项目负责人签字：</w:t>
      </w:r>
    </w:p>
    <w:p w:rsidR="00051F7B" w:rsidRPr="00207131" w:rsidRDefault="00051F7B" w:rsidP="000E69A4">
      <w:pPr>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主承销商（公章）</w:t>
      </w: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051F7B" w:rsidRPr="00207131" w:rsidRDefault="00051F7B" w:rsidP="000E69A4">
      <w:pPr>
        <w:jc w:val="lef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051F7B" w:rsidRPr="00207131" w:rsidRDefault="00AC764B" w:rsidP="000E69A4">
      <w:pPr>
        <w:pStyle w:val="1"/>
        <w:numPr>
          <w:ilvl w:val="0"/>
          <w:numId w:val="46"/>
        </w:numPr>
        <w:spacing w:line="560" w:lineRule="exact"/>
        <w:ind w:left="567" w:firstLine="0"/>
        <w:jc w:val="left"/>
        <w:rPr>
          <w:rFonts w:ascii="Times New Roman" w:eastAsia="方正仿宋简体" w:hAnsi="Times New Roman"/>
          <w:sz w:val="30"/>
          <w:szCs w:val="30"/>
        </w:rPr>
      </w:pPr>
      <w:r w:rsidRPr="009421D5">
        <w:rPr>
          <w:rFonts w:ascii="方正仿宋简体" w:eastAsia="方正仿宋简体"/>
          <w:sz w:val="30"/>
          <w:szCs w:val="30"/>
        </w:rPr>
        <w:br w:type="page"/>
      </w:r>
      <w:bookmarkStart w:id="443" w:name="_Toc25049384"/>
      <w:r w:rsidR="00051F7B" w:rsidRPr="009421D5">
        <w:rPr>
          <w:rFonts w:ascii="方正仿宋简体" w:eastAsia="方正仿宋简体" w:hAnsi="Times New Roman" w:hint="eastAsia"/>
          <w:sz w:val="30"/>
          <w:szCs w:val="30"/>
        </w:rPr>
        <w:t>重大</w:t>
      </w:r>
      <w:r w:rsidR="00051F7B" w:rsidRPr="00207131">
        <w:rPr>
          <w:rFonts w:ascii="Times New Roman" w:eastAsia="方正仿宋简体" w:hAnsi="Times New Roman"/>
          <w:sz w:val="30"/>
          <w:szCs w:val="30"/>
        </w:rPr>
        <w:t>事项报告</w:t>
      </w:r>
      <w:bookmarkEnd w:id="443"/>
    </w:p>
    <w:p w:rsidR="00051F7B" w:rsidRPr="00207131" w:rsidRDefault="00051F7B" w:rsidP="000E69A4">
      <w:pPr>
        <w:spacing w:line="560" w:lineRule="exact"/>
        <w:jc w:val="left"/>
        <w:rPr>
          <w:rFonts w:eastAsia="方正仿宋简体"/>
          <w:sz w:val="30"/>
          <w:szCs w:val="30"/>
        </w:rPr>
      </w:pPr>
    </w:p>
    <w:p w:rsidR="00051F7B" w:rsidRPr="00207131" w:rsidRDefault="00051F7B" w:rsidP="000E69A4">
      <w:pPr>
        <w:tabs>
          <w:tab w:val="left" w:pos="3686"/>
        </w:tabs>
        <w:spacing w:line="600" w:lineRule="exact"/>
        <w:jc w:val="center"/>
        <w:rPr>
          <w:rFonts w:eastAsia="方正仿宋简体"/>
          <w:b/>
          <w:bCs/>
          <w:sz w:val="30"/>
          <w:szCs w:val="36"/>
        </w:rPr>
      </w:pPr>
      <w:r w:rsidRPr="00207131">
        <w:rPr>
          <w:rFonts w:eastAsia="方正仿宋简体"/>
          <w:b/>
          <w:bCs/>
          <w:sz w:val="30"/>
          <w:szCs w:val="36"/>
        </w:rPr>
        <w:t>XX</w:t>
      </w:r>
      <w:r w:rsidRPr="00207131">
        <w:rPr>
          <w:rFonts w:eastAsia="方正仿宋简体"/>
          <w:b/>
          <w:bCs/>
          <w:sz w:val="30"/>
          <w:szCs w:val="36"/>
        </w:rPr>
        <w:t>公司发生重大事项的报告</w:t>
      </w:r>
    </w:p>
    <w:p w:rsidR="00051F7B" w:rsidRPr="00207131" w:rsidRDefault="00051F7B" w:rsidP="000E69A4">
      <w:pPr>
        <w:rPr>
          <w:rFonts w:eastAsia="方正仿宋简体"/>
          <w:b/>
          <w:iCs/>
          <w:sz w:val="30"/>
          <w:szCs w:val="30"/>
        </w:rPr>
      </w:pPr>
    </w:p>
    <w:p w:rsidR="00051F7B" w:rsidRPr="00207131" w:rsidRDefault="00051F7B" w:rsidP="000E69A4">
      <w:pPr>
        <w:rPr>
          <w:rFonts w:eastAsia="方正仿宋简体"/>
          <w:b/>
          <w:iCs/>
          <w:sz w:val="30"/>
          <w:szCs w:val="30"/>
        </w:rPr>
      </w:pPr>
      <w:r w:rsidRPr="00207131">
        <w:rPr>
          <w:rFonts w:eastAsia="方正仿宋简体"/>
          <w:sz w:val="30"/>
          <w:szCs w:val="30"/>
        </w:rPr>
        <w:t>深圳证券交易所</w:t>
      </w:r>
      <w:r w:rsidRPr="00207131">
        <w:rPr>
          <w:rFonts w:eastAsia="方正仿宋简体"/>
          <w:b/>
          <w:iCs/>
          <w:sz w:val="30"/>
          <w:szCs w:val="30"/>
        </w:rPr>
        <w:t>：</w:t>
      </w:r>
    </w:p>
    <w:p w:rsidR="00051F7B" w:rsidRPr="00207131" w:rsidRDefault="00051F7B" w:rsidP="000E69A4">
      <w:pPr>
        <w:ind w:firstLineChars="189" w:firstLine="567"/>
        <w:rPr>
          <w:rFonts w:eastAsia="方正仿宋简体"/>
          <w:iCs/>
          <w:sz w:val="30"/>
          <w:szCs w:val="30"/>
        </w:rPr>
      </w:pPr>
      <w:r w:rsidRPr="00207131">
        <w:rPr>
          <w:rFonts w:eastAsia="方正仿宋简体"/>
          <w:iCs/>
          <w:sz w:val="30"/>
          <w:szCs w:val="30"/>
        </w:rPr>
        <w:t>XX</w:t>
      </w:r>
      <w:r w:rsidRPr="00207131">
        <w:rPr>
          <w:rFonts w:eastAsia="方正仿宋简体"/>
          <w:iCs/>
          <w:sz w:val="30"/>
          <w:szCs w:val="30"/>
        </w:rPr>
        <w:t>公司向贵所申报了面向合格投资者公开发行公司债券的申请材料，</w:t>
      </w:r>
      <w:r w:rsidRPr="00207131">
        <w:rPr>
          <w:rFonts w:eastAsia="方正仿宋简体"/>
          <w:iCs/>
          <w:sz w:val="30"/>
          <w:szCs w:val="30"/>
        </w:rPr>
        <w:t>XX</w:t>
      </w:r>
      <w:r w:rsidRPr="00207131">
        <w:rPr>
          <w:rFonts w:eastAsia="方正仿宋简体"/>
          <w:iCs/>
          <w:sz w:val="30"/>
          <w:szCs w:val="30"/>
        </w:rPr>
        <w:t>年</w:t>
      </w:r>
      <w:r w:rsidRPr="00207131">
        <w:rPr>
          <w:rFonts w:eastAsia="方正仿宋简体"/>
          <w:iCs/>
          <w:sz w:val="30"/>
          <w:szCs w:val="30"/>
        </w:rPr>
        <w:t>XX</w:t>
      </w:r>
      <w:r w:rsidRPr="00207131">
        <w:rPr>
          <w:rFonts w:eastAsia="方正仿宋简体"/>
          <w:iCs/>
          <w:sz w:val="30"/>
          <w:szCs w:val="30"/>
        </w:rPr>
        <w:t>月</w:t>
      </w:r>
      <w:r w:rsidRPr="00207131">
        <w:rPr>
          <w:rFonts w:eastAsia="方正仿宋简体"/>
          <w:iCs/>
          <w:sz w:val="30"/>
          <w:szCs w:val="30"/>
        </w:rPr>
        <w:t>XX</w:t>
      </w:r>
      <w:r w:rsidRPr="00207131">
        <w:rPr>
          <w:rFonts w:eastAsia="方正仿宋简体"/>
          <w:iCs/>
          <w:sz w:val="30"/>
          <w:szCs w:val="30"/>
        </w:rPr>
        <w:t>日因【】等情况，特向贵所说明如下：</w:t>
      </w:r>
    </w:p>
    <w:p w:rsidR="00051F7B" w:rsidRPr="00207131" w:rsidRDefault="00051F7B" w:rsidP="000E69A4">
      <w:pPr>
        <w:pStyle w:val="af5"/>
        <w:numPr>
          <w:ilvl w:val="0"/>
          <w:numId w:val="48"/>
        </w:numPr>
        <w:ind w:firstLineChars="0"/>
        <w:rPr>
          <w:rFonts w:ascii="Times New Roman" w:eastAsia="方正仿宋简体" w:hAnsi="Times New Roman"/>
          <w:bCs/>
          <w:iCs/>
          <w:sz w:val="30"/>
          <w:szCs w:val="30"/>
        </w:rPr>
      </w:pPr>
      <w:r w:rsidRPr="00207131">
        <w:rPr>
          <w:rFonts w:ascii="Times New Roman" w:eastAsia="方正仿宋简体" w:hAnsi="Times New Roman"/>
          <w:bCs/>
          <w:iCs/>
          <w:sz w:val="30"/>
          <w:szCs w:val="30"/>
        </w:rPr>
        <w:t>事件具体内容；】</w:t>
      </w:r>
    </w:p>
    <w:p w:rsidR="00051F7B" w:rsidRPr="00207131" w:rsidRDefault="00051F7B" w:rsidP="000E69A4">
      <w:pPr>
        <w:pStyle w:val="af5"/>
        <w:numPr>
          <w:ilvl w:val="0"/>
          <w:numId w:val="48"/>
        </w:numPr>
        <w:ind w:firstLineChars="0"/>
        <w:rPr>
          <w:rFonts w:ascii="Times New Roman" w:eastAsia="方正仿宋简体" w:hAnsi="Times New Roman"/>
          <w:bCs/>
          <w:iCs/>
          <w:sz w:val="30"/>
          <w:szCs w:val="30"/>
        </w:rPr>
      </w:pPr>
      <w:r w:rsidRPr="00207131">
        <w:rPr>
          <w:rFonts w:ascii="Times New Roman" w:eastAsia="方正仿宋简体" w:hAnsi="Times New Roman"/>
          <w:sz w:val="30"/>
          <w:szCs w:val="30"/>
        </w:rPr>
        <w:t>是否影响公司债券发行条件、相关解决方案、是否提请中止或终止审核】</w:t>
      </w:r>
    </w:p>
    <w:p w:rsidR="00051F7B" w:rsidRPr="00207131" w:rsidRDefault="00051F7B" w:rsidP="000E69A4">
      <w:pPr>
        <w:pStyle w:val="af5"/>
        <w:numPr>
          <w:ilvl w:val="0"/>
          <w:numId w:val="48"/>
        </w:numPr>
        <w:ind w:firstLineChars="0"/>
        <w:rPr>
          <w:rFonts w:ascii="Times New Roman" w:eastAsia="方正仿宋简体" w:hAnsi="Times New Roman"/>
          <w:bCs/>
          <w:iCs/>
          <w:sz w:val="30"/>
          <w:szCs w:val="30"/>
        </w:rPr>
      </w:pPr>
      <w:r w:rsidRPr="00207131">
        <w:rPr>
          <w:rFonts w:ascii="Times New Roman" w:eastAsia="方正仿宋简体" w:hAnsi="Times New Roman"/>
          <w:bCs/>
          <w:iCs/>
          <w:sz w:val="30"/>
          <w:szCs w:val="30"/>
        </w:rPr>
        <w:t>中介机构核查意见（核查意见文件应另附）】</w:t>
      </w:r>
    </w:p>
    <w:p w:rsidR="00051F7B" w:rsidRPr="00207131" w:rsidRDefault="00051F7B" w:rsidP="000E69A4">
      <w:pPr>
        <w:ind w:firstLineChars="189" w:firstLine="567"/>
        <w:rPr>
          <w:rFonts w:eastAsia="方正仿宋简体"/>
          <w:iCs/>
          <w:sz w:val="30"/>
          <w:szCs w:val="30"/>
        </w:rPr>
      </w:pPr>
      <w:r w:rsidRPr="00207131">
        <w:rPr>
          <w:rFonts w:eastAsia="方正仿宋简体"/>
          <w:iCs/>
          <w:sz w:val="30"/>
          <w:szCs w:val="30"/>
        </w:rPr>
        <w:t>上述事项影响</w:t>
      </w:r>
      <w:r w:rsidRPr="00207131">
        <w:rPr>
          <w:rFonts w:eastAsia="方正仿宋简体"/>
          <w:iCs/>
          <w:sz w:val="30"/>
          <w:szCs w:val="30"/>
        </w:rPr>
        <w:t>\</w:t>
      </w:r>
      <w:r w:rsidRPr="00207131">
        <w:rPr>
          <w:rFonts w:eastAsia="方正仿宋简体"/>
          <w:iCs/>
          <w:sz w:val="30"/>
          <w:szCs w:val="30"/>
        </w:rPr>
        <w:t>不影响本次公司债券发行条件，</w:t>
      </w:r>
      <w:r w:rsidRPr="00207131">
        <w:rPr>
          <w:rFonts w:eastAsia="方正仿宋简体"/>
          <w:iCs/>
          <w:sz w:val="30"/>
          <w:szCs w:val="30"/>
        </w:rPr>
        <w:t>XX</w:t>
      </w:r>
      <w:r w:rsidRPr="00207131">
        <w:rPr>
          <w:rFonts w:eastAsia="方正仿宋简体"/>
          <w:iCs/>
          <w:sz w:val="30"/>
          <w:szCs w:val="30"/>
        </w:rPr>
        <w:t>公司提请</w:t>
      </w:r>
      <w:r w:rsidRPr="00207131">
        <w:rPr>
          <w:rFonts w:eastAsia="方正仿宋简体"/>
          <w:iCs/>
          <w:sz w:val="30"/>
          <w:szCs w:val="30"/>
        </w:rPr>
        <w:t>\</w:t>
      </w:r>
      <w:r w:rsidRPr="00207131">
        <w:rPr>
          <w:rFonts w:eastAsia="方正仿宋简体"/>
          <w:iCs/>
          <w:sz w:val="30"/>
          <w:szCs w:val="30"/>
        </w:rPr>
        <w:t>不提请中止</w:t>
      </w:r>
      <w:r w:rsidRPr="00207131">
        <w:rPr>
          <w:rFonts w:eastAsia="方正仿宋简体"/>
          <w:iCs/>
          <w:sz w:val="30"/>
          <w:szCs w:val="30"/>
        </w:rPr>
        <w:t>\</w:t>
      </w:r>
      <w:r w:rsidRPr="00207131">
        <w:rPr>
          <w:rFonts w:eastAsia="方正仿宋简体"/>
          <w:iCs/>
          <w:sz w:val="30"/>
          <w:szCs w:val="30"/>
        </w:rPr>
        <w:t>撤回面向合格投资者公开发行公司债券的申请。</w:t>
      </w:r>
    </w:p>
    <w:p w:rsidR="00051F7B" w:rsidRPr="00207131" w:rsidRDefault="00051F7B" w:rsidP="000E69A4">
      <w:pPr>
        <w:rPr>
          <w:rFonts w:eastAsia="方正仿宋简体"/>
          <w:b/>
          <w:sz w:val="30"/>
        </w:rPr>
      </w:pPr>
    </w:p>
    <w:p w:rsidR="00051F7B" w:rsidRPr="00207131" w:rsidRDefault="00051F7B" w:rsidP="000E69A4">
      <w:pPr>
        <w:ind w:firstLineChars="200" w:firstLine="600"/>
        <w:rPr>
          <w:rFonts w:eastAsia="方正仿宋简体"/>
          <w:sz w:val="30"/>
          <w:szCs w:val="30"/>
        </w:rPr>
      </w:pPr>
      <w:r w:rsidRPr="00207131">
        <w:rPr>
          <w:rFonts w:eastAsia="方正仿宋简体"/>
          <w:sz w:val="30"/>
          <w:szCs w:val="30"/>
        </w:rPr>
        <w:t>特此说明。</w:t>
      </w:r>
    </w:p>
    <w:p w:rsidR="00051F7B" w:rsidRPr="00207131" w:rsidRDefault="00051F7B" w:rsidP="000E69A4">
      <w:pPr>
        <w:ind w:firstLineChars="200" w:firstLine="600"/>
        <w:rPr>
          <w:rFonts w:eastAsia="方正仿宋简体"/>
          <w:sz w:val="30"/>
          <w:szCs w:val="30"/>
        </w:rPr>
      </w:pPr>
    </w:p>
    <w:p w:rsidR="00051F7B" w:rsidRPr="00207131" w:rsidRDefault="00051F7B" w:rsidP="000E69A4">
      <w:pPr>
        <w:ind w:firstLineChars="100" w:firstLine="300"/>
        <w:rPr>
          <w:rFonts w:eastAsia="方正仿宋简体"/>
          <w:sz w:val="30"/>
          <w:szCs w:val="30"/>
        </w:rPr>
      </w:pPr>
      <w:r w:rsidRPr="00207131">
        <w:rPr>
          <w:rFonts w:eastAsia="方正仿宋简体"/>
          <w:sz w:val="30"/>
          <w:szCs w:val="30"/>
        </w:rPr>
        <w:t>（本页以下无正文）</w:t>
      </w: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p>
    <w:p w:rsidR="00051F7B" w:rsidRPr="00207131" w:rsidRDefault="00051F7B" w:rsidP="000E69A4">
      <w:pPr>
        <w:jc w:val="left"/>
        <w:rPr>
          <w:rFonts w:eastAsia="方正仿宋简体"/>
          <w:sz w:val="30"/>
          <w:szCs w:val="30"/>
        </w:rPr>
      </w:pPr>
      <w:r w:rsidRPr="00207131">
        <w:rPr>
          <w:rFonts w:eastAsia="方正仿宋简体"/>
          <w:sz w:val="30"/>
          <w:szCs w:val="30"/>
        </w:rPr>
        <w:br w:type="page"/>
      </w:r>
    </w:p>
    <w:p w:rsidR="00051F7B" w:rsidRPr="00207131" w:rsidRDefault="00051F7B" w:rsidP="000E69A4">
      <w:pPr>
        <w:jc w:val="left"/>
        <w:rPr>
          <w:rFonts w:eastAsia="方正仿宋简体"/>
          <w:sz w:val="30"/>
          <w:szCs w:val="30"/>
        </w:rPr>
      </w:pPr>
      <w:r w:rsidRPr="00207131">
        <w:rPr>
          <w:rFonts w:eastAsia="方正仿宋简体"/>
          <w:sz w:val="30"/>
          <w:szCs w:val="30"/>
        </w:rPr>
        <w:t>（本页无正文，为《</w:t>
      </w:r>
      <w:r w:rsidRPr="00207131">
        <w:rPr>
          <w:rFonts w:eastAsia="方正仿宋简体"/>
          <w:kern w:val="0"/>
          <w:sz w:val="30"/>
          <w:szCs w:val="30"/>
        </w:rPr>
        <w:t>XX</w:t>
      </w:r>
      <w:r w:rsidRPr="00207131">
        <w:rPr>
          <w:rFonts w:eastAsia="方正仿宋简体"/>
          <w:kern w:val="0"/>
          <w:sz w:val="30"/>
          <w:szCs w:val="30"/>
        </w:rPr>
        <w:t>公司发生重大事项的报告</w:t>
      </w:r>
      <w:r w:rsidRPr="00207131">
        <w:rPr>
          <w:rFonts w:eastAsia="方正仿宋简体"/>
          <w:sz w:val="30"/>
          <w:szCs w:val="30"/>
        </w:rPr>
        <w:t>》之签章页）</w:t>
      </w: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发行人（公章）</w:t>
      </w: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jc w:val="left"/>
        <w:rPr>
          <w:rFonts w:eastAsia="方正仿宋简体"/>
          <w:sz w:val="30"/>
          <w:szCs w:val="30"/>
        </w:rPr>
      </w:pPr>
      <w:r w:rsidRPr="00207131">
        <w:rPr>
          <w:rFonts w:eastAsia="方正仿宋简体"/>
          <w:sz w:val="30"/>
          <w:szCs w:val="30"/>
        </w:rPr>
        <w:t>（本页无正文，为《</w:t>
      </w:r>
      <w:r w:rsidRPr="00207131">
        <w:rPr>
          <w:rFonts w:eastAsia="方正仿宋简体"/>
          <w:kern w:val="0"/>
          <w:sz w:val="30"/>
          <w:szCs w:val="30"/>
        </w:rPr>
        <w:t>XX</w:t>
      </w:r>
      <w:r w:rsidRPr="00207131">
        <w:rPr>
          <w:rFonts w:eastAsia="方正仿宋简体"/>
          <w:kern w:val="0"/>
          <w:sz w:val="30"/>
          <w:szCs w:val="30"/>
        </w:rPr>
        <w:t>公司发生重大事项的报告</w:t>
      </w:r>
      <w:r w:rsidRPr="00207131">
        <w:rPr>
          <w:rFonts w:eastAsia="方正仿宋简体"/>
          <w:sz w:val="30"/>
          <w:szCs w:val="30"/>
        </w:rPr>
        <w:t>》之签章页）</w:t>
      </w: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r w:rsidRPr="00207131">
        <w:rPr>
          <w:rFonts w:eastAsia="方正仿宋简体"/>
          <w:sz w:val="30"/>
          <w:szCs w:val="30"/>
        </w:rPr>
        <w:t>项目负责人签字：</w:t>
      </w:r>
    </w:p>
    <w:p w:rsidR="00051F7B" w:rsidRPr="00207131" w:rsidRDefault="00051F7B" w:rsidP="000E69A4">
      <w:pPr>
        <w:rPr>
          <w:rFonts w:eastAsia="方正仿宋简体"/>
          <w:sz w:val="30"/>
          <w:szCs w:val="30"/>
        </w:rPr>
      </w:pPr>
    </w:p>
    <w:p w:rsidR="00051F7B" w:rsidRPr="00207131" w:rsidRDefault="00051F7B" w:rsidP="000E69A4">
      <w:pPr>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主承销商（公章）</w:t>
      </w:r>
    </w:p>
    <w:p w:rsidR="00051F7B" w:rsidRPr="00207131" w:rsidRDefault="00051F7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051F7B" w:rsidRPr="00207131" w:rsidRDefault="00051F7B" w:rsidP="000E69A4">
      <w:pPr>
        <w:jc w:val="left"/>
        <w:rPr>
          <w:rFonts w:eastAsia="方正仿宋简体"/>
          <w:sz w:val="30"/>
          <w:szCs w:val="30"/>
        </w:rPr>
      </w:pPr>
      <w:r w:rsidRPr="00207131">
        <w:rPr>
          <w:rFonts w:eastAsia="方正仿宋简体"/>
          <w:sz w:val="30"/>
          <w:szCs w:val="30"/>
        </w:rPr>
        <w:br w:type="page"/>
      </w:r>
    </w:p>
    <w:p w:rsidR="00AC764B" w:rsidRPr="00207131" w:rsidRDefault="00AC764B" w:rsidP="000E69A4">
      <w:pPr>
        <w:pStyle w:val="1"/>
        <w:numPr>
          <w:ilvl w:val="0"/>
          <w:numId w:val="46"/>
        </w:numPr>
        <w:spacing w:line="560" w:lineRule="exact"/>
        <w:ind w:left="567" w:firstLine="0"/>
        <w:jc w:val="center"/>
        <w:rPr>
          <w:rFonts w:ascii="Times New Roman" w:eastAsia="方正仿宋简体" w:hAnsi="Times New Roman"/>
          <w:sz w:val="30"/>
          <w:szCs w:val="30"/>
        </w:rPr>
      </w:pPr>
      <w:bookmarkStart w:id="444" w:name="_Toc17995798"/>
      <w:bookmarkStart w:id="445" w:name="_Toc17996297"/>
      <w:bookmarkStart w:id="446" w:name="_Toc17996796"/>
      <w:bookmarkStart w:id="447" w:name="_Toc17995799"/>
      <w:bookmarkStart w:id="448" w:name="_Toc17996298"/>
      <w:bookmarkStart w:id="449" w:name="_Toc17996797"/>
      <w:bookmarkStart w:id="450" w:name="_Toc25049385"/>
      <w:bookmarkEnd w:id="444"/>
      <w:bookmarkEnd w:id="445"/>
      <w:bookmarkEnd w:id="446"/>
      <w:bookmarkEnd w:id="447"/>
      <w:bookmarkEnd w:id="448"/>
      <w:bookmarkEnd w:id="449"/>
      <w:r w:rsidRPr="00207131">
        <w:rPr>
          <w:rFonts w:ascii="Times New Roman" w:eastAsia="方正仿宋简体" w:hAnsi="Times New Roman"/>
          <w:sz w:val="30"/>
          <w:szCs w:val="30"/>
        </w:rPr>
        <w:t>封卷材料目录</w:t>
      </w:r>
      <w:bookmarkEnd w:id="450"/>
    </w:p>
    <w:p w:rsidR="00AC764B" w:rsidRPr="00207131" w:rsidRDefault="00AC764B" w:rsidP="000E69A4">
      <w:pPr>
        <w:spacing w:line="560" w:lineRule="exact"/>
        <w:jc w:val="left"/>
        <w:rPr>
          <w:sz w:val="30"/>
          <w:szCs w:val="30"/>
        </w:rPr>
      </w:pPr>
    </w:p>
    <w:tbl>
      <w:tblPr>
        <w:tblW w:w="10250" w:type="dxa"/>
        <w:tblInd w:w="-644" w:type="dxa"/>
        <w:tblLayout w:type="fixed"/>
        <w:tblLook w:val="0000" w:firstRow="0" w:lastRow="0" w:firstColumn="0" w:lastColumn="0" w:noHBand="0" w:noVBand="0"/>
      </w:tblPr>
      <w:tblGrid>
        <w:gridCol w:w="894"/>
        <w:gridCol w:w="7909"/>
        <w:gridCol w:w="738"/>
        <w:gridCol w:w="709"/>
      </w:tblGrid>
      <w:tr w:rsidR="00AC764B" w:rsidRPr="00207131" w:rsidTr="003E2232">
        <w:trPr>
          <w:trHeight w:val="336"/>
        </w:trPr>
        <w:tc>
          <w:tcPr>
            <w:tcW w:w="10250" w:type="dxa"/>
            <w:gridSpan w:val="4"/>
            <w:tcBorders>
              <w:top w:val="single" w:sz="4" w:space="0" w:color="auto"/>
              <w:left w:val="single" w:sz="4" w:space="0" w:color="auto"/>
              <w:bottom w:val="single" w:sz="4" w:space="0" w:color="auto"/>
              <w:right w:val="single" w:sz="4" w:space="0" w:color="auto"/>
            </w:tcBorders>
            <w:vAlign w:val="center"/>
          </w:tcPr>
          <w:p w:rsidR="00AC764B" w:rsidRPr="00207131" w:rsidRDefault="00AC764B" w:rsidP="000E69A4">
            <w:pPr>
              <w:jc w:val="center"/>
              <w:rPr>
                <w:rFonts w:eastAsia="方正仿宋简体"/>
                <w:b/>
                <w:sz w:val="30"/>
                <w:szCs w:val="30"/>
              </w:rPr>
            </w:pPr>
            <w:r w:rsidRPr="00207131">
              <w:rPr>
                <w:rFonts w:eastAsia="方正仿宋简体"/>
                <w:b/>
                <w:sz w:val="30"/>
                <w:szCs w:val="30"/>
              </w:rPr>
              <w:t>XX</w:t>
            </w:r>
            <w:r w:rsidRPr="00207131">
              <w:rPr>
                <w:rFonts w:eastAsia="方正仿宋简体"/>
                <w:b/>
                <w:sz w:val="30"/>
                <w:szCs w:val="30"/>
              </w:rPr>
              <w:t>公司</w:t>
            </w:r>
            <w:r w:rsidRPr="00207131">
              <w:rPr>
                <w:rFonts w:eastAsia="方正仿宋简体"/>
                <w:b/>
                <w:sz w:val="30"/>
                <w:szCs w:val="30"/>
              </w:rPr>
              <w:t>XX</w:t>
            </w:r>
            <w:r w:rsidRPr="00207131">
              <w:rPr>
                <w:rFonts w:eastAsia="方正仿宋简体"/>
                <w:b/>
                <w:sz w:val="30"/>
                <w:szCs w:val="30"/>
              </w:rPr>
              <w:t>年面向合格投资者公开发行公司债券</w:t>
            </w:r>
          </w:p>
          <w:p w:rsidR="00AC764B" w:rsidRPr="00207131" w:rsidRDefault="00AC764B" w:rsidP="000E69A4">
            <w:pPr>
              <w:jc w:val="center"/>
              <w:rPr>
                <w:rFonts w:eastAsia="方正仿宋简体"/>
                <w:b/>
                <w:kern w:val="0"/>
                <w:sz w:val="30"/>
              </w:rPr>
            </w:pPr>
            <w:r w:rsidRPr="00207131">
              <w:rPr>
                <w:rFonts w:eastAsia="方正仿宋简体"/>
                <w:b/>
                <w:sz w:val="30"/>
                <w:szCs w:val="30"/>
              </w:rPr>
              <w:t>上市预审核封卷材料目录</w:t>
            </w:r>
          </w:p>
        </w:tc>
      </w:tr>
      <w:tr w:rsidR="00AC764B" w:rsidRPr="00207131" w:rsidTr="003E2232">
        <w:trPr>
          <w:trHeight w:val="336"/>
        </w:trPr>
        <w:tc>
          <w:tcPr>
            <w:tcW w:w="10250" w:type="dxa"/>
            <w:gridSpan w:val="4"/>
            <w:tcBorders>
              <w:top w:val="single" w:sz="4" w:space="0" w:color="auto"/>
              <w:left w:val="single" w:sz="4" w:space="0" w:color="auto"/>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w:t>
            </w:r>
          </w:p>
        </w:tc>
      </w:tr>
      <w:tr w:rsidR="00AC764B" w:rsidRPr="00207131" w:rsidTr="003E2232">
        <w:trPr>
          <w:trHeight w:val="336"/>
        </w:trPr>
        <w:tc>
          <w:tcPr>
            <w:tcW w:w="9541" w:type="dxa"/>
            <w:gridSpan w:val="3"/>
            <w:tcBorders>
              <w:top w:val="nil"/>
              <w:left w:val="single" w:sz="4" w:space="0" w:color="auto"/>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主承销商：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1338"/>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序号</w:t>
            </w: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center"/>
              <w:rPr>
                <w:rFonts w:eastAsia="方正仿宋简体"/>
                <w:kern w:val="0"/>
                <w:sz w:val="30"/>
              </w:rPr>
            </w:pPr>
            <w:r w:rsidRPr="00207131">
              <w:rPr>
                <w:rFonts w:eastAsia="方正仿宋简体"/>
                <w:kern w:val="0"/>
                <w:sz w:val="30"/>
              </w:rPr>
              <w:t>文件种类</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center"/>
              <w:rPr>
                <w:rFonts w:eastAsia="方正仿宋简体"/>
                <w:kern w:val="0"/>
                <w:sz w:val="30"/>
              </w:rPr>
            </w:pPr>
            <w:r w:rsidRPr="00207131">
              <w:rPr>
                <w:rFonts w:eastAsia="方正仿宋简体"/>
                <w:kern w:val="0"/>
                <w:sz w:val="30"/>
              </w:rPr>
              <w:t>是否报送</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center"/>
              <w:rPr>
                <w:rFonts w:eastAsia="方正仿宋简体"/>
                <w:kern w:val="0"/>
                <w:sz w:val="30"/>
              </w:rPr>
            </w:pPr>
            <w:r w:rsidRPr="00207131">
              <w:rPr>
                <w:rFonts w:eastAsia="方正仿宋简体"/>
                <w:kern w:val="0"/>
                <w:sz w:val="30"/>
              </w:rPr>
              <w:t>备注</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募集说明书</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募集说明书摘要</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发行人关于本次公司债券发行的申请报告</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发行人关于本次公司债券上市的申请报告</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发行人有权机构关于本次公开发行公司债券发行事项的决议</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发行人公司章程及营业执照副本复印件</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主承销商核查意见及其资质证明文件</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法律意见书及其资质证明文件</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1365"/>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发行人最近三年的财务报告和审计报告、最近一期的财务报告或会计报表及审计机构的资质证明文件</w:t>
            </w:r>
            <w:r w:rsidRPr="00207131">
              <w:rPr>
                <w:rFonts w:eastAsia="方正仿宋简体"/>
                <w:kern w:val="0"/>
                <w:sz w:val="30"/>
              </w:rPr>
              <w:br/>
            </w:r>
            <w:r w:rsidRPr="00207131">
              <w:rPr>
                <w:rFonts w:eastAsia="方正仿宋简体"/>
                <w:kern w:val="0"/>
                <w:sz w:val="30"/>
              </w:rPr>
              <w:t>（最近三年内发生重大资产重组的，同时应当</w:t>
            </w:r>
            <w:r w:rsidRPr="00207131">
              <w:rPr>
                <w:rFonts w:eastAsia="方正仿宋简体"/>
                <w:sz w:val="30"/>
                <w:szCs w:val="30"/>
              </w:rPr>
              <w:t>提供重组前一年的备考财务报告（根据会计准则已对重组前财务报告追溯调整的除外）以及审计或审阅报告和重组进入公司的资产的财务报告、资产评估报告和／或审计报告。重组前一年在报告期外的，无需提供前述报告</w:t>
            </w:r>
            <w:r w:rsidRPr="00207131">
              <w:rPr>
                <w:rFonts w:eastAsia="方正仿宋简体"/>
                <w:kern w:val="0"/>
                <w:sz w:val="30"/>
              </w:rPr>
              <w:t>）</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690"/>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发行人有权机构、会计师事务所及注册会计师关于非标准无保留意见审计报告的补充意见（如有）</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本次公司债券发行募集资金使用的有关文件</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债券受托管理协议</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债券持有人会议规则</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资信评级机构为本次发行公司债券出具的资信评级报告</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发行人发行公司债券的担保合同、担保函、担保人就提供担保获得的授权文件；担保财产的资产评估文件（如为抵押或质押担保）（如有）</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担保人最近一年的财务报告（并注明是否经审计）及最近一期的财务报告或会计报表（如有）</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336"/>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特定行业主管部门出具的监管意见书（如有）</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房地产企业自查报告及其董事、监事、高级管理人员、控股股东和实际控制人就未披露的土地闲置等违法违规行为的赔偿责任承诺（如有）</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发行人全体董事、监事和高级管理人员对发行申请材料真实性、准确性和完整性的承诺书</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 xml:space="preserve">　</w:t>
            </w: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sz w:val="30"/>
                <w:szCs w:val="30"/>
              </w:rPr>
              <w:t>中国证券登记结算有限责任公司深圳分公司出具的发行人证券持有信息表（可交换公司债券适用）</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sz w:val="30"/>
                <w:szCs w:val="30"/>
              </w:rPr>
              <w:t>行人及承销商关于标的股票相关事项承诺书（可交换公司债券适用）</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关于申请材料对发行人不适用的说明（如有）</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反馈回复文件</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发行人及相关中介机构联系表（说明发行人及相关中介机构组织机构代码，并指定发行人信息披露专员）</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672"/>
        </w:trPr>
        <w:tc>
          <w:tcPr>
            <w:tcW w:w="894" w:type="dxa"/>
            <w:tcBorders>
              <w:top w:val="nil"/>
              <w:left w:val="single" w:sz="4" w:space="0" w:color="auto"/>
              <w:bottom w:val="single" w:sz="4" w:space="0" w:color="auto"/>
              <w:right w:val="single" w:sz="4" w:space="0" w:color="auto"/>
            </w:tcBorders>
            <w:vAlign w:val="center"/>
          </w:tcPr>
          <w:p w:rsidR="00AC764B" w:rsidRPr="00207131" w:rsidRDefault="00AC764B" w:rsidP="000E69A4">
            <w:pPr>
              <w:pStyle w:val="af5"/>
              <w:numPr>
                <w:ilvl w:val="0"/>
                <w:numId w:val="47"/>
              </w:numPr>
              <w:ind w:firstLineChars="0"/>
              <w:jc w:val="left"/>
              <w:rPr>
                <w:rFonts w:ascii="Times New Roman" w:eastAsia="方正仿宋简体" w:hAnsi="Times New Roman"/>
                <w:kern w:val="0"/>
                <w:sz w:val="30"/>
                <w:szCs w:val="24"/>
              </w:rPr>
            </w:pPr>
          </w:p>
        </w:tc>
        <w:tc>
          <w:tcPr>
            <w:tcW w:w="79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r w:rsidRPr="00207131">
              <w:rPr>
                <w:rFonts w:eastAsia="方正仿宋简体"/>
                <w:kern w:val="0"/>
                <w:sz w:val="30"/>
              </w:rPr>
              <w:t>其他文件（可加行，标明文件名）</w:t>
            </w:r>
          </w:p>
        </w:tc>
        <w:tc>
          <w:tcPr>
            <w:tcW w:w="738"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c>
          <w:tcPr>
            <w:tcW w:w="709" w:type="dxa"/>
            <w:tcBorders>
              <w:top w:val="nil"/>
              <w:left w:val="nil"/>
              <w:bottom w:val="single" w:sz="4" w:space="0" w:color="auto"/>
              <w:right w:val="single" w:sz="4" w:space="0" w:color="auto"/>
            </w:tcBorders>
            <w:vAlign w:val="center"/>
          </w:tcPr>
          <w:p w:rsidR="00AC764B" w:rsidRPr="00207131" w:rsidRDefault="00AC764B" w:rsidP="000E69A4">
            <w:pPr>
              <w:jc w:val="left"/>
              <w:rPr>
                <w:rFonts w:eastAsia="方正仿宋简体"/>
                <w:kern w:val="0"/>
                <w:sz w:val="30"/>
              </w:rPr>
            </w:pPr>
          </w:p>
        </w:tc>
      </w:tr>
      <w:tr w:rsidR="00AC764B" w:rsidRPr="00207131" w:rsidTr="003E2232">
        <w:trPr>
          <w:trHeight w:val="778"/>
        </w:trPr>
        <w:tc>
          <w:tcPr>
            <w:tcW w:w="10250" w:type="dxa"/>
            <w:gridSpan w:val="4"/>
            <w:tcBorders>
              <w:top w:val="single" w:sz="4" w:space="0" w:color="auto"/>
              <w:left w:val="single" w:sz="4" w:space="0" w:color="auto"/>
              <w:bottom w:val="single" w:sz="4" w:space="0" w:color="auto"/>
              <w:right w:val="single" w:sz="4" w:space="0" w:color="auto"/>
            </w:tcBorders>
          </w:tcPr>
          <w:p w:rsidR="00AC764B" w:rsidRPr="00207131" w:rsidRDefault="00AC764B" w:rsidP="000E69A4">
            <w:pPr>
              <w:jc w:val="left"/>
              <w:rPr>
                <w:rFonts w:eastAsia="方正仿宋简体"/>
                <w:kern w:val="0"/>
                <w:sz w:val="30"/>
              </w:rPr>
            </w:pPr>
            <w:r w:rsidRPr="00207131">
              <w:rPr>
                <w:rFonts w:eastAsia="方正仿宋简体"/>
                <w:kern w:val="0"/>
                <w:sz w:val="30"/>
              </w:rPr>
              <w:t>封卷人员签字</w:t>
            </w:r>
            <w:r w:rsidRPr="00207131">
              <w:rPr>
                <w:rFonts w:eastAsia="方正仿宋简体"/>
                <w:kern w:val="0"/>
                <w:sz w:val="30"/>
              </w:rPr>
              <w:br/>
              <w:t xml:space="preserve">                                                                                                                                                                 </w:t>
            </w:r>
            <w:r w:rsidRPr="00207131">
              <w:rPr>
                <w:rFonts w:eastAsia="方正仿宋简体"/>
                <w:kern w:val="0"/>
                <w:sz w:val="30"/>
              </w:rPr>
              <w:t>封卷日期：</w:t>
            </w:r>
            <w:r w:rsidRPr="00207131">
              <w:rPr>
                <w:rFonts w:eastAsia="方正仿宋简体"/>
                <w:kern w:val="0"/>
                <w:sz w:val="30"/>
              </w:rPr>
              <w:t xml:space="preserve">      </w:t>
            </w:r>
            <w:r w:rsidRPr="00207131">
              <w:rPr>
                <w:rFonts w:eastAsia="方正仿宋简体"/>
                <w:kern w:val="0"/>
                <w:sz w:val="30"/>
              </w:rPr>
              <w:t>年</w:t>
            </w:r>
            <w:r w:rsidRPr="00207131">
              <w:rPr>
                <w:rFonts w:eastAsia="方正仿宋简体"/>
                <w:kern w:val="0"/>
                <w:sz w:val="30"/>
              </w:rPr>
              <w:t xml:space="preserve">    </w:t>
            </w:r>
            <w:r w:rsidRPr="00207131">
              <w:rPr>
                <w:rFonts w:eastAsia="方正仿宋简体"/>
                <w:kern w:val="0"/>
                <w:sz w:val="30"/>
              </w:rPr>
              <w:t>月</w:t>
            </w:r>
            <w:r w:rsidRPr="00207131">
              <w:rPr>
                <w:rFonts w:eastAsia="方正仿宋简体"/>
                <w:kern w:val="0"/>
                <w:sz w:val="30"/>
              </w:rPr>
              <w:t xml:space="preserve">    </w:t>
            </w:r>
            <w:r w:rsidRPr="00207131">
              <w:rPr>
                <w:rFonts w:eastAsia="方正仿宋简体"/>
                <w:kern w:val="0"/>
                <w:sz w:val="30"/>
              </w:rPr>
              <w:t>日</w:t>
            </w:r>
          </w:p>
        </w:tc>
      </w:tr>
      <w:tr w:rsidR="00AC764B" w:rsidRPr="00207131" w:rsidTr="003E2232">
        <w:trPr>
          <w:trHeight w:val="1188"/>
        </w:trPr>
        <w:tc>
          <w:tcPr>
            <w:tcW w:w="10250" w:type="dxa"/>
            <w:gridSpan w:val="4"/>
            <w:tcBorders>
              <w:top w:val="single" w:sz="4" w:space="0" w:color="auto"/>
              <w:left w:val="single" w:sz="4" w:space="0" w:color="auto"/>
              <w:bottom w:val="single" w:sz="4" w:space="0" w:color="auto"/>
              <w:right w:val="single" w:sz="4" w:space="0" w:color="auto"/>
            </w:tcBorders>
            <w:vAlign w:val="center"/>
          </w:tcPr>
          <w:p w:rsidR="00AC764B" w:rsidRPr="00207131" w:rsidRDefault="00AC764B" w:rsidP="000E69A4">
            <w:pPr>
              <w:spacing w:after="240"/>
              <w:jc w:val="left"/>
              <w:rPr>
                <w:rFonts w:eastAsia="方正仿宋简体"/>
                <w:kern w:val="0"/>
                <w:sz w:val="30"/>
                <w:szCs w:val="18"/>
              </w:rPr>
            </w:pPr>
            <w:r w:rsidRPr="00207131">
              <w:rPr>
                <w:rFonts w:eastAsia="方正仿宋简体"/>
                <w:kern w:val="0"/>
                <w:sz w:val="30"/>
                <w:szCs w:val="18"/>
              </w:rPr>
              <w:t>注：封卷时，申报材料已提交的，在</w:t>
            </w:r>
            <w:r w:rsidRPr="00207131">
              <w:rPr>
                <w:rFonts w:eastAsia="方正仿宋简体"/>
                <w:kern w:val="0"/>
                <w:sz w:val="30"/>
                <w:szCs w:val="18"/>
              </w:rPr>
              <w:t>“</w:t>
            </w:r>
            <w:r w:rsidRPr="00207131">
              <w:rPr>
                <w:rFonts w:eastAsia="方正仿宋简体"/>
                <w:kern w:val="0"/>
                <w:sz w:val="30"/>
                <w:szCs w:val="18"/>
              </w:rPr>
              <w:t>是否报送</w:t>
            </w:r>
            <w:r w:rsidRPr="00207131">
              <w:rPr>
                <w:rFonts w:eastAsia="方正仿宋简体"/>
                <w:kern w:val="0"/>
                <w:sz w:val="30"/>
                <w:szCs w:val="18"/>
              </w:rPr>
              <w:t>”</w:t>
            </w:r>
            <w:r w:rsidRPr="00207131">
              <w:rPr>
                <w:rFonts w:eastAsia="方正仿宋简体"/>
                <w:kern w:val="0"/>
                <w:sz w:val="30"/>
                <w:szCs w:val="18"/>
              </w:rPr>
              <w:t>栏目中</w:t>
            </w:r>
            <w:r w:rsidRPr="00207131">
              <w:rPr>
                <w:rFonts w:eastAsia="方正仿宋简体"/>
                <w:kern w:val="0"/>
                <w:sz w:val="30"/>
                <w:szCs w:val="18"/>
              </w:rPr>
              <w:t>“</w:t>
            </w:r>
            <w:r w:rsidRPr="00207131">
              <w:rPr>
                <w:rFonts w:eastAsia="方正仿宋简体"/>
                <w:kern w:val="0"/>
                <w:sz w:val="30"/>
                <w:szCs w:val="18"/>
              </w:rPr>
              <w:t>打勾</w:t>
            </w:r>
            <w:r w:rsidRPr="00207131">
              <w:rPr>
                <w:rFonts w:eastAsia="方正仿宋简体"/>
                <w:kern w:val="0"/>
                <w:sz w:val="30"/>
                <w:szCs w:val="18"/>
              </w:rPr>
              <w:t>”</w:t>
            </w:r>
            <w:r w:rsidRPr="00207131">
              <w:rPr>
                <w:rFonts w:eastAsia="方正仿宋简体"/>
                <w:kern w:val="0"/>
                <w:sz w:val="30"/>
                <w:szCs w:val="18"/>
              </w:rPr>
              <w:t>；对发行人不适用的，可不提供，在备注处说明</w:t>
            </w:r>
            <w:r w:rsidRPr="00207131">
              <w:rPr>
                <w:rFonts w:eastAsia="方正仿宋简体"/>
                <w:kern w:val="0"/>
                <w:sz w:val="30"/>
                <w:szCs w:val="18"/>
              </w:rPr>
              <w:t>“</w:t>
            </w:r>
            <w:r w:rsidRPr="00207131">
              <w:rPr>
                <w:rFonts w:eastAsia="方正仿宋简体"/>
                <w:kern w:val="0"/>
                <w:sz w:val="30"/>
                <w:szCs w:val="18"/>
              </w:rPr>
              <w:t>不适用</w:t>
            </w:r>
            <w:r w:rsidRPr="00207131">
              <w:rPr>
                <w:rFonts w:eastAsia="方正仿宋简体"/>
                <w:kern w:val="0"/>
                <w:sz w:val="30"/>
                <w:szCs w:val="18"/>
              </w:rPr>
              <w:t>”</w:t>
            </w:r>
            <w:r w:rsidRPr="00207131">
              <w:rPr>
                <w:rFonts w:eastAsia="方正仿宋简体"/>
                <w:kern w:val="0"/>
                <w:sz w:val="30"/>
                <w:szCs w:val="18"/>
              </w:rPr>
              <w:t>。</w:t>
            </w:r>
          </w:p>
        </w:tc>
      </w:tr>
    </w:tbl>
    <w:p w:rsidR="00AC764B" w:rsidRPr="00207131" w:rsidRDefault="00AC764B" w:rsidP="000E69A4">
      <w:pPr>
        <w:spacing w:line="560" w:lineRule="exact"/>
        <w:jc w:val="left"/>
        <w:rPr>
          <w:sz w:val="30"/>
          <w:szCs w:val="30"/>
        </w:rPr>
      </w:pPr>
    </w:p>
    <w:p w:rsidR="00AC764B" w:rsidRPr="00207131" w:rsidRDefault="00AC764B" w:rsidP="000E69A4">
      <w:pPr>
        <w:spacing w:line="560" w:lineRule="exact"/>
        <w:jc w:val="left"/>
        <w:rPr>
          <w:sz w:val="30"/>
          <w:szCs w:val="30"/>
        </w:rPr>
      </w:pPr>
    </w:p>
    <w:p w:rsidR="00AC764B" w:rsidRPr="00207131" w:rsidRDefault="00AC764B" w:rsidP="000E69A4">
      <w:pPr>
        <w:spacing w:line="560" w:lineRule="exact"/>
        <w:jc w:val="left"/>
        <w:rPr>
          <w:sz w:val="30"/>
          <w:szCs w:val="30"/>
        </w:rPr>
      </w:pPr>
    </w:p>
    <w:p w:rsidR="00AC764B" w:rsidRPr="00207131" w:rsidRDefault="00AC764B" w:rsidP="000E69A4">
      <w:pPr>
        <w:pStyle w:val="1"/>
        <w:numPr>
          <w:ilvl w:val="0"/>
          <w:numId w:val="46"/>
        </w:numPr>
        <w:spacing w:line="560" w:lineRule="exact"/>
        <w:ind w:left="567" w:firstLine="0"/>
        <w:jc w:val="center"/>
        <w:rPr>
          <w:rFonts w:ascii="Times New Roman" w:eastAsia="方正仿宋简体" w:hAnsi="Times New Roman"/>
          <w:sz w:val="30"/>
          <w:szCs w:val="30"/>
        </w:rPr>
      </w:pPr>
      <w:r w:rsidRPr="00207131">
        <w:rPr>
          <w:rFonts w:ascii="Times New Roman" w:hAnsi="Times New Roman"/>
          <w:sz w:val="30"/>
          <w:szCs w:val="30"/>
        </w:rPr>
        <w:br w:type="page"/>
      </w:r>
      <w:bookmarkStart w:id="451" w:name="_Toc25049386"/>
      <w:r w:rsidRPr="00207131">
        <w:rPr>
          <w:rFonts w:ascii="Times New Roman" w:eastAsia="方正仿宋简体" w:hAnsi="Times New Roman"/>
          <w:sz w:val="30"/>
          <w:szCs w:val="30"/>
        </w:rPr>
        <w:t>发行申请报告</w:t>
      </w:r>
      <w:bookmarkEnd w:id="451"/>
    </w:p>
    <w:p w:rsidR="001D6F49" w:rsidRPr="00207131" w:rsidRDefault="001D6F49" w:rsidP="000E69A4">
      <w:pPr>
        <w:spacing w:line="360" w:lineRule="auto"/>
        <w:ind w:firstLineChars="200" w:firstLine="600"/>
        <w:jc w:val="center"/>
        <w:rPr>
          <w:rFonts w:eastAsia="方正仿宋简体"/>
          <w:sz w:val="30"/>
          <w:szCs w:val="30"/>
        </w:rPr>
      </w:pPr>
      <w:r w:rsidRPr="00207131">
        <w:rPr>
          <w:rFonts w:eastAsia="方正仿宋简体"/>
          <w:sz w:val="30"/>
          <w:szCs w:val="30"/>
        </w:rPr>
        <w:t>XX</w:t>
      </w:r>
      <w:r w:rsidRPr="00207131">
        <w:rPr>
          <w:rFonts w:eastAsia="方正仿宋简体"/>
          <w:sz w:val="30"/>
          <w:szCs w:val="30"/>
        </w:rPr>
        <w:t>公司关于面向合格投资者公开发行公司债券的申请报告</w:t>
      </w:r>
    </w:p>
    <w:p w:rsidR="001D6F49" w:rsidRPr="00207131" w:rsidRDefault="001D6F49" w:rsidP="000E69A4">
      <w:pPr>
        <w:rPr>
          <w:rFonts w:eastAsia="方正仿宋简体"/>
        </w:rPr>
      </w:pPr>
    </w:p>
    <w:p w:rsidR="00AC764B" w:rsidRPr="00207131" w:rsidRDefault="00AC764B" w:rsidP="000E69A4">
      <w:pPr>
        <w:spacing w:line="360" w:lineRule="auto"/>
        <w:ind w:firstLineChars="200" w:firstLine="600"/>
        <w:jc w:val="center"/>
        <w:rPr>
          <w:rFonts w:eastAsia="方正仿宋简体"/>
          <w:sz w:val="30"/>
          <w:szCs w:val="30"/>
        </w:rPr>
      </w:pPr>
      <w:r w:rsidRPr="00207131">
        <w:rPr>
          <w:rFonts w:eastAsia="方正仿宋简体"/>
          <w:sz w:val="30"/>
          <w:szCs w:val="30"/>
        </w:rPr>
        <w:t>【申请报告应当附有文号】</w:t>
      </w:r>
    </w:p>
    <w:p w:rsidR="00AC764B" w:rsidRPr="00207131" w:rsidRDefault="00AC764B" w:rsidP="000E69A4">
      <w:pPr>
        <w:rPr>
          <w:rFonts w:eastAsia="方正仿宋简体"/>
          <w:sz w:val="30"/>
          <w:szCs w:val="30"/>
        </w:rPr>
      </w:pPr>
      <w:r w:rsidRPr="00207131">
        <w:rPr>
          <w:rFonts w:eastAsia="方正仿宋简体"/>
          <w:sz w:val="30"/>
          <w:szCs w:val="30"/>
        </w:rPr>
        <w:t>中国证券监督管理委员会：</w:t>
      </w:r>
    </w:p>
    <w:p w:rsidR="00AC764B" w:rsidRPr="00207131" w:rsidRDefault="00AC764B" w:rsidP="000E69A4">
      <w:pPr>
        <w:spacing w:line="560" w:lineRule="exact"/>
        <w:ind w:firstLine="420"/>
        <w:jc w:val="left"/>
        <w:rPr>
          <w:rFonts w:eastAsia="方正仿宋简体"/>
          <w:sz w:val="30"/>
          <w:szCs w:val="30"/>
        </w:rPr>
      </w:pPr>
      <w:r w:rsidRPr="00207131">
        <w:rPr>
          <w:rFonts w:eastAsia="方正仿宋简体"/>
          <w:sz w:val="30"/>
          <w:szCs w:val="30"/>
        </w:rPr>
        <w:t>XX</w:t>
      </w:r>
      <w:r w:rsidRPr="00207131">
        <w:rPr>
          <w:rFonts w:eastAsia="方正仿宋简体"/>
          <w:sz w:val="30"/>
          <w:szCs w:val="30"/>
        </w:rPr>
        <w:t>公司（以下简称本公司）经【说明有权机构决议事项】，决定面向合格投资者公开发行不超过人民币【说明拟申报金额】的公司债券（以下简称本次发行）。</w:t>
      </w:r>
    </w:p>
    <w:p w:rsidR="00AC764B" w:rsidRPr="00207131" w:rsidRDefault="00AC764B" w:rsidP="000E69A4">
      <w:pPr>
        <w:spacing w:line="560" w:lineRule="exact"/>
        <w:ind w:firstLine="420"/>
        <w:jc w:val="left"/>
        <w:rPr>
          <w:rFonts w:eastAsia="方正仿宋简体"/>
          <w:sz w:val="30"/>
          <w:szCs w:val="30"/>
        </w:rPr>
      </w:pPr>
      <w:r w:rsidRPr="00207131">
        <w:rPr>
          <w:rFonts w:eastAsia="方正仿宋简体"/>
          <w:sz w:val="30"/>
          <w:szCs w:val="30"/>
        </w:rPr>
        <w:t>现根据有关规定向贵会报送本公司关于本次发行的申请报告。</w:t>
      </w:r>
    </w:p>
    <w:p w:rsidR="00AC764B" w:rsidRPr="00207131" w:rsidRDefault="00AC764B" w:rsidP="000E69A4">
      <w:pPr>
        <w:pStyle w:val="af5"/>
        <w:numPr>
          <w:ilvl w:val="0"/>
          <w:numId w:val="49"/>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发行人基本情况】</w:t>
      </w:r>
    </w:p>
    <w:p w:rsidR="00AC764B" w:rsidRPr="00207131" w:rsidRDefault="00AC764B" w:rsidP="000E69A4">
      <w:pPr>
        <w:pStyle w:val="af5"/>
        <w:numPr>
          <w:ilvl w:val="0"/>
          <w:numId w:val="49"/>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债券发行概况】</w:t>
      </w:r>
    </w:p>
    <w:p w:rsidR="00AC764B" w:rsidRPr="00207131" w:rsidRDefault="00AC764B" w:rsidP="000E69A4">
      <w:pPr>
        <w:pStyle w:val="af5"/>
        <w:numPr>
          <w:ilvl w:val="0"/>
          <w:numId w:val="49"/>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符合法定发行条件的说明】</w:t>
      </w:r>
    </w:p>
    <w:p w:rsidR="00AC764B" w:rsidRPr="00207131" w:rsidRDefault="00AC764B" w:rsidP="000E69A4">
      <w:pPr>
        <w:pStyle w:val="af5"/>
        <w:numPr>
          <w:ilvl w:val="0"/>
          <w:numId w:val="49"/>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拟上市交易场所】</w:t>
      </w:r>
    </w:p>
    <w:p w:rsidR="00AC764B" w:rsidRPr="00207131" w:rsidRDefault="00AC764B" w:rsidP="000E69A4">
      <w:pPr>
        <w:pStyle w:val="af5"/>
        <w:numPr>
          <w:ilvl w:val="0"/>
          <w:numId w:val="49"/>
        </w:numPr>
        <w:spacing w:line="560" w:lineRule="exact"/>
        <w:ind w:firstLineChars="0"/>
        <w:jc w:val="left"/>
        <w:rPr>
          <w:rFonts w:ascii="Times New Roman" w:eastAsia="方正仿宋简体" w:hAnsi="Times New Roman"/>
          <w:sz w:val="30"/>
          <w:szCs w:val="30"/>
        </w:rPr>
      </w:pPr>
      <w:r w:rsidRPr="00207131">
        <w:rPr>
          <w:rFonts w:ascii="Times New Roman" w:eastAsia="方正仿宋简体" w:hAnsi="Times New Roman"/>
          <w:sz w:val="30"/>
          <w:szCs w:val="30"/>
        </w:rPr>
        <w:t>其他事项】</w:t>
      </w:r>
    </w:p>
    <w:p w:rsidR="00AC764B" w:rsidRPr="00207131" w:rsidRDefault="00AC764B" w:rsidP="000E69A4">
      <w:pPr>
        <w:spacing w:line="560" w:lineRule="exact"/>
        <w:ind w:left="420"/>
        <w:jc w:val="left"/>
        <w:rPr>
          <w:rFonts w:eastAsia="方正仿宋简体"/>
          <w:sz w:val="30"/>
          <w:szCs w:val="30"/>
        </w:rPr>
      </w:pPr>
      <w:r w:rsidRPr="00207131">
        <w:rPr>
          <w:rFonts w:eastAsia="方正仿宋简体"/>
          <w:sz w:val="30"/>
          <w:szCs w:val="30"/>
        </w:rPr>
        <w:t>特此申请。</w:t>
      </w:r>
    </w:p>
    <w:p w:rsidR="00AC764B" w:rsidRPr="00207131" w:rsidRDefault="00AC764B" w:rsidP="000E69A4">
      <w:pPr>
        <w:spacing w:line="560" w:lineRule="exact"/>
        <w:ind w:left="420"/>
        <w:jc w:val="left"/>
        <w:rPr>
          <w:rFonts w:eastAsia="方正仿宋简体"/>
          <w:sz w:val="30"/>
          <w:szCs w:val="30"/>
        </w:rPr>
      </w:pPr>
      <w:r w:rsidRPr="00207131">
        <w:rPr>
          <w:rFonts w:eastAsia="方正仿宋简体"/>
          <w:sz w:val="30"/>
          <w:szCs w:val="30"/>
        </w:rPr>
        <w:t>（本页以下无正文）</w:t>
      </w:r>
    </w:p>
    <w:p w:rsidR="00AC764B" w:rsidRPr="00207131" w:rsidRDefault="00AC764B" w:rsidP="000E69A4">
      <w:pPr>
        <w:rPr>
          <w:rFonts w:eastAsia="方正仿宋简体"/>
        </w:rPr>
      </w:pPr>
      <w:r w:rsidRPr="00207131">
        <w:rPr>
          <w:rFonts w:eastAsia="方正仿宋简体"/>
        </w:rPr>
        <w:br w:type="page"/>
      </w:r>
    </w:p>
    <w:p w:rsidR="00AC764B" w:rsidRPr="00207131" w:rsidRDefault="00AC764B" w:rsidP="000E69A4">
      <w:pPr>
        <w:spacing w:line="560" w:lineRule="exact"/>
        <w:ind w:left="420"/>
        <w:jc w:val="left"/>
        <w:rPr>
          <w:rFonts w:eastAsia="方正仿宋简体"/>
          <w:sz w:val="30"/>
          <w:szCs w:val="30"/>
        </w:rPr>
      </w:pPr>
      <w:r w:rsidRPr="00207131">
        <w:rPr>
          <w:rFonts w:eastAsia="方正仿宋简体"/>
          <w:sz w:val="30"/>
          <w:szCs w:val="30"/>
        </w:rPr>
        <w:t>（本页无正文，为《</w:t>
      </w:r>
      <w:r w:rsidRPr="00207131">
        <w:rPr>
          <w:rFonts w:eastAsia="方正仿宋简体"/>
          <w:sz w:val="30"/>
          <w:szCs w:val="30"/>
        </w:rPr>
        <w:t>XX</w:t>
      </w:r>
      <w:r w:rsidRPr="00207131">
        <w:rPr>
          <w:rFonts w:eastAsia="方正仿宋简体"/>
          <w:sz w:val="30"/>
          <w:szCs w:val="30"/>
        </w:rPr>
        <w:t>公司关于面向合格投资者公开发行公司债券的申请报告》之签章页）</w:t>
      </w:r>
    </w:p>
    <w:p w:rsidR="00AC764B" w:rsidRPr="00207131" w:rsidRDefault="00AC764B" w:rsidP="000E69A4">
      <w:pPr>
        <w:spacing w:line="560" w:lineRule="exact"/>
        <w:ind w:left="420"/>
        <w:jc w:val="left"/>
        <w:rPr>
          <w:rFonts w:eastAsia="方正仿宋简体"/>
          <w:sz w:val="30"/>
          <w:szCs w:val="30"/>
        </w:rPr>
      </w:pPr>
    </w:p>
    <w:p w:rsidR="00AC764B" w:rsidRPr="00207131" w:rsidRDefault="00AC764B" w:rsidP="000E69A4">
      <w:pPr>
        <w:spacing w:line="560" w:lineRule="exact"/>
        <w:ind w:left="420"/>
        <w:jc w:val="left"/>
        <w:rPr>
          <w:rFonts w:eastAsia="方正仿宋简体"/>
          <w:sz w:val="30"/>
          <w:szCs w:val="30"/>
        </w:rPr>
      </w:pPr>
    </w:p>
    <w:p w:rsidR="00AC764B" w:rsidRPr="00207131" w:rsidRDefault="00AC764B" w:rsidP="000E69A4">
      <w:pPr>
        <w:spacing w:line="560" w:lineRule="exact"/>
        <w:ind w:left="420"/>
        <w:jc w:val="left"/>
        <w:rPr>
          <w:rFonts w:eastAsia="方正仿宋简体"/>
          <w:sz w:val="30"/>
          <w:szCs w:val="30"/>
        </w:rPr>
      </w:pPr>
    </w:p>
    <w:p w:rsidR="00AC764B" w:rsidRPr="00207131" w:rsidRDefault="00AC764B" w:rsidP="000E69A4">
      <w:pPr>
        <w:spacing w:line="560" w:lineRule="exact"/>
        <w:ind w:left="420"/>
        <w:jc w:val="right"/>
        <w:rPr>
          <w:rFonts w:eastAsia="方正仿宋简体"/>
          <w:sz w:val="30"/>
          <w:szCs w:val="30"/>
        </w:rPr>
      </w:pPr>
      <w:r w:rsidRPr="00207131">
        <w:rPr>
          <w:rFonts w:eastAsia="方正仿宋简体"/>
          <w:sz w:val="30"/>
          <w:szCs w:val="30"/>
        </w:rPr>
        <w:t>发行人（公章）</w:t>
      </w:r>
    </w:p>
    <w:p w:rsidR="00AC764B" w:rsidRPr="00207131" w:rsidRDefault="00AC764B" w:rsidP="000E69A4">
      <w:pPr>
        <w:spacing w:line="560" w:lineRule="exact"/>
        <w:ind w:left="420"/>
        <w:jc w:val="right"/>
        <w:rPr>
          <w:rFonts w:eastAsia="方正仿宋简体"/>
          <w:sz w:val="30"/>
          <w:szCs w:val="30"/>
        </w:rPr>
      </w:pPr>
      <w:r w:rsidRPr="00207131">
        <w:rPr>
          <w:rFonts w:eastAsia="方正仿宋简体"/>
          <w:sz w:val="30"/>
          <w:szCs w:val="30"/>
        </w:rPr>
        <w:t xml:space="preserve">   </w:t>
      </w: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AC764B" w:rsidRPr="00207131" w:rsidRDefault="00AC764B" w:rsidP="000E69A4">
      <w:pPr>
        <w:jc w:val="left"/>
        <w:rPr>
          <w:rFonts w:eastAsia="方正仿宋简体"/>
          <w:sz w:val="30"/>
          <w:szCs w:val="30"/>
        </w:rPr>
      </w:pPr>
      <w:r w:rsidRPr="00207131">
        <w:rPr>
          <w:rFonts w:eastAsia="方正仿宋简体"/>
          <w:sz w:val="30"/>
          <w:szCs w:val="30"/>
        </w:rPr>
        <w:br w:type="page"/>
      </w:r>
    </w:p>
    <w:p w:rsidR="00AC764B" w:rsidRPr="00207131" w:rsidRDefault="00AC764B" w:rsidP="000E69A4">
      <w:pPr>
        <w:pStyle w:val="1"/>
        <w:numPr>
          <w:ilvl w:val="0"/>
          <w:numId w:val="46"/>
        </w:numPr>
        <w:spacing w:line="560" w:lineRule="exact"/>
        <w:ind w:left="567" w:firstLine="0"/>
        <w:jc w:val="left"/>
        <w:rPr>
          <w:rFonts w:ascii="Times New Roman" w:eastAsia="方正仿宋简体" w:hAnsi="Times New Roman"/>
          <w:sz w:val="30"/>
          <w:szCs w:val="30"/>
        </w:rPr>
      </w:pPr>
      <w:bookmarkStart w:id="452" w:name="_Toc25049387"/>
      <w:r w:rsidRPr="00207131">
        <w:rPr>
          <w:rFonts w:ascii="Times New Roman" w:eastAsia="方正仿宋简体" w:hAnsi="Times New Roman"/>
          <w:sz w:val="30"/>
          <w:szCs w:val="30"/>
        </w:rPr>
        <w:t>上市申请</w:t>
      </w:r>
      <w:bookmarkEnd w:id="452"/>
    </w:p>
    <w:p w:rsidR="00AC764B" w:rsidRPr="00207131" w:rsidRDefault="00AC764B" w:rsidP="000E69A4">
      <w:pPr>
        <w:snapToGrid w:val="0"/>
        <w:spacing w:line="600" w:lineRule="exact"/>
        <w:jc w:val="center"/>
        <w:rPr>
          <w:rFonts w:eastAsia="方正仿宋简体"/>
          <w:kern w:val="0"/>
          <w:sz w:val="30"/>
          <w:szCs w:val="30"/>
        </w:rPr>
      </w:pPr>
    </w:p>
    <w:p w:rsidR="00AC764B" w:rsidRPr="00207131" w:rsidRDefault="00AC764B" w:rsidP="000E69A4">
      <w:pPr>
        <w:snapToGrid w:val="0"/>
        <w:spacing w:line="600" w:lineRule="exact"/>
        <w:jc w:val="center"/>
        <w:rPr>
          <w:rFonts w:eastAsia="方正仿宋简体"/>
          <w:b/>
          <w:sz w:val="30"/>
          <w:szCs w:val="44"/>
        </w:rPr>
      </w:pPr>
      <w:r w:rsidRPr="00207131">
        <w:rPr>
          <w:rFonts w:eastAsia="方正仿宋简体"/>
          <w:b/>
          <w:sz w:val="30"/>
          <w:szCs w:val="44"/>
        </w:rPr>
        <w:t>XX</w:t>
      </w:r>
      <w:r w:rsidRPr="00207131">
        <w:rPr>
          <w:rFonts w:eastAsia="方正仿宋简体"/>
          <w:b/>
          <w:sz w:val="30"/>
          <w:szCs w:val="44"/>
        </w:rPr>
        <w:t>公司关于面向合格投资者公开发行</w:t>
      </w:r>
    </w:p>
    <w:p w:rsidR="00AC764B" w:rsidRPr="00207131" w:rsidRDefault="00AC764B" w:rsidP="000E69A4">
      <w:pPr>
        <w:snapToGrid w:val="0"/>
        <w:spacing w:line="600" w:lineRule="exact"/>
        <w:jc w:val="center"/>
        <w:rPr>
          <w:rFonts w:eastAsia="方正仿宋简体"/>
          <w:sz w:val="30"/>
          <w:szCs w:val="42"/>
        </w:rPr>
      </w:pPr>
      <w:r w:rsidRPr="00207131">
        <w:rPr>
          <w:rFonts w:eastAsia="方正仿宋简体"/>
          <w:b/>
          <w:sz w:val="30"/>
          <w:szCs w:val="44"/>
        </w:rPr>
        <w:t>公司债券上市的申请</w:t>
      </w:r>
    </w:p>
    <w:p w:rsidR="00AC764B" w:rsidRPr="00207131" w:rsidRDefault="00AC764B" w:rsidP="000E69A4">
      <w:pPr>
        <w:snapToGrid w:val="0"/>
        <w:spacing w:line="480" w:lineRule="auto"/>
        <w:jc w:val="center"/>
        <w:rPr>
          <w:rFonts w:eastAsia="方正仿宋简体"/>
          <w:sz w:val="30"/>
          <w:szCs w:val="30"/>
        </w:rPr>
      </w:pPr>
    </w:p>
    <w:p w:rsidR="00AC764B" w:rsidRPr="00207131" w:rsidRDefault="00AC764B" w:rsidP="000E69A4">
      <w:pPr>
        <w:snapToGrid w:val="0"/>
        <w:spacing w:line="560" w:lineRule="exact"/>
        <w:rPr>
          <w:rFonts w:eastAsia="方正仿宋简体"/>
          <w:bCs/>
          <w:sz w:val="30"/>
          <w:szCs w:val="30"/>
        </w:rPr>
      </w:pPr>
      <w:r w:rsidRPr="00207131">
        <w:rPr>
          <w:rFonts w:eastAsia="方正仿宋简体"/>
          <w:bCs/>
          <w:sz w:val="30"/>
          <w:szCs w:val="30"/>
        </w:rPr>
        <w:t>深圳证券交易所：</w:t>
      </w:r>
    </w:p>
    <w:p w:rsidR="00AC764B" w:rsidRPr="00207131" w:rsidRDefault="00AC764B" w:rsidP="000E69A4">
      <w:pPr>
        <w:spacing w:line="600" w:lineRule="exact"/>
        <w:ind w:firstLineChars="189" w:firstLine="567"/>
        <w:rPr>
          <w:rFonts w:eastAsia="方正仿宋简体"/>
          <w:sz w:val="30"/>
          <w:szCs w:val="30"/>
        </w:rPr>
      </w:pPr>
      <w:r w:rsidRPr="00207131">
        <w:rPr>
          <w:rFonts w:eastAsia="方正仿宋简体"/>
          <w:sz w:val="30"/>
          <w:szCs w:val="30"/>
        </w:rPr>
        <w:t>根据《证券法》、《公司法》、《公司债券发行与交易管理办法》（以下简称《管理办法》）等法律法规及有关规章的规定，本公司拟向中国证券监督管理委员会申请面向合格投资者公开发行规模不超过人民币【说明金额】的公司债券（以下简称本次债券）并申请在贵所上市交易。本次债券获得中国证券监督管理委员会发行核准并发行完毕后，将在中国登记结算有限责任公司深圳分公司完成债权登记、托管工作。现将本次债券上市申请的有关情况报告如下：</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一、发行人概况</w:t>
      </w:r>
    </w:p>
    <w:p w:rsidR="00AC764B" w:rsidRPr="00207131" w:rsidRDefault="00AC764B" w:rsidP="00770BD0">
      <w:pPr>
        <w:numPr>
          <w:ilvl w:val="0"/>
          <w:numId w:val="42"/>
        </w:numPr>
        <w:spacing w:line="600" w:lineRule="exact"/>
        <w:ind w:firstLineChars="200" w:firstLine="600"/>
        <w:rPr>
          <w:rFonts w:eastAsia="方正仿宋简体"/>
          <w:b/>
          <w:bCs/>
          <w:sz w:val="30"/>
          <w:szCs w:val="30"/>
        </w:rPr>
      </w:pPr>
      <w:bookmarkStart w:id="453" w:name="_Toc103590006"/>
      <w:bookmarkStart w:id="454" w:name="_Toc113428947"/>
      <w:bookmarkStart w:id="455" w:name="_Toc113068447"/>
      <w:r w:rsidRPr="00207131">
        <w:rPr>
          <w:rFonts w:eastAsia="方正仿宋简体"/>
          <w:b/>
          <w:bCs/>
          <w:sz w:val="30"/>
          <w:szCs w:val="30"/>
        </w:rPr>
        <w:t>发行人情况及报告期的历史沿革</w:t>
      </w:r>
    </w:p>
    <w:p w:rsidR="00AC764B" w:rsidRPr="00207131" w:rsidRDefault="00AC764B" w:rsidP="000E69A4">
      <w:pPr>
        <w:numPr>
          <w:ilvl w:val="0"/>
          <w:numId w:val="50"/>
        </w:numPr>
        <w:tabs>
          <w:tab w:val="left" w:pos="756"/>
          <w:tab w:val="left" w:pos="1134"/>
        </w:tabs>
        <w:spacing w:line="560" w:lineRule="exact"/>
        <w:rPr>
          <w:rFonts w:eastAsia="方正仿宋简体"/>
          <w:sz w:val="30"/>
          <w:szCs w:val="30"/>
        </w:rPr>
      </w:pPr>
      <w:r w:rsidRPr="00207131">
        <w:rPr>
          <w:rFonts w:eastAsia="方正仿宋简体"/>
          <w:sz w:val="30"/>
          <w:szCs w:val="30"/>
        </w:rPr>
        <w:t>发行人基本情况</w:t>
      </w:r>
    </w:p>
    <w:p w:rsidR="00AC764B" w:rsidRPr="00207131" w:rsidRDefault="00AC764B" w:rsidP="000E69A4">
      <w:pPr>
        <w:numPr>
          <w:ilvl w:val="0"/>
          <w:numId w:val="50"/>
        </w:numPr>
        <w:tabs>
          <w:tab w:val="left" w:pos="756"/>
          <w:tab w:val="left" w:pos="1134"/>
        </w:tabs>
        <w:spacing w:line="560" w:lineRule="exact"/>
        <w:rPr>
          <w:rFonts w:eastAsia="方正仿宋简体"/>
          <w:sz w:val="30"/>
          <w:szCs w:val="30"/>
        </w:rPr>
      </w:pPr>
      <w:r w:rsidRPr="00207131">
        <w:rPr>
          <w:rFonts w:eastAsia="方正仿宋简体"/>
          <w:sz w:val="30"/>
          <w:szCs w:val="30"/>
        </w:rPr>
        <w:t>历史沿革</w:t>
      </w:r>
    </w:p>
    <w:p w:rsidR="00AC764B" w:rsidRPr="00207131" w:rsidRDefault="00AC764B" w:rsidP="000E69A4">
      <w:pPr>
        <w:spacing w:line="600" w:lineRule="exact"/>
        <w:rPr>
          <w:rFonts w:eastAsia="方正仿宋简体"/>
          <w:bCs/>
          <w:sz w:val="30"/>
          <w:szCs w:val="30"/>
        </w:rPr>
      </w:pPr>
      <w:r w:rsidRPr="00207131">
        <w:rPr>
          <w:rFonts w:eastAsia="方正仿宋简体"/>
          <w:bCs/>
          <w:sz w:val="30"/>
          <w:szCs w:val="30"/>
        </w:rPr>
        <w:t>【请对发行人基本情况及报告期内重大历史沿革进行描述】</w:t>
      </w:r>
    </w:p>
    <w:bookmarkEnd w:id="453"/>
    <w:bookmarkEnd w:id="454"/>
    <w:bookmarkEnd w:id="455"/>
    <w:p w:rsidR="00AC764B" w:rsidRPr="00207131" w:rsidRDefault="00AC764B" w:rsidP="00770BD0">
      <w:pPr>
        <w:numPr>
          <w:ilvl w:val="0"/>
          <w:numId w:val="42"/>
        </w:numPr>
        <w:spacing w:line="600" w:lineRule="exact"/>
        <w:ind w:firstLineChars="200" w:firstLine="600"/>
        <w:rPr>
          <w:rFonts w:eastAsia="方正仿宋简体"/>
          <w:b/>
          <w:bCs/>
          <w:sz w:val="30"/>
          <w:szCs w:val="30"/>
        </w:rPr>
      </w:pPr>
      <w:r w:rsidRPr="00207131">
        <w:rPr>
          <w:rFonts w:eastAsia="方正仿宋简体"/>
          <w:b/>
          <w:bCs/>
          <w:sz w:val="30"/>
          <w:szCs w:val="30"/>
        </w:rPr>
        <w:t>股权结构</w:t>
      </w:r>
    </w:p>
    <w:p w:rsidR="00AC764B" w:rsidRPr="00207131" w:rsidRDefault="00AC764B" w:rsidP="000E69A4">
      <w:pPr>
        <w:numPr>
          <w:ilvl w:val="0"/>
          <w:numId w:val="51"/>
        </w:numPr>
        <w:tabs>
          <w:tab w:val="left" w:pos="756"/>
          <w:tab w:val="left" w:pos="1134"/>
        </w:tabs>
        <w:spacing w:line="560" w:lineRule="exact"/>
        <w:rPr>
          <w:rFonts w:eastAsia="方正仿宋简体"/>
          <w:sz w:val="30"/>
          <w:szCs w:val="30"/>
        </w:rPr>
      </w:pPr>
      <w:r w:rsidRPr="00207131">
        <w:rPr>
          <w:rFonts w:eastAsia="方正仿宋简体"/>
          <w:sz w:val="30"/>
          <w:szCs w:val="30"/>
        </w:rPr>
        <w:t>发行人股权结构（上市公司列示前十大股东）</w:t>
      </w:r>
    </w:p>
    <w:p w:rsidR="00AC764B" w:rsidRPr="00207131" w:rsidRDefault="00AC764B" w:rsidP="000E69A4">
      <w:pPr>
        <w:numPr>
          <w:ilvl w:val="0"/>
          <w:numId w:val="51"/>
        </w:numPr>
        <w:tabs>
          <w:tab w:val="left" w:pos="756"/>
          <w:tab w:val="left" w:pos="1134"/>
        </w:tabs>
        <w:spacing w:line="560" w:lineRule="exact"/>
        <w:ind w:left="0" w:firstLineChars="200" w:firstLine="600"/>
        <w:rPr>
          <w:rFonts w:eastAsia="方正仿宋简体"/>
          <w:sz w:val="30"/>
          <w:szCs w:val="30"/>
        </w:rPr>
      </w:pPr>
      <w:r w:rsidRPr="00207131">
        <w:rPr>
          <w:rFonts w:eastAsia="方正仿宋简体"/>
          <w:sz w:val="30"/>
          <w:szCs w:val="30"/>
        </w:rPr>
        <w:t>控股股东、实际控制人情况</w:t>
      </w:r>
    </w:p>
    <w:p w:rsidR="00AC764B" w:rsidRPr="00207131" w:rsidRDefault="00AC764B" w:rsidP="000E69A4">
      <w:pPr>
        <w:spacing w:line="600" w:lineRule="exact"/>
        <w:rPr>
          <w:rFonts w:eastAsia="方正仿宋简体"/>
          <w:sz w:val="30"/>
          <w:szCs w:val="30"/>
        </w:rPr>
      </w:pPr>
      <w:r w:rsidRPr="00207131">
        <w:rPr>
          <w:rFonts w:eastAsia="方正仿宋简体"/>
          <w:sz w:val="30"/>
          <w:szCs w:val="30"/>
        </w:rPr>
        <w:t>【请对发行人股权结构现状进行描述。如有控股股东和实际控制人的，一并说明，控股股东为法人机构的，应说明其合并口径主要财务数据】</w:t>
      </w:r>
    </w:p>
    <w:p w:rsidR="00AC764B" w:rsidRPr="00207131" w:rsidRDefault="00AC764B" w:rsidP="000E69A4">
      <w:pPr>
        <w:spacing w:line="600" w:lineRule="exact"/>
        <w:rPr>
          <w:rFonts w:eastAsia="方正仿宋简体"/>
          <w:sz w:val="30"/>
          <w:szCs w:val="30"/>
        </w:rPr>
      </w:pPr>
      <w:r w:rsidRPr="00207131">
        <w:rPr>
          <w:rFonts w:eastAsia="方正仿宋简体"/>
          <w:sz w:val="30"/>
          <w:szCs w:val="30"/>
        </w:rPr>
        <w:t>【请列示发行人的股权结构图】</w:t>
      </w:r>
    </w:p>
    <w:p w:rsidR="00AC764B" w:rsidRPr="00207131" w:rsidRDefault="00AC764B" w:rsidP="00770BD0">
      <w:pPr>
        <w:numPr>
          <w:ilvl w:val="0"/>
          <w:numId w:val="42"/>
        </w:numPr>
        <w:spacing w:line="600" w:lineRule="exact"/>
        <w:ind w:firstLineChars="200" w:firstLine="600"/>
        <w:rPr>
          <w:rFonts w:eastAsia="方正仿宋简体"/>
          <w:b/>
          <w:bCs/>
          <w:sz w:val="30"/>
          <w:szCs w:val="30"/>
        </w:rPr>
      </w:pPr>
      <w:r w:rsidRPr="00207131">
        <w:rPr>
          <w:rFonts w:eastAsia="方正仿宋简体"/>
          <w:b/>
          <w:bCs/>
          <w:sz w:val="30"/>
          <w:szCs w:val="30"/>
        </w:rPr>
        <w:t>资信情况</w:t>
      </w:r>
    </w:p>
    <w:p w:rsidR="00AC764B" w:rsidRPr="00207131" w:rsidRDefault="00AC764B" w:rsidP="000E69A4">
      <w:pPr>
        <w:spacing w:line="600" w:lineRule="exact"/>
        <w:rPr>
          <w:rFonts w:eastAsia="方正仿宋简体"/>
          <w:sz w:val="30"/>
          <w:szCs w:val="30"/>
        </w:rPr>
      </w:pPr>
      <w:r w:rsidRPr="00207131">
        <w:rPr>
          <w:rFonts w:eastAsia="方正仿宋简体"/>
          <w:sz w:val="30"/>
          <w:szCs w:val="30"/>
        </w:rPr>
        <w:t>【请说明发行人授信情况及业务是否存在严重违约】</w:t>
      </w:r>
    </w:p>
    <w:p w:rsidR="00AC764B" w:rsidRPr="00207131" w:rsidRDefault="00AC764B" w:rsidP="00770BD0">
      <w:pPr>
        <w:numPr>
          <w:ilvl w:val="0"/>
          <w:numId w:val="42"/>
        </w:numPr>
        <w:spacing w:line="600" w:lineRule="exact"/>
        <w:ind w:firstLineChars="200" w:firstLine="600"/>
        <w:rPr>
          <w:rFonts w:eastAsia="方正仿宋简体"/>
          <w:b/>
          <w:bCs/>
          <w:sz w:val="30"/>
          <w:szCs w:val="30"/>
        </w:rPr>
      </w:pPr>
      <w:r w:rsidRPr="00207131">
        <w:rPr>
          <w:rFonts w:eastAsia="方正仿宋简体"/>
          <w:b/>
          <w:bCs/>
          <w:sz w:val="30"/>
          <w:szCs w:val="30"/>
        </w:rPr>
        <w:t>主营业务</w:t>
      </w:r>
    </w:p>
    <w:p w:rsidR="00AC764B" w:rsidRPr="00207131" w:rsidRDefault="00AC764B" w:rsidP="000E69A4">
      <w:pPr>
        <w:numPr>
          <w:ilvl w:val="0"/>
          <w:numId w:val="52"/>
        </w:numPr>
        <w:tabs>
          <w:tab w:val="left" w:pos="756"/>
          <w:tab w:val="left" w:pos="1134"/>
        </w:tabs>
        <w:spacing w:line="560" w:lineRule="exact"/>
        <w:rPr>
          <w:rFonts w:eastAsia="方正仿宋简体"/>
          <w:sz w:val="30"/>
          <w:szCs w:val="30"/>
        </w:rPr>
      </w:pPr>
      <w:r w:rsidRPr="00207131">
        <w:rPr>
          <w:rFonts w:eastAsia="方正仿宋简体"/>
          <w:sz w:val="30"/>
          <w:szCs w:val="30"/>
        </w:rPr>
        <w:t>发行人主营业务</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【请描述发行人主营业务情况，包括但不限于其业务模式、盈利模式等】</w:t>
      </w:r>
    </w:p>
    <w:p w:rsidR="00AC764B" w:rsidRPr="00207131" w:rsidRDefault="00AC764B" w:rsidP="000E69A4">
      <w:pPr>
        <w:numPr>
          <w:ilvl w:val="0"/>
          <w:numId w:val="52"/>
        </w:numPr>
        <w:tabs>
          <w:tab w:val="left" w:pos="756"/>
          <w:tab w:val="left" w:pos="1134"/>
        </w:tabs>
        <w:spacing w:line="560" w:lineRule="exact"/>
        <w:ind w:left="0" w:firstLineChars="200" w:firstLine="600"/>
        <w:rPr>
          <w:rFonts w:eastAsia="方正仿宋简体"/>
          <w:sz w:val="30"/>
          <w:szCs w:val="30"/>
        </w:rPr>
      </w:pPr>
      <w:r w:rsidRPr="00207131">
        <w:rPr>
          <w:rFonts w:eastAsia="方正仿宋简体"/>
          <w:sz w:val="30"/>
          <w:szCs w:val="30"/>
        </w:rPr>
        <w:t>发行人主营业务收入构成</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【请列表说明报告期内发行人主营业务收入情况】</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二、发行人主要财务数据和财务指标</w:t>
      </w:r>
    </w:p>
    <w:p w:rsidR="00AC764B" w:rsidRPr="00207131" w:rsidRDefault="00AC764B" w:rsidP="00770BD0">
      <w:pPr>
        <w:numPr>
          <w:ilvl w:val="0"/>
          <w:numId w:val="43"/>
        </w:numPr>
        <w:tabs>
          <w:tab w:val="left" w:pos="0"/>
        </w:tabs>
        <w:spacing w:line="600" w:lineRule="exact"/>
        <w:ind w:firstLineChars="200" w:firstLine="600"/>
        <w:rPr>
          <w:rFonts w:eastAsia="方正仿宋简体"/>
          <w:b/>
          <w:bCs/>
          <w:sz w:val="30"/>
          <w:szCs w:val="30"/>
        </w:rPr>
      </w:pPr>
      <w:r w:rsidRPr="00207131">
        <w:rPr>
          <w:rFonts w:eastAsia="方正仿宋简体"/>
          <w:b/>
          <w:bCs/>
          <w:sz w:val="30"/>
          <w:szCs w:val="30"/>
        </w:rPr>
        <w:t>发行人合并报表主要财务数据和财务指标如下表所示：</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5"/>
        <w:gridCol w:w="1724"/>
        <w:gridCol w:w="1326"/>
        <w:gridCol w:w="1418"/>
        <w:gridCol w:w="1353"/>
      </w:tblGrid>
      <w:tr w:rsidR="00AC764B" w:rsidRPr="00207131" w:rsidTr="003E2232">
        <w:trPr>
          <w:trHeight w:val="255"/>
          <w:tblHeader/>
          <w:jc w:val="center"/>
        </w:trPr>
        <w:tc>
          <w:tcPr>
            <w:tcW w:w="3985" w:type="dxa"/>
            <w:vAlign w:val="center"/>
          </w:tcPr>
          <w:p w:rsidR="00AC764B" w:rsidRPr="00207131" w:rsidRDefault="00AC764B" w:rsidP="000E69A4">
            <w:pPr>
              <w:snapToGrid w:val="0"/>
              <w:jc w:val="center"/>
              <w:rPr>
                <w:rFonts w:eastAsia="方正仿宋简体"/>
                <w:kern w:val="0"/>
                <w:sz w:val="30"/>
              </w:rPr>
            </w:pPr>
            <w:r w:rsidRPr="00207131">
              <w:rPr>
                <w:rFonts w:eastAsia="方正仿宋简体"/>
                <w:b/>
                <w:bCs/>
                <w:kern w:val="0"/>
                <w:sz w:val="30"/>
              </w:rPr>
              <w:t>项</w:t>
            </w:r>
            <w:r w:rsidRPr="00207131">
              <w:rPr>
                <w:rFonts w:eastAsia="方正仿宋简体"/>
                <w:b/>
                <w:bCs/>
                <w:kern w:val="0"/>
                <w:sz w:val="30"/>
              </w:rPr>
              <w:t xml:space="preserve">    </w:t>
            </w:r>
            <w:r w:rsidRPr="00207131">
              <w:rPr>
                <w:rFonts w:eastAsia="方正仿宋简体"/>
                <w:b/>
                <w:bCs/>
                <w:kern w:val="0"/>
                <w:sz w:val="30"/>
              </w:rPr>
              <w:t>目</w:t>
            </w:r>
          </w:p>
        </w:tc>
        <w:tc>
          <w:tcPr>
            <w:tcW w:w="1724" w:type="dxa"/>
            <w:vAlign w:val="center"/>
          </w:tcPr>
          <w:p w:rsidR="00AC764B" w:rsidRPr="00207131" w:rsidRDefault="00AC764B" w:rsidP="000E69A4">
            <w:pPr>
              <w:snapToGrid w:val="0"/>
              <w:jc w:val="center"/>
              <w:rPr>
                <w:rFonts w:eastAsia="方正仿宋简体"/>
                <w:b/>
                <w:bCs/>
                <w:kern w:val="0"/>
                <w:sz w:val="30"/>
              </w:rPr>
            </w:pPr>
            <w:r w:rsidRPr="00207131">
              <w:rPr>
                <w:rFonts w:eastAsia="方正仿宋简体"/>
                <w:b/>
                <w:bCs/>
                <w:kern w:val="0"/>
                <w:sz w:val="30"/>
              </w:rPr>
              <w:t>20XX</w:t>
            </w:r>
            <w:r w:rsidRPr="00207131">
              <w:rPr>
                <w:rFonts w:eastAsia="方正仿宋简体"/>
                <w:b/>
                <w:bCs/>
                <w:kern w:val="0"/>
                <w:sz w:val="30"/>
              </w:rPr>
              <w:t>年</w:t>
            </w:r>
            <w:r w:rsidRPr="00207131">
              <w:rPr>
                <w:rFonts w:eastAsia="方正仿宋简体"/>
                <w:b/>
                <w:bCs/>
                <w:kern w:val="0"/>
                <w:sz w:val="30"/>
              </w:rPr>
              <w:t xml:space="preserve">X </w:t>
            </w:r>
            <w:proofErr w:type="spellStart"/>
            <w:r w:rsidRPr="00207131">
              <w:rPr>
                <w:rFonts w:eastAsia="方正仿宋简体"/>
                <w:b/>
                <w:bCs/>
                <w:kern w:val="0"/>
                <w:sz w:val="30"/>
              </w:rPr>
              <w:t>X</w:t>
            </w:r>
            <w:proofErr w:type="spellEnd"/>
            <w:r w:rsidRPr="00207131">
              <w:rPr>
                <w:rFonts w:eastAsia="方正仿宋简体"/>
                <w:b/>
                <w:bCs/>
                <w:kern w:val="0"/>
                <w:sz w:val="30"/>
              </w:rPr>
              <w:t>月</w:t>
            </w:r>
            <w:r w:rsidRPr="00207131">
              <w:rPr>
                <w:rFonts w:eastAsia="方正仿宋简体"/>
                <w:b/>
                <w:bCs/>
                <w:kern w:val="0"/>
                <w:sz w:val="30"/>
              </w:rPr>
              <w:t>-X</w:t>
            </w:r>
            <w:r w:rsidRPr="00207131">
              <w:rPr>
                <w:rFonts w:eastAsia="方正仿宋简体"/>
                <w:b/>
                <w:bCs/>
                <w:kern w:val="0"/>
                <w:sz w:val="30"/>
              </w:rPr>
              <w:t>月</w:t>
            </w:r>
            <w:r w:rsidRPr="00207131">
              <w:rPr>
                <w:rFonts w:eastAsia="方正仿宋简体"/>
                <w:b/>
                <w:bCs/>
                <w:kern w:val="0"/>
                <w:sz w:val="30"/>
              </w:rPr>
              <w:t>/20XX</w:t>
            </w:r>
            <w:r w:rsidRPr="00207131">
              <w:rPr>
                <w:rFonts w:eastAsia="方正仿宋简体"/>
                <w:b/>
                <w:bCs/>
                <w:kern w:val="0"/>
                <w:sz w:val="30"/>
              </w:rPr>
              <w:t>年</w:t>
            </w:r>
            <w:r w:rsidRPr="00207131">
              <w:rPr>
                <w:rFonts w:eastAsia="方正仿宋简体"/>
                <w:b/>
                <w:bCs/>
                <w:kern w:val="0"/>
                <w:sz w:val="30"/>
              </w:rPr>
              <w:t xml:space="preserve">X </w:t>
            </w:r>
            <w:proofErr w:type="spellStart"/>
            <w:r w:rsidRPr="00207131">
              <w:rPr>
                <w:rFonts w:eastAsia="方正仿宋简体"/>
                <w:b/>
                <w:bCs/>
                <w:kern w:val="0"/>
                <w:sz w:val="30"/>
              </w:rPr>
              <w:t>X</w:t>
            </w:r>
            <w:proofErr w:type="spellEnd"/>
            <w:r w:rsidRPr="00207131">
              <w:rPr>
                <w:rFonts w:eastAsia="方正仿宋简体"/>
                <w:b/>
                <w:bCs/>
                <w:kern w:val="0"/>
                <w:sz w:val="30"/>
              </w:rPr>
              <w:t>月</w:t>
            </w:r>
            <w:r w:rsidRPr="00207131">
              <w:rPr>
                <w:rFonts w:eastAsia="方正仿宋简体"/>
                <w:b/>
                <w:bCs/>
                <w:kern w:val="0"/>
                <w:sz w:val="30"/>
              </w:rPr>
              <w:t>XX</w:t>
            </w:r>
            <w:r w:rsidRPr="00207131">
              <w:rPr>
                <w:rFonts w:eastAsia="方正仿宋简体"/>
                <w:b/>
                <w:bCs/>
                <w:kern w:val="0"/>
                <w:sz w:val="30"/>
              </w:rPr>
              <w:t>日</w:t>
            </w:r>
          </w:p>
          <w:p w:rsidR="00AC764B" w:rsidRPr="00207131" w:rsidRDefault="00AC764B" w:rsidP="000E69A4">
            <w:pPr>
              <w:snapToGrid w:val="0"/>
              <w:jc w:val="center"/>
              <w:rPr>
                <w:rFonts w:eastAsia="方正仿宋简体"/>
                <w:kern w:val="0"/>
                <w:sz w:val="30"/>
              </w:rPr>
            </w:pPr>
          </w:p>
        </w:tc>
        <w:tc>
          <w:tcPr>
            <w:tcW w:w="1326" w:type="dxa"/>
            <w:vAlign w:val="center"/>
          </w:tcPr>
          <w:p w:rsidR="00AC764B" w:rsidRPr="00207131" w:rsidRDefault="00AC764B" w:rsidP="000E69A4">
            <w:pPr>
              <w:snapToGrid w:val="0"/>
              <w:jc w:val="center"/>
              <w:rPr>
                <w:rFonts w:eastAsia="方正仿宋简体"/>
                <w:kern w:val="0"/>
                <w:sz w:val="30"/>
              </w:rPr>
            </w:pPr>
            <w:r w:rsidRPr="00207131">
              <w:rPr>
                <w:rFonts w:eastAsia="方正仿宋简体"/>
                <w:b/>
                <w:bCs/>
                <w:kern w:val="0"/>
                <w:sz w:val="30"/>
              </w:rPr>
              <w:t>20XX</w:t>
            </w:r>
            <w:r w:rsidRPr="00207131">
              <w:rPr>
                <w:rFonts w:eastAsia="方正仿宋简体"/>
                <w:b/>
                <w:bCs/>
                <w:kern w:val="0"/>
                <w:sz w:val="30"/>
              </w:rPr>
              <w:t>年</w:t>
            </w:r>
            <w:r w:rsidRPr="00207131">
              <w:rPr>
                <w:rFonts w:eastAsia="方正仿宋简体"/>
                <w:b/>
                <w:bCs/>
                <w:kern w:val="0"/>
                <w:sz w:val="30"/>
              </w:rPr>
              <w:t>/20XX</w:t>
            </w:r>
            <w:r w:rsidRPr="00207131">
              <w:rPr>
                <w:rFonts w:eastAsia="方正仿宋简体"/>
                <w:b/>
                <w:bCs/>
                <w:kern w:val="0"/>
                <w:sz w:val="30"/>
              </w:rPr>
              <w:t>年末</w:t>
            </w:r>
          </w:p>
        </w:tc>
        <w:tc>
          <w:tcPr>
            <w:tcW w:w="1418" w:type="dxa"/>
            <w:vAlign w:val="center"/>
          </w:tcPr>
          <w:p w:rsidR="00AC764B" w:rsidRPr="00207131" w:rsidRDefault="00AC764B" w:rsidP="000E69A4">
            <w:pPr>
              <w:snapToGrid w:val="0"/>
              <w:jc w:val="center"/>
              <w:rPr>
                <w:rFonts w:eastAsia="方正仿宋简体"/>
                <w:kern w:val="0"/>
                <w:sz w:val="30"/>
              </w:rPr>
            </w:pPr>
            <w:r w:rsidRPr="00207131">
              <w:rPr>
                <w:rFonts w:eastAsia="方正仿宋简体"/>
                <w:b/>
                <w:bCs/>
                <w:kern w:val="0"/>
                <w:sz w:val="30"/>
              </w:rPr>
              <w:t>20XX</w:t>
            </w:r>
            <w:r w:rsidRPr="00207131">
              <w:rPr>
                <w:rFonts w:eastAsia="方正仿宋简体"/>
                <w:b/>
                <w:bCs/>
                <w:kern w:val="0"/>
                <w:sz w:val="30"/>
              </w:rPr>
              <w:t>年</w:t>
            </w:r>
            <w:r w:rsidRPr="00207131">
              <w:rPr>
                <w:rFonts w:eastAsia="方正仿宋简体"/>
                <w:b/>
                <w:bCs/>
                <w:kern w:val="0"/>
                <w:sz w:val="30"/>
              </w:rPr>
              <w:t>/20XX</w:t>
            </w:r>
            <w:r w:rsidRPr="00207131">
              <w:rPr>
                <w:rFonts w:eastAsia="方正仿宋简体"/>
                <w:b/>
                <w:bCs/>
                <w:kern w:val="0"/>
                <w:sz w:val="30"/>
              </w:rPr>
              <w:t>年末</w:t>
            </w:r>
          </w:p>
        </w:tc>
        <w:tc>
          <w:tcPr>
            <w:tcW w:w="1353" w:type="dxa"/>
            <w:vAlign w:val="center"/>
          </w:tcPr>
          <w:p w:rsidR="00AC764B" w:rsidRPr="00207131" w:rsidRDefault="00AC764B" w:rsidP="000E69A4">
            <w:pPr>
              <w:snapToGrid w:val="0"/>
              <w:jc w:val="center"/>
              <w:rPr>
                <w:rFonts w:eastAsia="方正仿宋简体"/>
                <w:kern w:val="0"/>
                <w:sz w:val="30"/>
              </w:rPr>
            </w:pPr>
            <w:r w:rsidRPr="00207131">
              <w:rPr>
                <w:rFonts w:eastAsia="方正仿宋简体"/>
                <w:b/>
                <w:bCs/>
                <w:kern w:val="0"/>
                <w:sz w:val="30"/>
              </w:rPr>
              <w:t>20XX</w:t>
            </w:r>
            <w:r w:rsidRPr="00207131">
              <w:rPr>
                <w:rFonts w:eastAsia="方正仿宋简体"/>
                <w:b/>
                <w:bCs/>
                <w:kern w:val="0"/>
                <w:sz w:val="30"/>
              </w:rPr>
              <w:t>年</w:t>
            </w:r>
            <w:r w:rsidRPr="00207131">
              <w:rPr>
                <w:rFonts w:eastAsia="方正仿宋简体"/>
                <w:b/>
                <w:bCs/>
                <w:kern w:val="0"/>
                <w:sz w:val="30"/>
              </w:rPr>
              <w:t>/20XX</w:t>
            </w:r>
            <w:r w:rsidRPr="00207131">
              <w:rPr>
                <w:rFonts w:eastAsia="方正仿宋简体"/>
                <w:b/>
                <w:bCs/>
                <w:kern w:val="0"/>
                <w:sz w:val="30"/>
              </w:rPr>
              <w:t>年末</w:t>
            </w: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总资产（亿元）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总负债（亿元）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全部债务（亿元）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所有者权益（亿元）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营业总收入（亿元）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利润总额（亿元）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净利润（亿元）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扣除非经常性损益后净利润（亿元）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rPr>
                <w:rFonts w:eastAsia="方正仿宋简体"/>
                <w:sz w:val="30"/>
              </w:rPr>
            </w:pPr>
            <w:r w:rsidRPr="00207131">
              <w:rPr>
                <w:rFonts w:eastAsia="方正仿宋简体"/>
                <w:sz w:val="30"/>
              </w:rPr>
              <w:t>归属于母公司所有者的净利润</w:t>
            </w:r>
            <w:r w:rsidRPr="00207131">
              <w:rPr>
                <w:rFonts w:eastAsia="方正仿宋简体"/>
                <w:kern w:val="0"/>
                <w:sz w:val="30"/>
              </w:rPr>
              <w:t>（亿元）</w:t>
            </w:r>
          </w:p>
        </w:tc>
        <w:tc>
          <w:tcPr>
            <w:tcW w:w="1724" w:type="dxa"/>
            <w:vAlign w:val="center"/>
          </w:tcPr>
          <w:p w:rsidR="00AC764B" w:rsidRPr="00207131" w:rsidRDefault="00AC764B" w:rsidP="000E69A4">
            <w:pPr>
              <w:snapToGrid w:val="0"/>
              <w:jc w:val="right"/>
              <w:rPr>
                <w:rFonts w:eastAsia="方正仿宋简体"/>
                <w:sz w:val="30"/>
              </w:rPr>
            </w:pPr>
          </w:p>
        </w:tc>
        <w:tc>
          <w:tcPr>
            <w:tcW w:w="1326" w:type="dxa"/>
            <w:vAlign w:val="center"/>
          </w:tcPr>
          <w:p w:rsidR="00AC764B" w:rsidRPr="00207131" w:rsidRDefault="00AC764B" w:rsidP="000E69A4">
            <w:pPr>
              <w:snapToGrid w:val="0"/>
              <w:jc w:val="right"/>
              <w:rPr>
                <w:rFonts w:eastAsia="方正仿宋简体"/>
                <w:sz w:val="30"/>
              </w:rPr>
            </w:pPr>
          </w:p>
        </w:tc>
        <w:tc>
          <w:tcPr>
            <w:tcW w:w="1418" w:type="dxa"/>
            <w:vAlign w:val="center"/>
          </w:tcPr>
          <w:p w:rsidR="00AC764B" w:rsidRPr="00207131" w:rsidRDefault="00AC764B" w:rsidP="000E69A4">
            <w:pPr>
              <w:snapToGrid w:val="0"/>
              <w:jc w:val="right"/>
              <w:rPr>
                <w:rFonts w:eastAsia="方正仿宋简体"/>
                <w:sz w:val="30"/>
              </w:rPr>
            </w:pPr>
          </w:p>
        </w:tc>
        <w:tc>
          <w:tcPr>
            <w:tcW w:w="1353" w:type="dxa"/>
            <w:vAlign w:val="center"/>
          </w:tcPr>
          <w:p w:rsidR="00AC764B" w:rsidRPr="00207131" w:rsidRDefault="00AC764B" w:rsidP="000E69A4">
            <w:pPr>
              <w:snapToGrid w:val="0"/>
              <w:jc w:val="right"/>
              <w:rPr>
                <w:rFonts w:eastAsia="方正仿宋简体"/>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经营活动产生现金流量净额（亿元）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投资活动产生现金流量净额（亿元）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筹资活动产生现金流量净额（亿元）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流动比率</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速动比率</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资产负债率（</w:t>
            </w:r>
            <w:r w:rsidRPr="00207131">
              <w:rPr>
                <w:rFonts w:eastAsia="方正仿宋简体"/>
                <w:kern w:val="0"/>
                <w:sz w:val="30"/>
              </w:rPr>
              <w:t>%</w:t>
            </w:r>
            <w:r w:rsidRPr="00207131">
              <w:rPr>
                <w:rFonts w:eastAsia="方正仿宋简体"/>
                <w:kern w:val="0"/>
                <w:sz w:val="30"/>
              </w:rPr>
              <w:t>）</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债务资本比率（</w:t>
            </w:r>
            <w:r w:rsidRPr="00207131">
              <w:rPr>
                <w:rFonts w:eastAsia="方正仿宋简体"/>
                <w:kern w:val="0"/>
                <w:sz w:val="30"/>
              </w:rPr>
              <w:t>%</w:t>
            </w:r>
            <w:r w:rsidRPr="00207131">
              <w:rPr>
                <w:rFonts w:eastAsia="方正仿宋简体"/>
                <w:kern w:val="0"/>
                <w:sz w:val="30"/>
              </w:rPr>
              <w:t>）</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营业毛利率（</w:t>
            </w:r>
            <w:r w:rsidRPr="00207131">
              <w:rPr>
                <w:rFonts w:eastAsia="方正仿宋简体"/>
                <w:kern w:val="0"/>
                <w:sz w:val="30"/>
              </w:rPr>
              <w:t>%</w:t>
            </w:r>
            <w:r w:rsidRPr="00207131">
              <w:rPr>
                <w:rFonts w:eastAsia="方正仿宋简体"/>
                <w:kern w:val="0"/>
                <w:sz w:val="30"/>
              </w:rPr>
              <w:t>）</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平均总资产回报率（</w:t>
            </w:r>
            <w:r w:rsidRPr="00207131">
              <w:rPr>
                <w:rFonts w:eastAsia="方正仿宋简体"/>
                <w:kern w:val="0"/>
                <w:sz w:val="30"/>
              </w:rPr>
              <w:t>%</w:t>
            </w:r>
            <w:r w:rsidRPr="00207131">
              <w:rPr>
                <w:rFonts w:eastAsia="方正仿宋简体"/>
                <w:kern w:val="0"/>
                <w:sz w:val="30"/>
              </w:rPr>
              <w:t>）</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加权平均净资产收益率（</w:t>
            </w:r>
            <w:r w:rsidRPr="00207131">
              <w:rPr>
                <w:rFonts w:eastAsia="方正仿宋简体"/>
                <w:kern w:val="0"/>
                <w:sz w:val="30"/>
              </w:rPr>
              <w:t>%</w:t>
            </w:r>
            <w:r w:rsidRPr="00207131">
              <w:rPr>
                <w:rFonts w:eastAsia="方正仿宋简体"/>
                <w:kern w:val="0"/>
                <w:sz w:val="30"/>
              </w:rPr>
              <w:t>）</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扣除非经常性损益后加权平均净资产收益率（</w:t>
            </w:r>
            <w:r w:rsidRPr="00207131">
              <w:rPr>
                <w:rFonts w:eastAsia="方正仿宋简体"/>
                <w:kern w:val="0"/>
                <w:sz w:val="30"/>
              </w:rPr>
              <w:t>%</w:t>
            </w:r>
            <w:r w:rsidRPr="00207131">
              <w:rPr>
                <w:rFonts w:eastAsia="方正仿宋简体"/>
                <w:kern w:val="0"/>
                <w:sz w:val="30"/>
              </w:rPr>
              <w:t>）</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EBITDA</w:t>
            </w:r>
            <w:r w:rsidRPr="00207131">
              <w:rPr>
                <w:rFonts w:eastAsia="方正仿宋简体"/>
                <w:kern w:val="0"/>
                <w:sz w:val="30"/>
              </w:rPr>
              <w:t>（亿元）</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EBITDA</w:t>
            </w:r>
            <w:r w:rsidRPr="00207131">
              <w:rPr>
                <w:rFonts w:eastAsia="方正仿宋简体"/>
                <w:kern w:val="0"/>
                <w:sz w:val="30"/>
              </w:rPr>
              <w:t>全部债务比</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EBITDA</w:t>
            </w:r>
            <w:r w:rsidRPr="00207131">
              <w:rPr>
                <w:rFonts w:eastAsia="方正仿宋简体"/>
                <w:kern w:val="0"/>
                <w:sz w:val="30"/>
              </w:rPr>
              <w:t>利息倍数</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应收账款周转率</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r w:rsidR="00AC764B" w:rsidRPr="00207131" w:rsidTr="003E2232">
        <w:trPr>
          <w:trHeight w:val="270"/>
          <w:tblHeader/>
          <w:jc w:val="center"/>
        </w:trPr>
        <w:tc>
          <w:tcPr>
            <w:tcW w:w="3985" w:type="dxa"/>
          </w:tcPr>
          <w:p w:rsidR="00AC764B" w:rsidRPr="00207131" w:rsidRDefault="00AC764B" w:rsidP="000E69A4">
            <w:pPr>
              <w:snapToGrid w:val="0"/>
              <w:jc w:val="left"/>
              <w:rPr>
                <w:rFonts w:eastAsia="方正仿宋简体"/>
                <w:kern w:val="0"/>
                <w:sz w:val="30"/>
              </w:rPr>
            </w:pPr>
            <w:r w:rsidRPr="00207131">
              <w:rPr>
                <w:rFonts w:eastAsia="方正仿宋简体"/>
                <w:kern w:val="0"/>
                <w:sz w:val="30"/>
              </w:rPr>
              <w:t>存货周转率</w:t>
            </w:r>
          </w:p>
        </w:tc>
        <w:tc>
          <w:tcPr>
            <w:tcW w:w="1724" w:type="dxa"/>
          </w:tcPr>
          <w:p w:rsidR="00AC764B" w:rsidRPr="00207131" w:rsidRDefault="00AC764B" w:rsidP="000E69A4">
            <w:pPr>
              <w:snapToGrid w:val="0"/>
              <w:jc w:val="right"/>
              <w:rPr>
                <w:rFonts w:eastAsia="方正仿宋简体"/>
                <w:kern w:val="0"/>
                <w:sz w:val="30"/>
              </w:rPr>
            </w:pPr>
          </w:p>
        </w:tc>
        <w:tc>
          <w:tcPr>
            <w:tcW w:w="1326" w:type="dxa"/>
          </w:tcPr>
          <w:p w:rsidR="00AC764B" w:rsidRPr="00207131" w:rsidRDefault="00AC764B" w:rsidP="000E69A4">
            <w:pPr>
              <w:snapToGrid w:val="0"/>
              <w:jc w:val="right"/>
              <w:rPr>
                <w:rFonts w:eastAsia="方正仿宋简体"/>
                <w:kern w:val="0"/>
                <w:sz w:val="30"/>
              </w:rPr>
            </w:pPr>
          </w:p>
        </w:tc>
        <w:tc>
          <w:tcPr>
            <w:tcW w:w="1418" w:type="dxa"/>
          </w:tcPr>
          <w:p w:rsidR="00AC764B" w:rsidRPr="00207131" w:rsidRDefault="00AC764B" w:rsidP="000E69A4">
            <w:pPr>
              <w:snapToGrid w:val="0"/>
              <w:jc w:val="right"/>
              <w:rPr>
                <w:rFonts w:eastAsia="方正仿宋简体"/>
                <w:kern w:val="0"/>
                <w:sz w:val="30"/>
              </w:rPr>
            </w:pPr>
          </w:p>
        </w:tc>
        <w:tc>
          <w:tcPr>
            <w:tcW w:w="1353" w:type="dxa"/>
          </w:tcPr>
          <w:p w:rsidR="00AC764B" w:rsidRPr="00207131" w:rsidRDefault="00AC764B" w:rsidP="000E69A4">
            <w:pPr>
              <w:snapToGrid w:val="0"/>
              <w:jc w:val="right"/>
              <w:rPr>
                <w:rFonts w:eastAsia="方正仿宋简体"/>
                <w:kern w:val="0"/>
                <w:sz w:val="30"/>
              </w:rPr>
            </w:pPr>
          </w:p>
        </w:tc>
      </w:tr>
    </w:tbl>
    <w:p w:rsidR="00AC764B" w:rsidRPr="00207131" w:rsidRDefault="00AC764B" w:rsidP="000E69A4">
      <w:pPr>
        <w:tabs>
          <w:tab w:val="left" w:pos="756"/>
        </w:tabs>
        <w:ind w:firstLine="560"/>
        <w:rPr>
          <w:rFonts w:eastAsia="方正仿宋简体"/>
          <w:szCs w:val="21"/>
        </w:rPr>
      </w:pPr>
      <w:r w:rsidRPr="00207131">
        <w:rPr>
          <w:rFonts w:eastAsia="方正仿宋简体"/>
          <w:szCs w:val="21"/>
        </w:rPr>
        <w:t>注</w:t>
      </w:r>
      <w:r w:rsidRPr="00207131">
        <w:rPr>
          <w:rFonts w:eastAsia="方正仿宋简体"/>
          <w:szCs w:val="21"/>
        </w:rPr>
        <w:t>1</w:t>
      </w:r>
      <w:r w:rsidRPr="00207131">
        <w:rPr>
          <w:rFonts w:eastAsia="方正仿宋简体"/>
          <w:szCs w:val="21"/>
        </w:rPr>
        <w:t>：全部债务</w:t>
      </w:r>
      <w:r w:rsidRPr="00207131">
        <w:rPr>
          <w:rFonts w:eastAsia="方正仿宋简体"/>
          <w:szCs w:val="21"/>
        </w:rPr>
        <w:t>=</w:t>
      </w:r>
      <w:r w:rsidRPr="00207131">
        <w:rPr>
          <w:rFonts w:eastAsia="方正仿宋简体"/>
          <w:szCs w:val="21"/>
        </w:rPr>
        <w:t>长期借款</w:t>
      </w:r>
      <w:r w:rsidRPr="00207131">
        <w:rPr>
          <w:rFonts w:eastAsia="方正仿宋简体"/>
          <w:szCs w:val="21"/>
        </w:rPr>
        <w:t>+</w:t>
      </w:r>
      <w:r w:rsidRPr="00207131">
        <w:rPr>
          <w:rFonts w:eastAsia="方正仿宋简体"/>
          <w:szCs w:val="21"/>
        </w:rPr>
        <w:t>应付债券</w:t>
      </w:r>
      <w:r w:rsidRPr="00207131">
        <w:rPr>
          <w:rFonts w:eastAsia="方正仿宋简体"/>
          <w:szCs w:val="21"/>
        </w:rPr>
        <w:t>+</w:t>
      </w:r>
      <w:r w:rsidRPr="00207131">
        <w:rPr>
          <w:rFonts w:eastAsia="方正仿宋简体"/>
          <w:szCs w:val="21"/>
        </w:rPr>
        <w:t>短期借款</w:t>
      </w:r>
      <w:r w:rsidRPr="00207131">
        <w:rPr>
          <w:rFonts w:eastAsia="方正仿宋简体"/>
          <w:szCs w:val="21"/>
        </w:rPr>
        <w:t>+</w:t>
      </w:r>
      <w:r w:rsidRPr="00207131">
        <w:rPr>
          <w:rFonts w:eastAsia="方正仿宋简体"/>
          <w:szCs w:val="21"/>
        </w:rPr>
        <w:t>交易性金融负债</w:t>
      </w:r>
      <w:r w:rsidRPr="00207131">
        <w:rPr>
          <w:rFonts w:eastAsia="方正仿宋简体"/>
          <w:szCs w:val="21"/>
        </w:rPr>
        <w:t>+</w:t>
      </w:r>
      <w:r w:rsidRPr="00207131">
        <w:rPr>
          <w:rFonts w:eastAsia="方正仿宋简体"/>
          <w:szCs w:val="21"/>
        </w:rPr>
        <w:t>应付票据</w:t>
      </w:r>
      <w:r w:rsidRPr="00207131">
        <w:rPr>
          <w:rFonts w:eastAsia="方正仿宋简体"/>
          <w:szCs w:val="21"/>
        </w:rPr>
        <w:t>+</w:t>
      </w:r>
      <w:r w:rsidRPr="00207131">
        <w:rPr>
          <w:rFonts w:eastAsia="方正仿宋简体"/>
          <w:szCs w:val="21"/>
        </w:rPr>
        <w:t>应付短期债券</w:t>
      </w:r>
      <w:r w:rsidRPr="00207131">
        <w:rPr>
          <w:rFonts w:eastAsia="方正仿宋简体"/>
          <w:szCs w:val="21"/>
        </w:rPr>
        <w:t>+</w:t>
      </w:r>
      <w:r w:rsidRPr="00207131">
        <w:rPr>
          <w:rFonts w:eastAsia="方正仿宋简体"/>
          <w:szCs w:val="21"/>
        </w:rPr>
        <w:t>一年内到期的非流动负债</w:t>
      </w:r>
    </w:p>
    <w:p w:rsidR="00AC764B" w:rsidRPr="00207131" w:rsidRDefault="00AC764B" w:rsidP="000E69A4">
      <w:pPr>
        <w:tabs>
          <w:tab w:val="left" w:pos="756"/>
        </w:tabs>
        <w:ind w:firstLine="560"/>
        <w:rPr>
          <w:rFonts w:eastAsia="方正仿宋简体"/>
          <w:szCs w:val="21"/>
        </w:rPr>
      </w:pPr>
      <w:r w:rsidRPr="00207131">
        <w:rPr>
          <w:rFonts w:eastAsia="方正仿宋简体"/>
          <w:szCs w:val="21"/>
        </w:rPr>
        <w:t>注</w:t>
      </w:r>
      <w:r w:rsidRPr="00207131">
        <w:rPr>
          <w:rFonts w:eastAsia="方正仿宋简体"/>
          <w:szCs w:val="21"/>
        </w:rPr>
        <w:t>2</w:t>
      </w:r>
      <w:r w:rsidRPr="00207131">
        <w:rPr>
          <w:rFonts w:eastAsia="方正仿宋简体"/>
          <w:szCs w:val="21"/>
        </w:rPr>
        <w:t>：债务资本比率</w:t>
      </w:r>
      <w:r w:rsidRPr="00207131">
        <w:rPr>
          <w:rFonts w:eastAsia="方正仿宋简体"/>
          <w:szCs w:val="21"/>
        </w:rPr>
        <w:t>=</w:t>
      </w:r>
      <w:r w:rsidRPr="00207131">
        <w:rPr>
          <w:rFonts w:eastAsia="方正仿宋简体"/>
          <w:szCs w:val="21"/>
        </w:rPr>
        <w:t>（全部债务</w:t>
      </w:r>
      <w:r w:rsidRPr="00207131">
        <w:rPr>
          <w:rFonts w:eastAsia="方正仿宋简体"/>
          <w:szCs w:val="21"/>
        </w:rPr>
        <w:t>+</w:t>
      </w:r>
      <w:r w:rsidRPr="00207131">
        <w:rPr>
          <w:rFonts w:eastAsia="方正仿宋简体"/>
          <w:szCs w:val="21"/>
        </w:rPr>
        <w:t>所有者权益）全部债务</w:t>
      </w:r>
    </w:p>
    <w:p w:rsidR="00AC764B" w:rsidRPr="00207131" w:rsidRDefault="00AC764B" w:rsidP="000E69A4">
      <w:pPr>
        <w:tabs>
          <w:tab w:val="left" w:pos="756"/>
        </w:tabs>
        <w:ind w:firstLine="560"/>
        <w:rPr>
          <w:rFonts w:eastAsia="方正仿宋简体"/>
          <w:szCs w:val="21"/>
        </w:rPr>
      </w:pPr>
      <w:r w:rsidRPr="00207131">
        <w:rPr>
          <w:rFonts w:eastAsia="方正仿宋简体"/>
          <w:szCs w:val="21"/>
        </w:rPr>
        <w:t>注</w:t>
      </w:r>
      <w:r w:rsidRPr="00207131">
        <w:rPr>
          <w:rFonts w:eastAsia="方正仿宋简体"/>
          <w:szCs w:val="21"/>
        </w:rPr>
        <w:t>3</w:t>
      </w:r>
      <w:r w:rsidRPr="00207131">
        <w:rPr>
          <w:rFonts w:eastAsia="方正仿宋简体"/>
          <w:szCs w:val="21"/>
        </w:rPr>
        <w:t>：</w:t>
      </w:r>
      <w:r w:rsidRPr="00207131">
        <w:rPr>
          <w:rFonts w:eastAsia="方正仿宋简体"/>
          <w:szCs w:val="21"/>
        </w:rPr>
        <w:t>EBITDA</w:t>
      </w:r>
      <w:r w:rsidRPr="00207131">
        <w:rPr>
          <w:rFonts w:eastAsia="方正仿宋简体"/>
          <w:szCs w:val="21"/>
        </w:rPr>
        <w:t>全部债务比</w:t>
      </w:r>
      <w:r w:rsidRPr="00207131">
        <w:rPr>
          <w:rFonts w:eastAsia="方正仿宋简体"/>
          <w:szCs w:val="21"/>
        </w:rPr>
        <w:t>= EBITDA/</w:t>
      </w:r>
      <w:r w:rsidRPr="00207131">
        <w:rPr>
          <w:rFonts w:eastAsia="方正仿宋简体"/>
          <w:szCs w:val="21"/>
        </w:rPr>
        <w:t>全部债务</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【请对发行人主要财务数据和指标进行简要描述，特殊行业发行人可视情况相应调整】</w:t>
      </w:r>
    </w:p>
    <w:p w:rsidR="00AC764B" w:rsidRPr="00207131" w:rsidRDefault="00AC764B" w:rsidP="00770BD0">
      <w:pPr>
        <w:numPr>
          <w:ilvl w:val="0"/>
          <w:numId w:val="43"/>
        </w:numPr>
        <w:tabs>
          <w:tab w:val="left" w:pos="0"/>
        </w:tabs>
        <w:spacing w:line="600" w:lineRule="exact"/>
        <w:ind w:firstLineChars="200" w:firstLine="600"/>
        <w:rPr>
          <w:rFonts w:eastAsia="方正仿宋简体"/>
          <w:b/>
          <w:bCs/>
          <w:sz w:val="30"/>
          <w:szCs w:val="30"/>
        </w:rPr>
      </w:pPr>
      <w:r w:rsidRPr="00207131">
        <w:rPr>
          <w:rFonts w:eastAsia="方正仿宋简体"/>
          <w:b/>
          <w:bCs/>
          <w:sz w:val="30"/>
          <w:szCs w:val="30"/>
        </w:rPr>
        <w:t>负债结构（合并口径）</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最近三年及一期，公司负债的总体构成情况如下：</w:t>
      </w:r>
    </w:p>
    <w:p w:rsidR="00AC764B" w:rsidRPr="00207131" w:rsidRDefault="00AC764B" w:rsidP="000E69A4">
      <w:pPr>
        <w:spacing w:line="600" w:lineRule="exact"/>
        <w:jc w:val="right"/>
        <w:rPr>
          <w:rFonts w:eastAsia="方正仿宋简体"/>
          <w:sz w:val="30"/>
          <w:szCs w:val="21"/>
        </w:rPr>
      </w:pPr>
      <w:r w:rsidRPr="00207131">
        <w:rPr>
          <w:rFonts w:eastAsia="方正仿宋简体"/>
          <w:sz w:val="30"/>
          <w:szCs w:val="21"/>
        </w:rPr>
        <w:t>单位：</w:t>
      </w:r>
    </w:p>
    <w:tbl>
      <w:tblPr>
        <w:tblW w:w="10683" w:type="dxa"/>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8"/>
        <w:gridCol w:w="1095"/>
        <w:gridCol w:w="1041"/>
        <w:gridCol w:w="1135"/>
        <w:gridCol w:w="1133"/>
        <w:gridCol w:w="1083"/>
        <w:gridCol w:w="1062"/>
        <w:gridCol w:w="1123"/>
        <w:gridCol w:w="853"/>
      </w:tblGrid>
      <w:tr w:rsidR="00AC764B" w:rsidRPr="00207131" w:rsidTr="003E2232">
        <w:trPr>
          <w:trHeight w:val="312"/>
        </w:trPr>
        <w:tc>
          <w:tcPr>
            <w:tcW w:w="2158" w:type="dxa"/>
            <w:vMerge w:val="restart"/>
            <w:vAlign w:val="center"/>
          </w:tcPr>
          <w:p w:rsidR="00AC764B" w:rsidRPr="00207131" w:rsidRDefault="00AC764B" w:rsidP="000E69A4">
            <w:pPr>
              <w:jc w:val="center"/>
              <w:rPr>
                <w:rFonts w:eastAsia="方正仿宋简体"/>
                <w:sz w:val="30"/>
                <w:szCs w:val="21"/>
              </w:rPr>
            </w:pPr>
            <w:r w:rsidRPr="00207131">
              <w:rPr>
                <w:rFonts w:eastAsia="方正仿宋简体"/>
                <w:sz w:val="30"/>
                <w:szCs w:val="21"/>
              </w:rPr>
              <w:t>项</w:t>
            </w:r>
            <w:r w:rsidRPr="00207131">
              <w:rPr>
                <w:rFonts w:eastAsia="方正仿宋简体"/>
                <w:sz w:val="30"/>
                <w:szCs w:val="21"/>
              </w:rPr>
              <w:t xml:space="preserve">    </w:t>
            </w:r>
            <w:r w:rsidRPr="00207131">
              <w:rPr>
                <w:rFonts w:eastAsia="方正仿宋简体"/>
                <w:sz w:val="30"/>
                <w:szCs w:val="21"/>
              </w:rPr>
              <w:t>目</w:t>
            </w:r>
          </w:p>
        </w:tc>
        <w:tc>
          <w:tcPr>
            <w:tcW w:w="2136" w:type="dxa"/>
            <w:gridSpan w:val="2"/>
          </w:tcPr>
          <w:p w:rsidR="00AC764B" w:rsidRPr="00207131" w:rsidRDefault="00AC764B" w:rsidP="000E69A4">
            <w:pPr>
              <w:jc w:val="center"/>
              <w:rPr>
                <w:rFonts w:eastAsia="方正仿宋简体"/>
                <w:sz w:val="30"/>
                <w:szCs w:val="21"/>
              </w:rPr>
            </w:pPr>
            <w:r w:rsidRPr="00207131">
              <w:rPr>
                <w:rFonts w:eastAsia="方正仿宋简体"/>
                <w:sz w:val="30"/>
                <w:szCs w:val="21"/>
              </w:rPr>
              <w:t>20XX</w:t>
            </w:r>
            <w:r w:rsidRPr="00207131">
              <w:rPr>
                <w:rFonts w:eastAsia="方正仿宋简体"/>
                <w:sz w:val="30"/>
                <w:szCs w:val="21"/>
              </w:rPr>
              <w:t>年</w:t>
            </w:r>
            <w:r w:rsidRPr="00207131">
              <w:rPr>
                <w:rFonts w:eastAsia="方正仿宋简体"/>
                <w:sz w:val="30"/>
                <w:szCs w:val="21"/>
              </w:rPr>
              <w:t>XX</w:t>
            </w:r>
            <w:r w:rsidRPr="00207131">
              <w:rPr>
                <w:rFonts w:eastAsia="方正仿宋简体"/>
                <w:sz w:val="30"/>
                <w:szCs w:val="21"/>
              </w:rPr>
              <w:t>月</w:t>
            </w:r>
            <w:r w:rsidRPr="00207131">
              <w:rPr>
                <w:rFonts w:eastAsia="方正仿宋简体"/>
                <w:sz w:val="30"/>
                <w:szCs w:val="21"/>
              </w:rPr>
              <w:t>XX</w:t>
            </w:r>
            <w:r w:rsidRPr="00207131">
              <w:rPr>
                <w:rFonts w:eastAsia="方正仿宋简体"/>
                <w:sz w:val="30"/>
                <w:szCs w:val="21"/>
              </w:rPr>
              <w:t>日</w:t>
            </w:r>
          </w:p>
        </w:tc>
        <w:tc>
          <w:tcPr>
            <w:tcW w:w="2268" w:type="dxa"/>
            <w:gridSpan w:val="2"/>
          </w:tcPr>
          <w:p w:rsidR="00AC764B" w:rsidRPr="00207131" w:rsidRDefault="00AC764B" w:rsidP="000E69A4">
            <w:pPr>
              <w:jc w:val="center"/>
              <w:rPr>
                <w:rFonts w:eastAsia="方正仿宋简体"/>
                <w:sz w:val="30"/>
                <w:szCs w:val="21"/>
              </w:rPr>
            </w:pPr>
            <w:r w:rsidRPr="00207131">
              <w:rPr>
                <w:rFonts w:eastAsia="方正仿宋简体"/>
                <w:sz w:val="30"/>
                <w:szCs w:val="21"/>
              </w:rPr>
              <w:t>20XX</w:t>
            </w:r>
            <w:r w:rsidRPr="00207131">
              <w:rPr>
                <w:rFonts w:eastAsia="方正仿宋简体"/>
                <w:sz w:val="30"/>
                <w:szCs w:val="21"/>
              </w:rPr>
              <w:t>年</w:t>
            </w:r>
            <w:r w:rsidRPr="00207131">
              <w:rPr>
                <w:rFonts w:eastAsia="方正仿宋简体"/>
                <w:sz w:val="30"/>
                <w:szCs w:val="21"/>
              </w:rPr>
              <w:t>12</w:t>
            </w:r>
            <w:r w:rsidRPr="00207131">
              <w:rPr>
                <w:rFonts w:eastAsia="方正仿宋简体"/>
                <w:sz w:val="30"/>
                <w:szCs w:val="21"/>
              </w:rPr>
              <w:t>月</w:t>
            </w:r>
            <w:r w:rsidRPr="00207131">
              <w:rPr>
                <w:rFonts w:eastAsia="方正仿宋简体"/>
                <w:sz w:val="30"/>
                <w:szCs w:val="21"/>
              </w:rPr>
              <w:t>31</w:t>
            </w:r>
            <w:r w:rsidRPr="00207131">
              <w:rPr>
                <w:rFonts w:eastAsia="方正仿宋简体"/>
                <w:sz w:val="30"/>
                <w:szCs w:val="21"/>
              </w:rPr>
              <w:t>日</w:t>
            </w:r>
          </w:p>
        </w:tc>
        <w:tc>
          <w:tcPr>
            <w:tcW w:w="2145" w:type="dxa"/>
            <w:gridSpan w:val="2"/>
          </w:tcPr>
          <w:p w:rsidR="00AC764B" w:rsidRPr="00207131" w:rsidRDefault="00AC764B" w:rsidP="000E69A4">
            <w:pPr>
              <w:jc w:val="center"/>
              <w:rPr>
                <w:rFonts w:eastAsia="方正仿宋简体"/>
                <w:sz w:val="30"/>
                <w:szCs w:val="21"/>
              </w:rPr>
            </w:pPr>
            <w:r w:rsidRPr="00207131">
              <w:rPr>
                <w:rFonts w:eastAsia="方正仿宋简体"/>
                <w:sz w:val="30"/>
                <w:szCs w:val="21"/>
              </w:rPr>
              <w:t>20XX</w:t>
            </w:r>
            <w:r w:rsidRPr="00207131">
              <w:rPr>
                <w:rFonts w:eastAsia="方正仿宋简体"/>
                <w:sz w:val="30"/>
                <w:szCs w:val="21"/>
              </w:rPr>
              <w:t>年</w:t>
            </w:r>
            <w:r w:rsidRPr="00207131">
              <w:rPr>
                <w:rFonts w:eastAsia="方正仿宋简体"/>
                <w:sz w:val="30"/>
                <w:szCs w:val="21"/>
              </w:rPr>
              <w:t>12</w:t>
            </w:r>
            <w:r w:rsidRPr="00207131">
              <w:rPr>
                <w:rFonts w:eastAsia="方正仿宋简体"/>
                <w:sz w:val="30"/>
                <w:szCs w:val="21"/>
              </w:rPr>
              <w:t>月</w:t>
            </w:r>
            <w:r w:rsidRPr="00207131">
              <w:rPr>
                <w:rFonts w:eastAsia="方正仿宋简体"/>
                <w:sz w:val="30"/>
                <w:szCs w:val="21"/>
              </w:rPr>
              <w:t>31</w:t>
            </w:r>
            <w:r w:rsidRPr="00207131">
              <w:rPr>
                <w:rFonts w:eastAsia="方正仿宋简体"/>
                <w:sz w:val="30"/>
                <w:szCs w:val="21"/>
              </w:rPr>
              <w:t>日</w:t>
            </w:r>
          </w:p>
        </w:tc>
        <w:tc>
          <w:tcPr>
            <w:tcW w:w="1976" w:type="dxa"/>
            <w:gridSpan w:val="2"/>
          </w:tcPr>
          <w:p w:rsidR="00AC764B" w:rsidRPr="00207131" w:rsidRDefault="00AC764B" w:rsidP="000E69A4">
            <w:pPr>
              <w:jc w:val="center"/>
              <w:rPr>
                <w:rFonts w:eastAsia="方正仿宋简体"/>
                <w:sz w:val="30"/>
                <w:szCs w:val="21"/>
              </w:rPr>
            </w:pPr>
            <w:r w:rsidRPr="00207131">
              <w:rPr>
                <w:rFonts w:eastAsia="方正仿宋简体"/>
                <w:sz w:val="30"/>
                <w:szCs w:val="21"/>
              </w:rPr>
              <w:t>20XX</w:t>
            </w:r>
            <w:r w:rsidRPr="00207131">
              <w:rPr>
                <w:rFonts w:eastAsia="方正仿宋简体"/>
                <w:sz w:val="30"/>
                <w:szCs w:val="21"/>
              </w:rPr>
              <w:t>年</w:t>
            </w:r>
            <w:r w:rsidRPr="00207131">
              <w:rPr>
                <w:rFonts w:eastAsia="方正仿宋简体"/>
                <w:sz w:val="30"/>
                <w:szCs w:val="21"/>
              </w:rPr>
              <w:t>12</w:t>
            </w:r>
            <w:r w:rsidRPr="00207131">
              <w:rPr>
                <w:rFonts w:eastAsia="方正仿宋简体"/>
                <w:sz w:val="30"/>
                <w:szCs w:val="21"/>
              </w:rPr>
              <w:t>月</w:t>
            </w:r>
            <w:r w:rsidRPr="00207131">
              <w:rPr>
                <w:rFonts w:eastAsia="方正仿宋简体"/>
                <w:sz w:val="30"/>
                <w:szCs w:val="21"/>
              </w:rPr>
              <w:t>31</w:t>
            </w:r>
            <w:r w:rsidRPr="00207131">
              <w:rPr>
                <w:rFonts w:eastAsia="方正仿宋简体"/>
                <w:sz w:val="30"/>
                <w:szCs w:val="21"/>
              </w:rPr>
              <w:t>日</w:t>
            </w:r>
          </w:p>
        </w:tc>
      </w:tr>
      <w:tr w:rsidR="00AC764B" w:rsidRPr="00207131" w:rsidTr="003E2232">
        <w:trPr>
          <w:trHeight w:val="312"/>
        </w:trPr>
        <w:tc>
          <w:tcPr>
            <w:tcW w:w="2158" w:type="dxa"/>
            <w:vMerge/>
          </w:tcPr>
          <w:p w:rsidR="00AC764B" w:rsidRPr="00207131" w:rsidRDefault="00AC764B" w:rsidP="000E69A4">
            <w:pPr>
              <w:jc w:val="center"/>
              <w:rPr>
                <w:rFonts w:eastAsia="方正仿宋简体"/>
                <w:sz w:val="30"/>
                <w:szCs w:val="21"/>
              </w:rPr>
            </w:pPr>
          </w:p>
        </w:tc>
        <w:tc>
          <w:tcPr>
            <w:tcW w:w="1095" w:type="dxa"/>
          </w:tcPr>
          <w:p w:rsidR="00AC764B" w:rsidRPr="00207131" w:rsidRDefault="00AC764B" w:rsidP="000E69A4">
            <w:pPr>
              <w:jc w:val="center"/>
              <w:rPr>
                <w:rFonts w:eastAsia="方正仿宋简体"/>
                <w:sz w:val="30"/>
                <w:szCs w:val="21"/>
              </w:rPr>
            </w:pPr>
            <w:r w:rsidRPr="00207131">
              <w:rPr>
                <w:rFonts w:eastAsia="方正仿宋简体"/>
                <w:sz w:val="30"/>
                <w:szCs w:val="21"/>
              </w:rPr>
              <w:t>金额</w:t>
            </w:r>
          </w:p>
        </w:tc>
        <w:tc>
          <w:tcPr>
            <w:tcW w:w="1041" w:type="dxa"/>
          </w:tcPr>
          <w:p w:rsidR="00AC764B" w:rsidRPr="00207131" w:rsidRDefault="00AC764B" w:rsidP="000E69A4">
            <w:pPr>
              <w:jc w:val="center"/>
              <w:rPr>
                <w:rFonts w:eastAsia="方正仿宋简体"/>
                <w:sz w:val="30"/>
                <w:szCs w:val="21"/>
              </w:rPr>
            </w:pPr>
            <w:r w:rsidRPr="00207131">
              <w:rPr>
                <w:rFonts w:eastAsia="方正仿宋简体"/>
                <w:sz w:val="30"/>
                <w:szCs w:val="21"/>
              </w:rPr>
              <w:t>占比</w:t>
            </w:r>
            <w:r w:rsidRPr="00207131">
              <w:rPr>
                <w:rFonts w:eastAsia="方正仿宋简体"/>
                <w:sz w:val="30"/>
                <w:szCs w:val="21"/>
              </w:rPr>
              <w:t xml:space="preserve"> </w:t>
            </w:r>
          </w:p>
        </w:tc>
        <w:tc>
          <w:tcPr>
            <w:tcW w:w="1135" w:type="dxa"/>
          </w:tcPr>
          <w:p w:rsidR="00AC764B" w:rsidRPr="00207131" w:rsidRDefault="00AC764B" w:rsidP="000E69A4">
            <w:pPr>
              <w:jc w:val="center"/>
              <w:rPr>
                <w:rFonts w:eastAsia="方正仿宋简体"/>
                <w:sz w:val="30"/>
                <w:szCs w:val="21"/>
              </w:rPr>
            </w:pPr>
            <w:r w:rsidRPr="00207131">
              <w:rPr>
                <w:rFonts w:eastAsia="方正仿宋简体"/>
                <w:sz w:val="30"/>
                <w:szCs w:val="21"/>
              </w:rPr>
              <w:t>金额</w:t>
            </w:r>
          </w:p>
        </w:tc>
        <w:tc>
          <w:tcPr>
            <w:tcW w:w="1133" w:type="dxa"/>
          </w:tcPr>
          <w:p w:rsidR="00AC764B" w:rsidRPr="00207131" w:rsidRDefault="00AC764B" w:rsidP="000E69A4">
            <w:pPr>
              <w:jc w:val="center"/>
              <w:rPr>
                <w:rFonts w:eastAsia="方正仿宋简体"/>
                <w:sz w:val="30"/>
                <w:szCs w:val="21"/>
              </w:rPr>
            </w:pPr>
            <w:r w:rsidRPr="00207131">
              <w:rPr>
                <w:rFonts w:eastAsia="方正仿宋简体"/>
                <w:sz w:val="30"/>
                <w:szCs w:val="21"/>
              </w:rPr>
              <w:t>占比</w:t>
            </w:r>
          </w:p>
        </w:tc>
        <w:tc>
          <w:tcPr>
            <w:tcW w:w="1083" w:type="dxa"/>
          </w:tcPr>
          <w:p w:rsidR="00AC764B" w:rsidRPr="00207131" w:rsidRDefault="00AC764B" w:rsidP="000E69A4">
            <w:pPr>
              <w:jc w:val="center"/>
              <w:rPr>
                <w:rFonts w:eastAsia="方正仿宋简体"/>
                <w:sz w:val="30"/>
                <w:szCs w:val="21"/>
              </w:rPr>
            </w:pPr>
            <w:r w:rsidRPr="00207131">
              <w:rPr>
                <w:rFonts w:eastAsia="方正仿宋简体"/>
                <w:sz w:val="30"/>
                <w:szCs w:val="21"/>
              </w:rPr>
              <w:t>金额</w:t>
            </w:r>
          </w:p>
        </w:tc>
        <w:tc>
          <w:tcPr>
            <w:tcW w:w="1062" w:type="dxa"/>
          </w:tcPr>
          <w:p w:rsidR="00AC764B" w:rsidRPr="00207131" w:rsidRDefault="00AC764B" w:rsidP="000E69A4">
            <w:pPr>
              <w:jc w:val="center"/>
              <w:rPr>
                <w:rFonts w:eastAsia="方正仿宋简体"/>
                <w:sz w:val="30"/>
                <w:szCs w:val="21"/>
              </w:rPr>
            </w:pPr>
            <w:r w:rsidRPr="00207131">
              <w:rPr>
                <w:rFonts w:eastAsia="方正仿宋简体"/>
                <w:sz w:val="30"/>
                <w:szCs w:val="21"/>
              </w:rPr>
              <w:t>占比</w:t>
            </w:r>
            <w:r w:rsidRPr="00207131">
              <w:rPr>
                <w:rFonts w:eastAsia="方正仿宋简体"/>
                <w:sz w:val="30"/>
                <w:szCs w:val="21"/>
              </w:rPr>
              <w:t xml:space="preserve"> </w:t>
            </w:r>
          </w:p>
        </w:tc>
        <w:tc>
          <w:tcPr>
            <w:tcW w:w="1123" w:type="dxa"/>
          </w:tcPr>
          <w:p w:rsidR="00AC764B" w:rsidRPr="00207131" w:rsidRDefault="00AC764B" w:rsidP="000E69A4">
            <w:pPr>
              <w:jc w:val="center"/>
              <w:rPr>
                <w:rFonts w:eastAsia="方正仿宋简体"/>
                <w:sz w:val="30"/>
                <w:szCs w:val="21"/>
              </w:rPr>
            </w:pPr>
            <w:r w:rsidRPr="00207131">
              <w:rPr>
                <w:rFonts w:eastAsia="方正仿宋简体"/>
                <w:sz w:val="30"/>
                <w:szCs w:val="21"/>
              </w:rPr>
              <w:t>金额</w:t>
            </w:r>
          </w:p>
        </w:tc>
        <w:tc>
          <w:tcPr>
            <w:tcW w:w="853" w:type="dxa"/>
          </w:tcPr>
          <w:p w:rsidR="00AC764B" w:rsidRPr="00207131" w:rsidRDefault="00AC764B" w:rsidP="000E69A4">
            <w:pPr>
              <w:jc w:val="center"/>
              <w:rPr>
                <w:rFonts w:eastAsia="方正仿宋简体"/>
                <w:sz w:val="30"/>
                <w:szCs w:val="21"/>
              </w:rPr>
            </w:pPr>
            <w:r w:rsidRPr="00207131">
              <w:rPr>
                <w:rFonts w:eastAsia="方正仿宋简体"/>
                <w:sz w:val="30"/>
                <w:szCs w:val="21"/>
              </w:rPr>
              <w:t>占比</w:t>
            </w:r>
            <w:r w:rsidRPr="00207131">
              <w:rPr>
                <w:rFonts w:eastAsia="方正仿宋简体"/>
                <w:sz w:val="30"/>
                <w:szCs w:val="21"/>
              </w:rPr>
              <w:t xml:space="preserve"> </w:t>
            </w:r>
          </w:p>
        </w:tc>
      </w:tr>
      <w:tr w:rsidR="00AC764B" w:rsidRPr="00207131" w:rsidTr="003E2232">
        <w:trPr>
          <w:trHeight w:val="312"/>
        </w:trPr>
        <w:tc>
          <w:tcPr>
            <w:tcW w:w="2158" w:type="dxa"/>
          </w:tcPr>
          <w:p w:rsidR="00AC764B" w:rsidRPr="00207131" w:rsidRDefault="00AC764B" w:rsidP="000E69A4">
            <w:pPr>
              <w:rPr>
                <w:rFonts w:eastAsia="方正仿宋简体"/>
                <w:sz w:val="30"/>
                <w:szCs w:val="21"/>
              </w:rPr>
            </w:pPr>
          </w:p>
        </w:tc>
        <w:tc>
          <w:tcPr>
            <w:tcW w:w="1095" w:type="dxa"/>
          </w:tcPr>
          <w:p w:rsidR="00AC764B" w:rsidRPr="00207131" w:rsidRDefault="00AC764B" w:rsidP="000E69A4">
            <w:pPr>
              <w:jc w:val="right"/>
              <w:rPr>
                <w:rFonts w:eastAsia="方正仿宋简体"/>
                <w:sz w:val="30"/>
                <w:szCs w:val="21"/>
              </w:rPr>
            </w:pPr>
          </w:p>
        </w:tc>
        <w:tc>
          <w:tcPr>
            <w:tcW w:w="1041" w:type="dxa"/>
          </w:tcPr>
          <w:p w:rsidR="00AC764B" w:rsidRPr="00207131" w:rsidRDefault="00AC764B" w:rsidP="000E69A4">
            <w:pPr>
              <w:jc w:val="right"/>
              <w:rPr>
                <w:rFonts w:eastAsia="方正仿宋简体"/>
                <w:sz w:val="30"/>
                <w:szCs w:val="21"/>
              </w:rPr>
            </w:pPr>
          </w:p>
        </w:tc>
        <w:tc>
          <w:tcPr>
            <w:tcW w:w="1135" w:type="dxa"/>
          </w:tcPr>
          <w:p w:rsidR="00AC764B" w:rsidRPr="00207131" w:rsidRDefault="00AC764B" w:rsidP="000E69A4">
            <w:pPr>
              <w:jc w:val="right"/>
              <w:rPr>
                <w:rFonts w:eastAsia="方正仿宋简体"/>
                <w:sz w:val="30"/>
                <w:szCs w:val="21"/>
              </w:rPr>
            </w:pPr>
          </w:p>
        </w:tc>
        <w:tc>
          <w:tcPr>
            <w:tcW w:w="1133" w:type="dxa"/>
          </w:tcPr>
          <w:p w:rsidR="00AC764B" w:rsidRPr="00207131" w:rsidRDefault="00AC764B" w:rsidP="000E69A4">
            <w:pPr>
              <w:jc w:val="right"/>
              <w:rPr>
                <w:rFonts w:eastAsia="方正仿宋简体"/>
                <w:sz w:val="30"/>
                <w:szCs w:val="21"/>
              </w:rPr>
            </w:pPr>
          </w:p>
        </w:tc>
        <w:tc>
          <w:tcPr>
            <w:tcW w:w="1083" w:type="dxa"/>
          </w:tcPr>
          <w:p w:rsidR="00AC764B" w:rsidRPr="00207131" w:rsidRDefault="00AC764B" w:rsidP="000E69A4">
            <w:pPr>
              <w:jc w:val="right"/>
              <w:rPr>
                <w:rFonts w:eastAsia="方正仿宋简体"/>
                <w:sz w:val="30"/>
                <w:szCs w:val="21"/>
              </w:rPr>
            </w:pPr>
          </w:p>
        </w:tc>
        <w:tc>
          <w:tcPr>
            <w:tcW w:w="1062" w:type="dxa"/>
          </w:tcPr>
          <w:p w:rsidR="00AC764B" w:rsidRPr="00207131" w:rsidRDefault="00AC764B" w:rsidP="000E69A4">
            <w:pPr>
              <w:jc w:val="right"/>
              <w:rPr>
                <w:rFonts w:eastAsia="方正仿宋简体"/>
                <w:sz w:val="30"/>
                <w:szCs w:val="21"/>
              </w:rPr>
            </w:pPr>
          </w:p>
        </w:tc>
        <w:tc>
          <w:tcPr>
            <w:tcW w:w="1123" w:type="dxa"/>
          </w:tcPr>
          <w:p w:rsidR="00AC764B" w:rsidRPr="00207131" w:rsidRDefault="00AC764B" w:rsidP="000E69A4">
            <w:pPr>
              <w:jc w:val="right"/>
              <w:rPr>
                <w:rFonts w:eastAsia="方正仿宋简体"/>
                <w:sz w:val="30"/>
                <w:szCs w:val="21"/>
              </w:rPr>
            </w:pPr>
          </w:p>
        </w:tc>
        <w:tc>
          <w:tcPr>
            <w:tcW w:w="853" w:type="dxa"/>
          </w:tcPr>
          <w:p w:rsidR="00AC764B" w:rsidRPr="00207131" w:rsidRDefault="00AC764B" w:rsidP="000E69A4">
            <w:pPr>
              <w:jc w:val="right"/>
              <w:rPr>
                <w:rFonts w:eastAsia="方正仿宋简体"/>
                <w:sz w:val="30"/>
                <w:szCs w:val="21"/>
              </w:rPr>
            </w:pPr>
          </w:p>
        </w:tc>
      </w:tr>
      <w:tr w:rsidR="00AC764B" w:rsidRPr="00207131" w:rsidTr="003E2232">
        <w:trPr>
          <w:trHeight w:val="312"/>
        </w:trPr>
        <w:tc>
          <w:tcPr>
            <w:tcW w:w="2158" w:type="dxa"/>
          </w:tcPr>
          <w:p w:rsidR="00AC764B" w:rsidRPr="00207131" w:rsidRDefault="00AC764B" w:rsidP="000E69A4">
            <w:pPr>
              <w:rPr>
                <w:rFonts w:eastAsia="方正仿宋简体"/>
                <w:sz w:val="30"/>
                <w:szCs w:val="21"/>
              </w:rPr>
            </w:pPr>
          </w:p>
        </w:tc>
        <w:tc>
          <w:tcPr>
            <w:tcW w:w="1095" w:type="dxa"/>
          </w:tcPr>
          <w:p w:rsidR="00AC764B" w:rsidRPr="00207131" w:rsidRDefault="00AC764B" w:rsidP="000E69A4">
            <w:pPr>
              <w:jc w:val="right"/>
              <w:rPr>
                <w:rFonts w:eastAsia="方正仿宋简体"/>
                <w:sz w:val="30"/>
                <w:szCs w:val="21"/>
              </w:rPr>
            </w:pPr>
          </w:p>
        </w:tc>
        <w:tc>
          <w:tcPr>
            <w:tcW w:w="1041" w:type="dxa"/>
          </w:tcPr>
          <w:p w:rsidR="00AC764B" w:rsidRPr="00207131" w:rsidRDefault="00AC764B" w:rsidP="000E69A4">
            <w:pPr>
              <w:jc w:val="right"/>
              <w:rPr>
                <w:rFonts w:eastAsia="方正仿宋简体"/>
                <w:sz w:val="30"/>
                <w:szCs w:val="21"/>
              </w:rPr>
            </w:pPr>
          </w:p>
        </w:tc>
        <w:tc>
          <w:tcPr>
            <w:tcW w:w="1135" w:type="dxa"/>
          </w:tcPr>
          <w:p w:rsidR="00AC764B" w:rsidRPr="00207131" w:rsidRDefault="00AC764B" w:rsidP="000E69A4">
            <w:pPr>
              <w:jc w:val="right"/>
              <w:rPr>
                <w:rFonts w:eastAsia="方正仿宋简体"/>
                <w:sz w:val="30"/>
                <w:szCs w:val="21"/>
              </w:rPr>
            </w:pPr>
          </w:p>
        </w:tc>
        <w:tc>
          <w:tcPr>
            <w:tcW w:w="1133" w:type="dxa"/>
          </w:tcPr>
          <w:p w:rsidR="00AC764B" w:rsidRPr="00207131" w:rsidRDefault="00AC764B" w:rsidP="000E69A4">
            <w:pPr>
              <w:jc w:val="right"/>
              <w:rPr>
                <w:rFonts w:eastAsia="方正仿宋简体"/>
                <w:sz w:val="30"/>
                <w:szCs w:val="21"/>
              </w:rPr>
            </w:pPr>
          </w:p>
        </w:tc>
        <w:tc>
          <w:tcPr>
            <w:tcW w:w="1083" w:type="dxa"/>
          </w:tcPr>
          <w:p w:rsidR="00AC764B" w:rsidRPr="00207131" w:rsidRDefault="00AC764B" w:rsidP="000E69A4">
            <w:pPr>
              <w:jc w:val="right"/>
              <w:rPr>
                <w:rFonts w:eastAsia="方正仿宋简体"/>
                <w:sz w:val="30"/>
                <w:szCs w:val="21"/>
              </w:rPr>
            </w:pPr>
          </w:p>
        </w:tc>
        <w:tc>
          <w:tcPr>
            <w:tcW w:w="1062" w:type="dxa"/>
          </w:tcPr>
          <w:p w:rsidR="00AC764B" w:rsidRPr="00207131" w:rsidRDefault="00AC764B" w:rsidP="000E69A4">
            <w:pPr>
              <w:jc w:val="right"/>
              <w:rPr>
                <w:rFonts w:eastAsia="方正仿宋简体"/>
                <w:sz w:val="30"/>
                <w:szCs w:val="21"/>
              </w:rPr>
            </w:pPr>
          </w:p>
        </w:tc>
        <w:tc>
          <w:tcPr>
            <w:tcW w:w="1123" w:type="dxa"/>
          </w:tcPr>
          <w:p w:rsidR="00AC764B" w:rsidRPr="00207131" w:rsidRDefault="00AC764B" w:rsidP="000E69A4">
            <w:pPr>
              <w:jc w:val="right"/>
              <w:rPr>
                <w:rFonts w:eastAsia="方正仿宋简体"/>
                <w:sz w:val="30"/>
                <w:szCs w:val="21"/>
              </w:rPr>
            </w:pPr>
          </w:p>
        </w:tc>
        <w:tc>
          <w:tcPr>
            <w:tcW w:w="853" w:type="dxa"/>
          </w:tcPr>
          <w:p w:rsidR="00AC764B" w:rsidRPr="00207131" w:rsidRDefault="00AC764B" w:rsidP="000E69A4">
            <w:pPr>
              <w:jc w:val="right"/>
              <w:rPr>
                <w:rFonts w:eastAsia="方正仿宋简体"/>
                <w:sz w:val="30"/>
                <w:szCs w:val="21"/>
              </w:rPr>
            </w:pPr>
          </w:p>
        </w:tc>
      </w:tr>
      <w:tr w:rsidR="00AC764B" w:rsidRPr="00207131" w:rsidTr="003E2232">
        <w:trPr>
          <w:trHeight w:val="312"/>
        </w:trPr>
        <w:tc>
          <w:tcPr>
            <w:tcW w:w="2158" w:type="dxa"/>
          </w:tcPr>
          <w:p w:rsidR="00AC764B" w:rsidRPr="00207131" w:rsidRDefault="00AC764B" w:rsidP="000E69A4">
            <w:pPr>
              <w:rPr>
                <w:rFonts w:eastAsia="方正仿宋简体"/>
                <w:sz w:val="30"/>
                <w:szCs w:val="21"/>
              </w:rPr>
            </w:pPr>
          </w:p>
        </w:tc>
        <w:tc>
          <w:tcPr>
            <w:tcW w:w="1095" w:type="dxa"/>
          </w:tcPr>
          <w:p w:rsidR="00AC764B" w:rsidRPr="00207131" w:rsidRDefault="00AC764B" w:rsidP="000E69A4">
            <w:pPr>
              <w:jc w:val="right"/>
              <w:rPr>
                <w:rFonts w:eastAsia="方正仿宋简体"/>
                <w:sz w:val="30"/>
                <w:szCs w:val="21"/>
              </w:rPr>
            </w:pPr>
          </w:p>
        </w:tc>
        <w:tc>
          <w:tcPr>
            <w:tcW w:w="1041" w:type="dxa"/>
          </w:tcPr>
          <w:p w:rsidR="00AC764B" w:rsidRPr="00207131" w:rsidRDefault="00AC764B" w:rsidP="000E69A4">
            <w:pPr>
              <w:jc w:val="right"/>
              <w:rPr>
                <w:rFonts w:eastAsia="方正仿宋简体"/>
                <w:sz w:val="30"/>
                <w:szCs w:val="21"/>
              </w:rPr>
            </w:pPr>
          </w:p>
        </w:tc>
        <w:tc>
          <w:tcPr>
            <w:tcW w:w="1135" w:type="dxa"/>
          </w:tcPr>
          <w:p w:rsidR="00AC764B" w:rsidRPr="00207131" w:rsidRDefault="00AC764B" w:rsidP="000E69A4">
            <w:pPr>
              <w:jc w:val="right"/>
              <w:rPr>
                <w:rFonts w:eastAsia="方正仿宋简体"/>
                <w:sz w:val="30"/>
                <w:szCs w:val="21"/>
              </w:rPr>
            </w:pPr>
          </w:p>
        </w:tc>
        <w:tc>
          <w:tcPr>
            <w:tcW w:w="1133" w:type="dxa"/>
          </w:tcPr>
          <w:p w:rsidR="00AC764B" w:rsidRPr="00207131" w:rsidRDefault="00AC764B" w:rsidP="000E69A4">
            <w:pPr>
              <w:jc w:val="right"/>
              <w:rPr>
                <w:rFonts w:eastAsia="方正仿宋简体"/>
                <w:sz w:val="30"/>
                <w:szCs w:val="21"/>
              </w:rPr>
            </w:pPr>
          </w:p>
        </w:tc>
        <w:tc>
          <w:tcPr>
            <w:tcW w:w="1083" w:type="dxa"/>
          </w:tcPr>
          <w:p w:rsidR="00AC764B" w:rsidRPr="00207131" w:rsidRDefault="00AC764B" w:rsidP="000E69A4">
            <w:pPr>
              <w:jc w:val="right"/>
              <w:rPr>
                <w:rFonts w:eastAsia="方正仿宋简体"/>
                <w:sz w:val="30"/>
                <w:szCs w:val="21"/>
              </w:rPr>
            </w:pPr>
          </w:p>
        </w:tc>
        <w:tc>
          <w:tcPr>
            <w:tcW w:w="1062" w:type="dxa"/>
          </w:tcPr>
          <w:p w:rsidR="00AC764B" w:rsidRPr="00207131" w:rsidRDefault="00AC764B" w:rsidP="000E69A4">
            <w:pPr>
              <w:jc w:val="right"/>
              <w:rPr>
                <w:rFonts w:eastAsia="方正仿宋简体"/>
                <w:sz w:val="30"/>
                <w:szCs w:val="21"/>
              </w:rPr>
            </w:pPr>
          </w:p>
        </w:tc>
        <w:tc>
          <w:tcPr>
            <w:tcW w:w="1123" w:type="dxa"/>
          </w:tcPr>
          <w:p w:rsidR="00AC764B" w:rsidRPr="00207131" w:rsidRDefault="00AC764B" w:rsidP="000E69A4">
            <w:pPr>
              <w:jc w:val="right"/>
              <w:rPr>
                <w:rFonts w:eastAsia="方正仿宋简体"/>
                <w:sz w:val="30"/>
                <w:szCs w:val="21"/>
              </w:rPr>
            </w:pPr>
          </w:p>
        </w:tc>
        <w:tc>
          <w:tcPr>
            <w:tcW w:w="853" w:type="dxa"/>
          </w:tcPr>
          <w:p w:rsidR="00AC764B" w:rsidRPr="00207131" w:rsidRDefault="00AC764B" w:rsidP="000E69A4">
            <w:pPr>
              <w:jc w:val="right"/>
              <w:rPr>
                <w:rFonts w:eastAsia="方正仿宋简体"/>
                <w:sz w:val="30"/>
                <w:szCs w:val="21"/>
              </w:rPr>
            </w:pPr>
          </w:p>
        </w:tc>
      </w:tr>
    </w:tbl>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【请对发行人负债结构进行简要描述，不同行业的发行人可根据具体情况调整相关列示项目】</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三、公司债券发行方案</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本次债券发行经发行人于</w:t>
      </w:r>
      <w:r w:rsidRPr="00207131">
        <w:rPr>
          <w:rFonts w:eastAsia="方正仿宋简体"/>
          <w:sz w:val="30"/>
          <w:szCs w:val="30"/>
        </w:rPr>
        <w:t>20</w:t>
      </w:r>
      <w:r w:rsidRPr="00207131">
        <w:rPr>
          <w:rFonts w:eastAsia="方正仿宋简体"/>
          <w:bCs/>
          <w:i/>
          <w:iCs/>
          <w:sz w:val="30"/>
          <w:szCs w:val="30"/>
        </w:rPr>
        <w:t>___</w:t>
      </w:r>
      <w:r w:rsidRPr="00207131">
        <w:rPr>
          <w:rFonts w:eastAsia="方正仿宋简体"/>
          <w:sz w:val="30"/>
          <w:szCs w:val="30"/>
        </w:rPr>
        <w:t>年</w:t>
      </w:r>
      <w:r w:rsidRPr="00207131">
        <w:rPr>
          <w:rFonts w:eastAsia="方正仿宋简体"/>
          <w:bCs/>
          <w:i/>
          <w:iCs/>
          <w:sz w:val="30"/>
          <w:szCs w:val="30"/>
        </w:rPr>
        <w:t>__</w:t>
      </w:r>
      <w:r w:rsidRPr="00207131">
        <w:rPr>
          <w:rFonts w:eastAsia="方正仿宋简体"/>
          <w:sz w:val="30"/>
          <w:szCs w:val="30"/>
        </w:rPr>
        <w:t>月</w:t>
      </w:r>
      <w:r w:rsidRPr="00207131">
        <w:rPr>
          <w:rFonts w:eastAsia="方正仿宋简体"/>
          <w:bCs/>
          <w:i/>
          <w:iCs/>
          <w:sz w:val="30"/>
          <w:szCs w:val="30"/>
        </w:rPr>
        <w:t>___</w:t>
      </w:r>
      <w:r w:rsidRPr="00207131">
        <w:rPr>
          <w:rFonts w:eastAsia="方正仿宋简体"/>
          <w:sz w:val="30"/>
          <w:szCs w:val="30"/>
        </w:rPr>
        <w:t>日召开的董事会第</w:t>
      </w:r>
      <w:r w:rsidRPr="00207131">
        <w:rPr>
          <w:rFonts w:eastAsia="方正仿宋简体"/>
          <w:bCs/>
          <w:i/>
          <w:iCs/>
          <w:sz w:val="30"/>
          <w:szCs w:val="30"/>
        </w:rPr>
        <w:t>____</w:t>
      </w:r>
      <w:r w:rsidRPr="00207131">
        <w:rPr>
          <w:rFonts w:eastAsia="方正仿宋简体"/>
          <w:sz w:val="30"/>
          <w:szCs w:val="30"/>
        </w:rPr>
        <w:t>次会议审议通过，并经</w:t>
      </w:r>
      <w:r w:rsidRPr="00207131">
        <w:rPr>
          <w:rFonts w:eastAsia="方正仿宋简体"/>
          <w:sz w:val="30"/>
          <w:szCs w:val="30"/>
        </w:rPr>
        <w:t>20</w:t>
      </w:r>
      <w:r w:rsidRPr="00207131">
        <w:rPr>
          <w:rFonts w:eastAsia="方正仿宋简体"/>
          <w:bCs/>
          <w:i/>
          <w:iCs/>
          <w:sz w:val="30"/>
          <w:szCs w:val="30"/>
        </w:rPr>
        <w:t>___</w:t>
      </w:r>
      <w:r w:rsidRPr="00207131">
        <w:rPr>
          <w:rFonts w:eastAsia="方正仿宋简体"/>
          <w:sz w:val="30"/>
          <w:szCs w:val="30"/>
        </w:rPr>
        <w:t>年</w:t>
      </w:r>
      <w:r w:rsidRPr="00207131">
        <w:rPr>
          <w:rFonts w:eastAsia="方正仿宋简体"/>
          <w:bCs/>
          <w:i/>
          <w:iCs/>
          <w:sz w:val="30"/>
          <w:szCs w:val="30"/>
        </w:rPr>
        <w:t>___</w:t>
      </w:r>
      <w:r w:rsidRPr="00207131">
        <w:rPr>
          <w:rFonts w:eastAsia="方正仿宋简体"/>
          <w:sz w:val="30"/>
          <w:szCs w:val="30"/>
        </w:rPr>
        <w:t>月</w:t>
      </w:r>
      <w:r w:rsidRPr="00207131">
        <w:rPr>
          <w:rFonts w:eastAsia="方正仿宋简体"/>
          <w:bCs/>
          <w:i/>
          <w:iCs/>
          <w:sz w:val="30"/>
          <w:szCs w:val="30"/>
        </w:rPr>
        <w:t>___</w:t>
      </w:r>
      <w:r w:rsidRPr="00207131">
        <w:rPr>
          <w:rFonts w:eastAsia="方正仿宋简体"/>
          <w:sz w:val="30"/>
          <w:szCs w:val="30"/>
        </w:rPr>
        <w:t>日召开的公司年第</w:t>
      </w:r>
      <w:r w:rsidRPr="00207131">
        <w:rPr>
          <w:rFonts w:eastAsia="方正仿宋简体"/>
          <w:bCs/>
          <w:i/>
          <w:iCs/>
          <w:sz w:val="30"/>
          <w:szCs w:val="30"/>
        </w:rPr>
        <w:t>____</w:t>
      </w:r>
      <w:r w:rsidRPr="00207131">
        <w:rPr>
          <w:rFonts w:eastAsia="方正仿宋简体"/>
          <w:sz w:val="30"/>
          <w:szCs w:val="30"/>
        </w:rPr>
        <w:t>次股东大会【或其他有权机构】表决通过。</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本次发行主要条款：</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债券全称：</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发行规模：</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债券期限：</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债券利率或其确定方式：</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票面金额及发行价格：</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还本付息方式：</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【主债权变更条款（如有）：】</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【担保情况（如有）：】</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信用级别及资信评级机构：</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主承销商：</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债券受托管理人：</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【向公司股东配售的安排（如有）：】</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承销方式：</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募集资金用途：</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拟上市地：</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审计机构：</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律师事务所：</w:t>
      </w:r>
    </w:p>
    <w:p w:rsidR="00AC764B" w:rsidRPr="00207131" w:rsidRDefault="00AC764B" w:rsidP="000E69A4">
      <w:pPr>
        <w:tabs>
          <w:tab w:val="left" w:pos="756"/>
        </w:tabs>
        <w:spacing w:line="560" w:lineRule="exact"/>
        <w:ind w:firstLine="560"/>
        <w:rPr>
          <w:rFonts w:eastAsia="方正仿宋简体"/>
          <w:sz w:val="30"/>
          <w:szCs w:val="30"/>
        </w:rPr>
      </w:pPr>
      <w:r w:rsidRPr="00207131">
        <w:rPr>
          <w:rFonts w:eastAsia="方正仿宋简体"/>
          <w:sz w:val="30"/>
          <w:szCs w:val="30"/>
        </w:rPr>
        <w:t>资信评级机构：</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四、本次债券增信措施概况（如有）</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如为保证担保，请描述担保人基本情况、最近一年及一期主要财务数据及分析、资信状况、担保函主要内容等；如为物权担保，请描述担保方式、担保基本情况及是否存在在先权利限制、担保范围、担保比率维持及担保权利行使等。】</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五、本次债券评级情况</w:t>
      </w:r>
    </w:p>
    <w:p w:rsidR="00AC764B" w:rsidRPr="00207131" w:rsidRDefault="00AC764B" w:rsidP="00770BD0">
      <w:pPr>
        <w:tabs>
          <w:tab w:val="left" w:pos="0"/>
        </w:tabs>
        <w:spacing w:line="600" w:lineRule="exact"/>
        <w:ind w:firstLineChars="168" w:firstLine="504"/>
        <w:rPr>
          <w:rFonts w:eastAsia="方正仿宋简体"/>
          <w:b/>
          <w:bCs/>
          <w:sz w:val="30"/>
          <w:szCs w:val="30"/>
        </w:rPr>
      </w:pPr>
      <w:r w:rsidRPr="00207131">
        <w:rPr>
          <w:rFonts w:eastAsia="方正仿宋简体"/>
          <w:b/>
          <w:bCs/>
          <w:sz w:val="30"/>
          <w:szCs w:val="30"/>
        </w:rPr>
        <w:t>（一）评级情况</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【请描述评级情况，如：经</w:t>
      </w:r>
      <w:r w:rsidRPr="00207131">
        <w:rPr>
          <w:rFonts w:eastAsia="方正仿宋简体"/>
          <w:sz w:val="30"/>
          <w:szCs w:val="30"/>
        </w:rPr>
        <w:t>______</w:t>
      </w:r>
      <w:r w:rsidRPr="00207131">
        <w:rPr>
          <w:rFonts w:eastAsia="方正仿宋简体"/>
          <w:sz w:val="30"/>
          <w:szCs w:val="30"/>
        </w:rPr>
        <w:t>出具的《</w:t>
      </w:r>
      <w:r w:rsidRPr="00207131">
        <w:rPr>
          <w:rFonts w:eastAsia="方正仿宋简体"/>
          <w:sz w:val="30"/>
          <w:szCs w:val="30"/>
        </w:rPr>
        <w:t>______</w:t>
      </w:r>
      <w:r w:rsidRPr="00207131">
        <w:rPr>
          <w:rFonts w:eastAsia="方正仿宋简体"/>
          <w:sz w:val="30"/>
          <w:szCs w:val="30"/>
        </w:rPr>
        <w:t>信用评级报告》，发行人主体信用等级为</w:t>
      </w:r>
      <w:r w:rsidRPr="00207131">
        <w:rPr>
          <w:rFonts w:eastAsia="方正仿宋简体"/>
          <w:sz w:val="30"/>
          <w:szCs w:val="30"/>
        </w:rPr>
        <w:t>______</w:t>
      </w:r>
      <w:r w:rsidRPr="00207131">
        <w:rPr>
          <w:rFonts w:eastAsia="方正仿宋简体"/>
          <w:sz w:val="30"/>
          <w:szCs w:val="30"/>
        </w:rPr>
        <w:t>，本期债券信用等级为</w:t>
      </w:r>
      <w:r w:rsidRPr="00207131">
        <w:rPr>
          <w:rFonts w:eastAsia="方正仿宋简体"/>
          <w:sz w:val="30"/>
          <w:szCs w:val="30"/>
        </w:rPr>
        <w:t>______</w:t>
      </w:r>
      <w:r w:rsidRPr="00207131">
        <w:rPr>
          <w:rFonts w:eastAsia="方正仿宋简体"/>
          <w:sz w:val="30"/>
          <w:szCs w:val="30"/>
        </w:rPr>
        <w:t>。】</w:t>
      </w:r>
    </w:p>
    <w:p w:rsidR="00AC764B" w:rsidRPr="00207131" w:rsidRDefault="00AC764B" w:rsidP="00770BD0">
      <w:pPr>
        <w:tabs>
          <w:tab w:val="left" w:pos="0"/>
        </w:tabs>
        <w:spacing w:line="600" w:lineRule="exact"/>
        <w:ind w:firstLineChars="168" w:firstLine="504"/>
        <w:rPr>
          <w:rFonts w:eastAsia="方正仿宋简体"/>
          <w:b/>
          <w:bCs/>
          <w:sz w:val="30"/>
          <w:szCs w:val="30"/>
        </w:rPr>
      </w:pPr>
      <w:r w:rsidRPr="00207131">
        <w:rPr>
          <w:rFonts w:eastAsia="方正仿宋简体"/>
          <w:b/>
          <w:bCs/>
          <w:sz w:val="30"/>
          <w:szCs w:val="30"/>
        </w:rPr>
        <w:t>（二）评级报告关注的主要风险</w:t>
      </w:r>
      <w:r w:rsidRPr="00207131">
        <w:rPr>
          <w:rFonts w:eastAsia="方正仿宋简体"/>
          <w:b/>
          <w:bCs/>
          <w:sz w:val="30"/>
          <w:szCs w:val="30"/>
        </w:rPr>
        <w:t xml:space="preserve">       </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【请摘要评级报告中重点关注的主要风险】</w:t>
      </w:r>
    </w:p>
    <w:p w:rsidR="00AC764B" w:rsidRPr="00207131" w:rsidRDefault="00AC764B" w:rsidP="00770BD0">
      <w:pPr>
        <w:tabs>
          <w:tab w:val="left" w:pos="0"/>
        </w:tabs>
        <w:spacing w:line="600" w:lineRule="exact"/>
        <w:ind w:firstLineChars="168" w:firstLine="504"/>
        <w:rPr>
          <w:rFonts w:eastAsia="方正仿宋简体"/>
          <w:b/>
          <w:bCs/>
          <w:sz w:val="30"/>
          <w:szCs w:val="30"/>
        </w:rPr>
      </w:pPr>
      <w:r w:rsidRPr="00207131">
        <w:rPr>
          <w:rFonts w:eastAsia="方正仿宋简体"/>
          <w:b/>
          <w:bCs/>
          <w:sz w:val="30"/>
          <w:szCs w:val="30"/>
        </w:rPr>
        <w:t>（三）跟踪评级安排</w:t>
      </w:r>
      <w:r w:rsidRPr="00207131">
        <w:rPr>
          <w:rFonts w:eastAsia="方正仿宋简体"/>
          <w:b/>
          <w:bCs/>
          <w:sz w:val="30"/>
          <w:szCs w:val="30"/>
        </w:rPr>
        <w:t xml:space="preserve"> </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【请描述定期跟踪评级和不定期跟踪评级安排】</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六、公司偿债计划</w:t>
      </w:r>
    </w:p>
    <w:p w:rsidR="00AC764B" w:rsidRPr="00207131" w:rsidRDefault="00AC764B" w:rsidP="00770BD0">
      <w:pPr>
        <w:tabs>
          <w:tab w:val="left" w:pos="0"/>
        </w:tabs>
        <w:spacing w:line="600" w:lineRule="exact"/>
        <w:ind w:firstLineChars="168" w:firstLine="504"/>
        <w:rPr>
          <w:rFonts w:eastAsia="方正仿宋简体"/>
          <w:b/>
          <w:bCs/>
          <w:sz w:val="30"/>
          <w:szCs w:val="30"/>
        </w:rPr>
      </w:pPr>
      <w:r w:rsidRPr="00207131">
        <w:rPr>
          <w:rFonts w:eastAsia="方正仿宋简体"/>
          <w:b/>
          <w:bCs/>
          <w:sz w:val="30"/>
          <w:szCs w:val="30"/>
        </w:rPr>
        <w:t>（一）偿债资金来源</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【请描述发行人偿债资金来源情况】</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【请注意其可行性、合理性】</w:t>
      </w:r>
    </w:p>
    <w:p w:rsidR="00AC764B" w:rsidRPr="00207131" w:rsidRDefault="00AC764B" w:rsidP="00770BD0">
      <w:pPr>
        <w:tabs>
          <w:tab w:val="left" w:pos="0"/>
        </w:tabs>
        <w:spacing w:line="600" w:lineRule="exact"/>
        <w:ind w:firstLineChars="168" w:firstLine="504"/>
        <w:rPr>
          <w:rFonts w:eastAsia="方正仿宋简体"/>
          <w:b/>
          <w:bCs/>
          <w:sz w:val="30"/>
          <w:szCs w:val="30"/>
        </w:rPr>
      </w:pPr>
      <w:r w:rsidRPr="00207131">
        <w:rPr>
          <w:rFonts w:eastAsia="方正仿宋简体"/>
          <w:b/>
          <w:bCs/>
          <w:sz w:val="30"/>
          <w:szCs w:val="30"/>
        </w:rPr>
        <w:t>（二）偿债应急保障措施</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【请描述偿债应急保障措施】</w:t>
      </w:r>
    </w:p>
    <w:p w:rsidR="00AC764B" w:rsidRPr="00207131" w:rsidRDefault="00AC764B" w:rsidP="00770BD0">
      <w:pPr>
        <w:tabs>
          <w:tab w:val="left" w:pos="0"/>
        </w:tabs>
        <w:spacing w:line="600" w:lineRule="exact"/>
        <w:ind w:firstLineChars="168" w:firstLine="504"/>
        <w:rPr>
          <w:rFonts w:eastAsia="方正仿宋简体"/>
          <w:b/>
          <w:bCs/>
          <w:sz w:val="30"/>
          <w:szCs w:val="30"/>
        </w:rPr>
      </w:pPr>
      <w:r w:rsidRPr="00207131">
        <w:rPr>
          <w:rFonts w:eastAsia="方正仿宋简体"/>
          <w:b/>
          <w:bCs/>
          <w:sz w:val="30"/>
          <w:szCs w:val="30"/>
        </w:rPr>
        <w:t>（三）偿债保障措施</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【请描述偿债保障措施】</w:t>
      </w:r>
    </w:p>
    <w:p w:rsidR="00AC764B" w:rsidRPr="00207131" w:rsidRDefault="00AC764B" w:rsidP="00770BD0">
      <w:pPr>
        <w:spacing w:line="600" w:lineRule="exact"/>
        <w:ind w:firstLineChars="189" w:firstLine="567"/>
        <w:rPr>
          <w:rFonts w:eastAsia="方正仿宋简体"/>
          <w:b/>
          <w:kern w:val="0"/>
          <w:sz w:val="30"/>
          <w:szCs w:val="30"/>
        </w:rPr>
      </w:pPr>
      <w:r w:rsidRPr="00207131">
        <w:rPr>
          <w:rFonts w:eastAsia="方正仿宋简体"/>
          <w:b/>
          <w:kern w:val="0"/>
          <w:sz w:val="30"/>
          <w:szCs w:val="30"/>
        </w:rPr>
        <w:t>七、本次债券上市的合规性</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（一）地方政府融资平台甄别核查</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（二）</w:t>
      </w:r>
      <w:r w:rsidR="006F64FD" w:rsidRPr="00207131">
        <w:rPr>
          <w:rFonts w:eastAsia="方正仿宋简体"/>
          <w:sz w:val="30"/>
          <w:szCs w:val="30"/>
        </w:rPr>
        <w:t>特殊行业（</w:t>
      </w:r>
      <w:r w:rsidRPr="00207131">
        <w:rPr>
          <w:rFonts w:eastAsia="方正仿宋简体"/>
          <w:sz w:val="30"/>
          <w:szCs w:val="30"/>
        </w:rPr>
        <w:t>房地产</w:t>
      </w:r>
      <w:r w:rsidR="006F64FD" w:rsidRPr="00207131">
        <w:rPr>
          <w:rFonts w:eastAsia="方正仿宋简体"/>
          <w:sz w:val="30"/>
          <w:szCs w:val="30"/>
        </w:rPr>
        <w:t>、过剩产能）</w:t>
      </w:r>
      <w:r w:rsidRPr="00207131">
        <w:rPr>
          <w:rFonts w:eastAsia="方正仿宋简体"/>
          <w:sz w:val="30"/>
          <w:szCs w:val="30"/>
        </w:rPr>
        <w:t>专项核查</w:t>
      </w:r>
    </w:p>
    <w:p w:rsidR="006F64FD"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（三）</w:t>
      </w:r>
      <w:r w:rsidR="006F64FD" w:rsidRPr="00207131">
        <w:rPr>
          <w:rFonts w:eastAsia="方正仿宋简体"/>
          <w:sz w:val="30"/>
          <w:szCs w:val="30"/>
        </w:rPr>
        <w:t>特殊品种专项核查</w:t>
      </w:r>
    </w:p>
    <w:p w:rsidR="00AC764B" w:rsidRPr="00207131" w:rsidRDefault="006F64FD" w:rsidP="000E69A4">
      <w:pPr>
        <w:tabs>
          <w:tab w:val="left" w:pos="756"/>
        </w:tabs>
        <w:spacing w:line="600" w:lineRule="exact"/>
        <w:ind w:firstLine="560"/>
        <w:rPr>
          <w:rFonts w:eastAsia="方正仿宋简体"/>
          <w:sz w:val="30"/>
          <w:szCs w:val="30"/>
        </w:rPr>
      </w:pPr>
      <w:r w:rsidRPr="00207131">
        <w:rPr>
          <w:rFonts w:eastAsia="方正仿宋简体"/>
          <w:sz w:val="30"/>
          <w:szCs w:val="30"/>
        </w:rPr>
        <w:t>（四）</w:t>
      </w:r>
      <w:r w:rsidR="00AC764B" w:rsidRPr="00207131">
        <w:rPr>
          <w:rFonts w:eastAsia="方正仿宋简体"/>
          <w:sz w:val="30"/>
          <w:szCs w:val="30"/>
        </w:rPr>
        <w:t>大额资金拆借或非经营性占用核查</w:t>
      </w:r>
    </w:p>
    <w:p w:rsidR="00AC764B" w:rsidRPr="00207131" w:rsidRDefault="006F64FD" w:rsidP="000E69A4">
      <w:pPr>
        <w:tabs>
          <w:tab w:val="left" w:pos="756"/>
        </w:tabs>
        <w:spacing w:line="600" w:lineRule="exact"/>
        <w:ind w:firstLine="560"/>
        <w:rPr>
          <w:rFonts w:eastAsia="方正仿宋简体"/>
          <w:sz w:val="30"/>
          <w:szCs w:val="30"/>
        </w:rPr>
      </w:pPr>
      <w:r w:rsidRPr="00207131">
        <w:rPr>
          <w:rFonts w:eastAsia="方正仿宋简体"/>
          <w:sz w:val="30"/>
          <w:szCs w:val="30"/>
        </w:rPr>
        <w:t>（五</w:t>
      </w:r>
      <w:r w:rsidR="00AC764B" w:rsidRPr="00207131">
        <w:rPr>
          <w:rFonts w:eastAsia="方正仿宋简体"/>
          <w:sz w:val="30"/>
          <w:szCs w:val="30"/>
        </w:rPr>
        <w:t>）结论</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【对本次债券是否符合《证券法》《管理办法》《深圳证券交易所公司债券上市规则》等相关法律法规规定的发行和上市条件进行结论性说明。】</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【如有其他需要说明的事项，请自行添加章节。】</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综上所述，本次债券符合贵所的公司债券上市条件。</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特此申请，请予以审核。</w:t>
      </w:r>
    </w:p>
    <w:p w:rsidR="00AC764B" w:rsidRPr="00207131" w:rsidRDefault="00AC764B" w:rsidP="000E69A4">
      <w:pPr>
        <w:tabs>
          <w:tab w:val="left" w:pos="756"/>
        </w:tabs>
        <w:spacing w:line="600" w:lineRule="exact"/>
        <w:ind w:firstLine="560"/>
        <w:rPr>
          <w:rFonts w:eastAsia="方正仿宋简体"/>
          <w:sz w:val="30"/>
          <w:szCs w:val="30"/>
        </w:rPr>
      </w:pPr>
      <w:r w:rsidRPr="00207131">
        <w:rPr>
          <w:rFonts w:eastAsia="方正仿宋简体"/>
          <w:sz w:val="30"/>
          <w:szCs w:val="30"/>
        </w:rPr>
        <w:t>（本页以下无正文）</w:t>
      </w:r>
    </w:p>
    <w:p w:rsidR="00AC764B" w:rsidRPr="00207131" w:rsidRDefault="00AC764B" w:rsidP="000E69A4">
      <w:pPr>
        <w:jc w:val="left"/>
        <w:rPr>
          <w:rFonts w:eastAsia="方正仿宋简体"/>
          <w:sz w:val="30"/>
          <w:szCs w:val="30"/>
        </w:rPr>
      </w:pPr>
      <w:r w:rsidRPr="00207131">
        <w:rPr>
          <w:rFonts w:eastAsia="方正仿宋简体"/>
          <w:sz w:val="30"/>
          <w:szCs w:val="30"/>
        </w:rPr>
        <w:br w:type="page"/>
      </w:r>
    </w:p>
    <w:p w:rsidR="00AC764B" w:rsidRPr="00207131" w:rsidRDefault="00AC764B" w:rsidP="000E69A4">
      <w:pPr>
        <w:spacing w:line="360" w:lineRule="auto"/>
        <w:rPr>
          <w:rFonts w:eastAsia="方正仿宋简体"/>
          <w:sz w:val="30"/>
          <w:szCs w:val="30"/>
        </w:rPr>
      </w:pPr>
      <w:r w:rsidRPr="00207131">
        <w:rPr>
          <w:rFonts w:eastAsia="方正仿宋简体"/>
          <w:sz w:val="30"/>
          <w:szCs w:val="30"/>
        </w:rPr>
        <w:t>（本页无正文，为《</w:t>
      </w:r>
      <w:r w:rsidRPr="00207131">
        <w:rPr>
          <w:rFonts w:eastAsia="方正仿宋简体"/>
          <w:sz w:val="30"/>
          <w:szCs w:val="30"/>
        </w:rPr>
        <w:t>XX</w:t>
      </w:r>
      <w:r w:rsidRPr="00207131">
        <w:rPr>
          <w:rFonts w:eastAsia="方正仿宋简体"/>
          <w:sz w:val="30"/>
          <w:szCs w:val="30"/>
        </w:rPr>
        <w:t>公司关于面向合格投资者公开发行公司债券上市的申请》之签章页）</w:t>
      </w: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360" w:lineRule="auto"/>
        <w:rPr>
          <w:rFonts w:eastAsia="方正仿宋简体"/>
          <w:sz w:val="30"/>
          <w:szCs w:val="30"/>
        </w:rPr>
      </w:pPr>
    </w:p>
    <w:p w:rsidR="00AC764B" w:rsidRPr="00207131" w:rsidRDefault="00AC764B" w:rsidP="000E69A4">
      <w:pPr>
        <w:spacing w:line="560" w:lineRule="exact"/>
        <w:ind w:firstLine="420"/>
        <w:jc w:val="right"/>
        <w:rPr>
          <w:rFonts w:eastAsia="方正仿宋简体"/>
          <w:sz w:val="30"/>
          <w:szCs w:val="30"/>
        </w:rPr>
      </w:pPr>
      <w:r w:rsidRPr="00207131">
        <w:rPr>
          <w:rFonts w:eastAsia="方正仿宋简体"/>
          <w:sz w:val="30"/>
          <w:szCs w:val="30"/>
        </w:rPr>
        <w:t xml:space="preserve"> </w:t>
      </w:r>
      <w:r w:rsidRPr="00207131">
        <w:rPr>
          <w:rFonts w:eastAsia="方正仿宋简体"/>
          <w:sz w:val="30"/>
          <w:szCs w:val="30"/>
        </w:rPr>
        <w:t>发行人（公章）</w:t>
      </w:r>
    </w:p>
    <w:p w:rsidR="00AC764B" w:rsidRPr="00207131" w:rsidRDefault="00AC764B" w:rsidP="000E69A4">
      <w:pPr>
        <w:spacing w:line="560" w:lineRule="exact"/>
        <w:ind w:firstLine="420"/>
        <w:jc w:val="right"/>
        <w:rPr>
          <w:rFonts w:eastAsia="方正仿宋简体"/>
          <w:sz w:val="30"/>
          <w:szCs w:val="30"/>
        </w:rPr>
      </w:pPr>
      <w:r w:rsidRPr="00207131">
        <w:rPr>
          <w:rFonts w:eastAsia="方正仿宋简体"/>
          <w:sz w:val="30"/>
          <w:szCs w:val="30"/>
        </w:rPr>
        <w:t xml:space="preserve">                                   </w:t>
      </w: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r w:rsidRPr="00207131">
        <w:rPr>
          <w:rFonts w:eastAsia="方正仿宋简体"/>
          <w:sz w:val="30"/>
          <w:szCs w:val="30"/>
        </w:rPr>
        <w:t xml:space="preserve"> </w:t>
      </w:r>
    </w:p>
    <w:p w:rsidR="00AC764B" w:rsidRPr="00207131" w:rsidRDefault="00AC764B" w:rsidP="000E69A4">
      <w:pPr>
        <w:spacing w:line="360" w:lineRule="auto"/>
        <w:ind w:firstLineChars="200" w:firstLine="600"/>
        <w:jc w:val="lef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jc w:val="left"/>
        <w:rPr>
          <w:rFonts w:eastAsia="方正仿宋简体"/>
          <w:b/>
          <w:bCs/>
          <w:kern w:val="44"/>
          <w:sz w:val="30"/>
          <w:szCs w:val="30"/>
        </w:rPr>
      </w:pPr>
      <w:r w:rsidRPr="00207131">
        <w:rPr>
          <w:rFonts w:eastAsia="方正仿宋简体"/>
          <w:sz w:val="30"/>
          <w:szCs w:val="30"/>
        </w:rPr>
        <w:br w:type="page"/>
      </w:r>
    </w:p>
    <w:p w:rsidR="00AC764B" w:rsidRPr="00207131" w:rsidRDefault="00AC764B" w:rsidP="000E69A4">
      <w:pPr>
        <w:pStyle w:val="1"/>
        <w:numPr>
          <w:ilvl w:val="0"/>
          <w:numId w:val="46"/>
        </w:numPr>
        <w:spacing w:line="560" w:lineRule="exact"/>
        <w:ind w:left="567" w:firstLine="0"/>
        <w:jc w:val="left"/>
        <w:rPr>
          <w:rFonts w:ascii="Times New Roman" w:eastAsia="方正仿宋简体" w:hAnsi="Times New Roman"/>
          <w:sz w:val="30"/>
          <w:szCs w:val="30"/>
        </w:rPr>
      </w:pPr>
      <w:bookmarkStart w:id="456" w:name="_Toc25049388"/>
      <w:r w:rsidRPr="00207131">
        <w:rPr>
          <w:rFonts w:ascii="Times New Roman" w:eastAsia="方正仿宋简体" w:hAnsi="Times New Roman"/>
          <w:sz w:val="30"/>
          <w:szCs w:val="30"/>
        </w:rPr>
        <w:t>一致</w:t>
      </w:r>
      <w:r w:rsidR="00084022" w:rsidRPr="00207131">
        <w:rPr>
          <w:rFonts w:ascii="Times New Roman" w:eastAsia="方正仿宋简体" w:hAnsi="Times New Roman"/>
          <w:sz w:val="30"/>
          <w:szCs w:val="30"/>
        </w:rPr>
        <w:t>性</w:t>
      </w:r>
      <w:r w:rsidRPr="00207131">
        <w:rPr>
          <w:rFonts w:ascii="Times New Roman" w:eastAsia="方正仿宋简体" w:hAnsi="Times New Roman"/>
          <w:sz w:val="30"/>
          <w:szCs w:val="30"/>
        </w:rPr>
        <w:t>承诺函</w:t>
      </w:r>
      <w:bookmarkEnd w:id="456"/>
    </w:p>
    <w:p w:rsidR="00AC764B" w:rsidRPr="00207131" w:rsidRDefault="00AC764B" w:rsidP="000E69A4">
      <w:pPr>
        <w:spacing w:line="560" w:lineRule="exact"/>
        <w:jc w:val="left"/>
        <w:rPr>
          <w:rFonts w:eastAsia="方正仿宋简体"/>
          <w:sz w:val="30"/>
          <w:szCs w:val="30"/>
        </w:rPr>
      </w:pPr>
    </w:p>
    <w:p w:rsidR="00AC764B" w:rsidRPr="00207131" w:rsidRDefault="00AC764B" w:rsidP="00770BD0">
      <w:pPr>
        <w:spacing w:line="360" w:lineRule="auto"/>
        <w:ind w:firstLineChars="200" w:firstLine="600"/>
        <w:jc w:val="center"/>
        <w:rPr>
          <w:rFonts w:eastAsia="方正仿宋简体"/>
          <w:b/>
          <w:bCs/>
          <w:sz w:val="30"/>
          <w:szCs w:val="36"/>
        </w:rPr>
      </w:pPr>
      <w:r w:rsidRPr="00207131">
        <w:rPr>
          <w:rFonts w:eastAsia="方正仿宋简体"/>
          <w:b/>
          <w:bCs/>
          <w:sz w:val="30"/>
          <w:szCs w:val="36"/>
        </w:rPr>
        <w:t>关于</w:t>
      </w:r>
      <w:r w:rsidRPr="00207131">
        <w:rPr>
          <w:rFonts w:eastAsia="方正仿宋简体"/>
          <w:b/>
          <w:bCs/>
          <w:sz w:val="30"/>
          <w:szCs w:val="36"/>
        </w:rPr>
        <w:t>XX</w:t>
      </w:r>
      <w:r w:rsidRPr="00207131">
        <w:rPr>
          <w:rFonts w:eastAsia="方正仿宋简体"/>
          <w:b/>
          <w:bCs/>
          <w:sz w:val="30"/>
          <w:szCs w:val="36"/>
        </w:rPr>
        <w:t>公司债券电子与纸质申请材料一致的承诺函</w:t>
      </w:r>
    </w:p>
    <w:p w:rsidR="00AC764B" w:rsidRPr="00207131" w:rsidRDefault="00AC764B" w:rsidP="000E69A4">
      <w:pPr>
        <w:spacing w:line="360" w:lineRule="auto"/>
        <w:rPr>
          <w:rFonts w:eastAsia="方正仿宋简体"/>
          <w:sz w:val="30"/>
        </w:rPr>
      </w:pPr>
    </w:p>
    <w:p w:rsidR="00AC764B" w:rsidRPr="00207131" w:rsidRDefault="00AC764B" w:rsidP="000E69A4">
      <w:pPr>
        <w:spacing w:line="360" w:lineRule="auto"/>
        <w:rPr>
          <w:rFonts w:eastAsia="方正仿宋简体"/>
          <w:sz w:val="30"/>
          <w:szCs w:val="30"/>
        </w:rPr>
      </w:pPr>
      <w:r w:rsidRPr="00207131">
        <w:rPr>
          <w:rFonts w:eastAsia="方正仿宋简体"/>
          <w:sz w:val="30"/>
          <w:szCs w:val="30"/>
        </w:rPr>
        <w:t>深圳证券交易所：</w:t>
      </w:r>
    </w:p>
    <w:p w:rsidR="00AC764B" w:rsidRPr="00207131" w:rsidRDefault="00AC764B" w:rsidP="000E69A4">
      <w:pPr>
        <w:spacing w:line="360" w:lineRule="auto"/>
        <w:ind w:firstLineChars="200" w:firstLine="600"/>
        <w:jc w:val="left"/>
        <w:rPr>
          <w:rFonts w:eastAsia="方正仿宋简体"/>
          <w:sz w:val="30"/>
          <w:szCs w:val="30"/>
        </w:rPr>
      </w:pPr>
      <w:r w:rsidRPr="00207131">
        <w:rPr>
          <w:rFonts w:eastAsia="方正仿宋简体"/>
          <w:sz w:val="30"/>
          <w:szCs w:val="30"/>
        </w:rPr>
        <w:t>XX</w:t>
      </w:r>
      <w:r w:rsidRPr="00207131">
        <w:rPr>
          <w:rFonts w:eastAsia="方正仿宋简体"/>
          <w:sz w:val="30"/>
          <w:szCs w:val="30"/>
        </w:rPr>
        <w:t>公司按照《证券法》、《公司债券发行与交易管理办法》及其配套规则等法律法规和部门规章的相关规定制作了</w:t>
      </w:r>
      <w:r w:rsidRPr="00207131">
        <w:rPr>
          <w:rFonts w:eastAsia="方正仿宋简体"/>
          <w:sz w:val="30"/>
          <w:szCs w:val="30"/>
        </w:rPr>
        <w:t>XX</w:t>
      </w:r>
      <w:r w:rsidRPr="00207131">
        <w:rPr>
          <w:rFonts w:eastAsia="方正仿宋简体"/>
          <w:sz w:val="30"/>
          <w:szCs w:val="30"/>
        </w:rPr>
        <w:t>公司债券申请材料（以下简称申请材料）。</w:t>
      </w:r>
    </w:p>
    <w:p w:rsidR="00AC764B" w:rsidRPr="00207131" w:rsidRDefault="00AC764B" w:rsidP="000E69A4">
      <w:pPr>
        <w:spacing w:line="360" w:lineRule="auto"/>
        <w:ind w:firstLineChars="200" w:firstLine="600"/>
        <w:rPr>
          <w:rFonts w:eastAsia="方正仿宋简体"/>
          <w:sz w:val="30"/>
          <w:szCs w:val="30"/>
        </w:rPr>
      </w:pPr>
      <w:r w:rsidRPr="00207131">
        <w:rPr>
          <w:rFonts w:eastAsia="方正仿宋简体"/>
          <w:sz w:val="30"/>
          <w:szCs w:val="30"/>
        </w:rPr>
        <w:t>XX</w:t>
      </w:r>
      <w:r w:rsidRPr="00207131">
        <w:rPr>
          <w:rFonts w:eastAsia="方正仿宋简体"/>
          <w:sz w:val="30"/>
          <w:szCs w:val="30"/>
        </w:rPr>
        <w:t>公司作为本次公司债券的发行人，</w:t>
      </w:r>
      <w:r w:rsidRPr="00207131">
        <w:rPr>
          <w:rFonts w:eastAsia="方正仿宋简体"/>
          <w:sz w:val="30"/>
          <w:szCs w:val="30"/>
        </w:rPr>
        <w:t>XX</w:t>
      </w:r>
      <w:r w:rsidRPr="00207131">
        <w:rPr>
          <w:rFonts w:eastAsia="方正仿宋简体"/>
          <w:sz w:val="30"/>
          <w:szCs w:val="30"/>
        </w:rPr>
        <w:t>公司作为本次公司债券的主承销商，承诺提供的申请材料的电子文本与纸质文件内容一致，申请材料不存在虚假记载、误导性陈述或重大遗漏，并对申请材料的真实性、准确性和完整性承担相应的法律责任。</w:t>
      </w:r>
    </w:p>
    <w:p w:rsidR="00AC764B" w:rsidRPr="00207131" w:rsidRDefault="00AC764B" w:rsidP="000E69A4">
      <w:pPr>
        <w:spacing w:line="360" w:lineRule="auto"/>
        <w:ind w:firstLineChars="200" w:firstLine="600"/>
        <w:rPr>
          <w:rFonts w:eastAsia="方正仿宋简体"/>
          <w:sz w:val="30"/>
          <w:szCs w:val="30"/>
        </w:rPr>
      </w:pPr>
    </w:p>
    <w:p w:rsidR="00AC764B" w:rsidRPr="00207131" w:rsidRDefault="00AC764B" w:rsidP="000E69A4">
      <w:pPr>
        <w:spacing w:line="360" w:lineRule="auto"/>
        <w:ind w:firstLineChars="200" w:firstLine="600"/>
        <w:rPr>
          <w:rFonts w:eastAsia="方正仿宋简体"/>
          <w:sz w:val="30"/>
          <w:szCs w:val="30"/>
        </w:rPr>
      </w:pPr>
      <w:r w:rsidRPr="00207131">
        <w:rPr>
          <w:rFonts w:eastAsia="方正仿宋简体"/>
          <w:sz w:val="30"/>
          <w:szCs w:val="30"/>
        </w:rPr>
        <w:t>特此承诺。</w:t>
      </w:r>
    </w:p>
    <w:p w:rsidR="00AC764B" w:rsidRPr="00207131" w:rsidRDefault="00AC764B" w:rsidP="000E69A4">
      <w:pPr>
        <w:spacing w:line="360" w:lineRule="auto"/>
        <w:ind w:firstLineChars="200" w:firstLine="600"/>
        <w:rPr>
          <w:rFonts w:eastAsia="方正仿宋简体"/>
          <w:sz w:val="30"/>
          <w:szCs w:val="30"/>
        </w:rPr>
      </w:pPr>
    </w:p>
    <w:p w:rsidR="00AC764B" w:rsidRPr="00207131" w:rsidRDefault="00AC764B" w:rsidP="000E69A4">
      <w:pPr>
        <w:spacing w:line="360" w:lineRule="auto"/>
        <w:ind w:firstLineChars="200" w:firstLine="600"/>
        <w:rPr>
          <w:rFonts w:eastAsia="方正仿宋简体"/>
          <w:sz w:val="30"/>
          <w:szCs w:val="30"/>
        </w:rPr>
      </w:pPr>
    </w:p>
    <w:p w:rsidR="00AC764B" w:rsidRPr="00207131" w:rsidRDefault="00AC764B" w:rsidP="000E69A4">
      <w:pPr>
        <w:rPr>
          <w:rFonts w:eastAsia="方正仿宋简体"/>
          <w:sz w:val="30"/>
          <w:szCs w:val="30"/>
        </w:rPr>
      </w:pPr>
      <w:r w:rsidRPr="00207131">
        <w:rPr>
          <w:rFonts w:eastAsia="方正仿宋简体"/>
          <w:sz w:val="30"/>
          <w:szCs w:val="30"/>
        </w:rPr>
        <w:t>（本页以下无正文）</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rPr>
      </w:pPr>
      <w:r w:rsidRPr="00207131">
        <w:rPr>
          <w:rFonts w:eastAsia="方正仿宋简体"/>
          <w:kern w:val="0"/>
          <w:sz w:val="30"/>
          <w:szCs w:val="30"/>
        </w:rPr>
        <w:t>（申请材料发生变更的，一致性承诺函应于终稿提交时重新出具）</w:t>
      </w:r>
    </w:p>
    <w:p w:rsidR="00AC764B" w:rsidRPr="00207131" w:rsidRDefault="00AC764B" w:rsidP="000E69A4">
      <w:pPr>
        <w:ind w:firstLine="420"/>
        <w:jc w:val="left"/>
        <w:rPr>
          <w:rFonts w:eastAsia="方正仿宋简体"/>
          <w:sz w:val="30"/>
          <w:szCs w:val="30"/>
        </w:rPr>
      </w:pPr>
      <w:r w:rsidRPr="00207131">
        <w:rPr>
          <w:rFonts w:eastAsia="方正仿宋简体"/>
          <w:sz w:val="30"/>
        </w:rPr>
        <w:br w:type="page"/>
      </w:r>
      <w:r w:rsidRPr="00207131">
        <w:rPr>
          <w:rFonts w:eastAsia="方正仿宋简体"/>
          <w:sz w:val="30"/>
          <w:szCs w:val="30"/>
        </w:rPr>
        <w:t>（本页无正文，为《关于</w:t>
      </w:r>
      <w:r w:rsidRPr="00207131">
        <w:rPr>
          <w:rFonts w:eastAsia="方正仿宋简体"/>
          <w:sz w:val="30"/>
          <w:szCs w:val="30"/>
        </w:rPr>
        <w:t>XX</w:t>
      </w:r>
      <w:r w:rsidRPr="00207131">
        <w:rPr>
          <w:rFonts w:eastAsia="方正仿宋简体"/>
          <w:sz w:val="30"/>
          <w:szCs w:val="30"/>
        </w:rPr>
        <w:t>公司债券电子与纸质申请材料一致的承诺函》之签章页）</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发行人（公章）</w:t>
      </w: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AC764B" w:rsidRPr="00207131" w:rsidRDefault="00AC764B" w:rsidP="000E69A4">
      <w:pPr>
        <w:jc w:val="left"/>
        <w:rPr>
          <w:rFonts w:eastAsia="方正仿宋简体"/>
          <w:sz w:val="30"/>
          <w:szCs w:val="30"/>
        </w:rPr>
      </w:pPr>
      <w:r w:rsidRPr="00207131">
        <w:rPr>
          <w:rFonts w:eastAsia="方正仿宋简体"/>
          <w:sz w:val="30"/>
          <w:szCs w:val="30"/>
        </w:rPr>
        <w:br w:type="page"/>
      </w:r>
    </w:p>
    <w:p w:rsidR="00AC764B" w:rsidRPr="00207131" w:rsidRDefault="00AC764B" w:rsidP="000E69A4">
      <w:pPr>
        <w:spacing w:line="360" w:lineRule="auto"/>
        <w:ind w:firstLineChars="200" w:firstLine="600"/>
        <w:rPr>
          <w:rFonts w:eastAsia="方正仿宋简体"/>
          <w:sz w:val="30"/>
          <w:szCs w:val="30"/>
        </w:rPr>
      </w:pPr>
      <w:r w:rsidRPr="00207131">
        <w:rPr>
          <w:rFonts w:eastAsia="方正仿宋简体"/>
          <w:sz w:val="30"/>
          <w:szCs w:val="30"/>
        </w:rPr>
        <w:t>（本页无正文，为《关于</w:t>
      </w:r>
      <w:r w:rsidRPr="00207131">
        <w:rPr>
          <w:rFonts w:eastAsia="方正仿宋简体"/>
          <w:sz w:val="30"/>
          <w:szCs w:val="30"/>
        </w:rPr>
        <w:t>XX</w:t>
      </w:r>
      <w:r w:rsidRPr="00207131">
        <w:rPr>
          <w:rFonts w:eastAsia="方正仿宋简体"/>
          <w:sz w:val="30"/>
          <w:szCs w:val="30"/>
        </w:rPr>
        <w:t>公司债券电子与纸质申请材料一致的承诺函》之签章页）</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r w:rsidRPr="00207131">
        <w:rPr>
          <w:rFonts w:eastAsia="方正仿宋简体"/>
          <w:sz w:val="30"/>
          <w:szCs w:val="30"/>
        </w:rPr>
        <w:t>项目负责人签字：</w:t>
      </w: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主承销商（公章）</w:t>
      </w:r>
    </w:p>
    <w:p w:rsidR="00AC764B" w:rsidRPr="00207131" w:rsidRDefault="00AC764B" w:rsidP="000E69A4">
      <w:pPr>
        <w:spacing w:line="360" w:lineRule="auto"/>
        <w:ind w:firstLineChars="200" w:firstLine="600"/>
        <w:jc w:val="right"/>
        <w:rPr>
          <w:rFonts w:eastAsia="方正仿宋简体"/>
          <w:sz w:val="30"/>
          <w:szCs w:val="30"/>
        </w:rPr>
      </w:pPr>
      <w:r w:rsidRPr="00207131">
        <w:rPr>
          <w:rFonts w:eastAsia="方正仿宋简体"/>
          <w:sz w:val="30"/>
          <w:szCs w:val="30"/>
        </w:rPr>
        <w:t>年</w:t>
      </w:r>
      <w:r w:rsidRPr="00207131">
        <w:rPr>
          <w:rFonts w:eastAsia="方正仿宋简体"/>
          <w:sz w:val="30"/>
          <w:szCs w:val="30"/>
        </w:rPr>
        <w:t xml:space="preserve">  </w:t>
      </w:r>
      <w:r w:rsidRPr="00207131">
        <w:rPr>
          <w:rFonts w:eastAsia="方正仿宋简体"/>
          <w:sz w:val="30"/>
          <w:szCs w:val="30"/>
        </w:rPr>
        <w:t>月</w:t>
      </w:r>
      <w:r w:rsidRPr="00207131">
        <w:rPr>
          <w:rFonts w:eastAsia="方正仿宋简体"/>
          <w:sz w:val="30"/>
          <w:szCs w:val="30"/>
        </w:rPr>
        <w:t xml:space="preserve">  </w:t>
      </w:r>
      <w:r w:rsidRPr="00207131">
        <w:rPr>
          <w:rFonts w:eastAsia="方正仿宋简体"/>
          <w:sz w:val="30"/>
          <w:szCs w:val="30"/>
        </w:rPr>
        <w:t>日</w:t>
      </w:r>
    </w:p>
    <w:p w:rsidR="00AC764B" w:rsidRPr="00207131" w:rsidRDefault="00AC764B" w:rsidP="000E69A4">
      <w:pPr>
        <w:rPr>
          <w:rFonts w:eastAsia="方正仿宋简体"/>
          <w:sz w:val="30"/>
          <w:szCs w:val="30"/>
        </w:rPr>
      </w:pPr>
    </w:p>
    <w:p w:rsidR="00AC764B" w:rsidRPr="00207131" w:rsidRDefault="00AC764B" w:rsidP="000E69A4">
      <w:pPr>
        <w:spacing w:line="360" w:lineRule="auto"/>
        <w:ind w:firstLineChars="200" w:firstLine="600"/>
        <w:jc w:val="right"/>
        <w:rPr>
          <w:rFonts w:eastAsia="方正仿宋简体"/>
          <w:kern w:val="0"/>
          <w:sz w:val="30"/>
          <w:szCs w:val="30"/>
        </w:rPr>
      </w:pPr>
    </w:p>
    <w:p w:rsidR="00AC764B" w:rsidRPr="00207131" w:rsidRDefault="00AC764B" w:rsidP="000E69A4">
      <w:pPr>
        <w:spacing w:line="360" w:lineRule="auto"/>
        <w:ind w:firstLineChars="200" w:firstLine="600"/>
        <w:jc w:val="right"/>
        <w:rPr>
          <w:rFonts w:eastAsia="方正仿宋简体"/>
          <w:sz w:val="30"/>
          <w:szCs w:val="30"/>
        </w:rPr>
      </w:pPr>
    </w:p>
    <w:p w:rsidR="008218A5" w:rsidRPr="00207131" w:rsidRDefault="008218A5" w:rsidP="000E69A4">
      <w:pPr>
        <w:adjustRightInd/>
        <w:spacing w:line="240" w:lineRule="auto"/>
        <w:jc w:val="left"/>
        <w:textAlignment w:val="auto"/>
        <w:rPr>
          <w:rFonts w:eastAsia="方正仿宋简体"/>
          <w:sz w:val="30"/>
          <w:szCs w:val="30"/>
        </w:rPr>
      </w:pPr>
      <w:r w:rsidRPr="00207131">
        <w:rPr>
          <w:rFonts w:eastAsia="方正仿宋简体"/>
          <w:sz w:val="30"/>
          <w:szCs w:val="30"/>
        </w:rPr>
        <w:br w:type="page"/>
      </w:r>
    </w:p>
    <w:p w:rsidR="00AC764B" w:rsidRPr="00207131" w:rsidRDefault="00AC764B" w:rsidP="000E69A4">
      <w:pPr>
        <w:spacing w:line="360" w:lineRule="auto"/>
        <w:ind w:firstLineChars="200" w:firstLine="600"/>
        <w:jc w:val="right"/>
        <w:rPr>
          <w:rFonts w:eastAsia="方正仿宋简体"/>
          <w:sz w:val="30"/>
          <w:szCs w:val="30"/>
        </w:rPr>
      </w:pPr>
    </w:p>
    <w:p w:rsidR="00051F7B" w:rsidRPr="00207131" w:rsidRDefault="00051F7B" w:rsidP="000E69A4">
      <w:pPr>
        <w:pStyle w:val="1"/>
        <w:numPr>
          <w:ilvl w:val="0"/>
          <w:numId w:val="46"/>
        </w:numPr>
        <w:spacing w:line="560" w:lineRule="exact"/>
        <w:ind w:left="567" w:firstLine="0"/>
        <w:jc w:val="left"/>
        <w:rPr>
          <w:rFonts w:ascii="Times New Roman" w:eastAsia="方正仿宋简体" w:hAnsi="Times New Roman"/>
          <w:sz w:val="30"/>
          <w:szCs w:val="30"/>
        </w:rPr>
      </w:pPr>
      <w:bookmarkStart w:id="457" w:name="_Toc25049389"/>
      <w:r w:rsidRPr="00207131">
        <w:rPr>
          <w:rFonts w:ascii="Times New Roman" w:eastAsia="方正仿宋简体" w:hAnsi="Times New Roman"/>
          <w:sz w:val="30"/>
          <w:szCs w:val="30"/>
        </w:rPr>
        <w:t>可交换公司债券发行人及主承销商承诺书</w:t>
      </w:r>
      <w:bookmarkEnd w:id="457"/>
    </w:p>
    <w:p w:rsidR="00051F7B" w:rsidRPr="00207131" w:rsidRDefault="00051F7B" w:rsidP="000E69A4">
      <w:pPr>
        <w:spacing w:line="360" w:lineRule="auto"/>
        <w:ind w:firstLineChars="200" w:firstLine="600"/>
        <w:jc w:val="right"/>
        <w:rPr>
          <w:rFonts w:eastAsiaTheme="minorEastAsia"/>
          <w:sz w:val="30"/>
          <w:szCs w:val="30"/>
        </w:rPr>
      </w:pPr>
    </w:p>
    <w:p w:rsidR="00051F7B" w:rsidRPr="009421D5" w:rsidRDefault="00051F7B" w:rsidP="000E69A4">
      <w:pPr>
        <w:ind w:firstLine="562"/>
        <w:jc w:val="center"/>
        <w:rPr>
          <w:rFonts w:ascii="方正仿宋简体" w:eastAsia="方正仿宋简体"/>
          <w:sz w:val="28"/>
          <w:szCs w:val="28"/>
        </w:rPr>
      </w:pPr>
      <w:r w:rsidRPr="00207131">
        <w:rPr>
          <w:rFonts w:eastAsia="方正仿宋简体"/>
          <w:sz w:val="28"/>
          <w:szCs w:val="28"/>
        </w:rPr>
        <w:t>××</w:t>
      </w:r>
      <w:r w:rsidRPr="00207131">
        <w:rPr>
          <w:rFonts w:eastAsia="方正仿宋简体"/>
          <w:sz w:val="28"/>
          <w:szCs w:val="28"/>
        </w:rPr>
        <w:t>可交换公司债券发行人及主承销商承诺书</w:t>
      </w:r>
    </w:p>
    <w:p w:rsidR="00051F7B" w:rsidRPr="009421D5" w:rsidRDefault="00051F7B" w:rsidP="000E69A4">
      <w:pPr>
        <w:ind w:firstLine="562"/>
        <w:jc w:val="center"/>
        <w:rPr>
          <w:rFonts w:ascii="方正仿宋简体" w:eastAsia="方正仿宋简体" w:hAnsiTheme="majorHAnsi" w:cstheme="majorBidi"/>
          <w:b/>
          <w:bCs/>
          <w:sz w:val="24"/>
          <w:szCs w:val="32"/>
        </w:rPr>
      </w:pPr>
    </w:p>
    <w:tbl>
      <w:tblPr>
        <w:tblpPr w:leftFromText="180" w:rightFromText="180" w:vertAnchor="text" w:tblpXSpec="center" w:tblpY="1"/>
        <w:tblOverlap w:val="never"/>
        <w:tblW w:w="9403" w:type="dxa"/>
        <w:tblInd w:w="25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398"/>
        <w:gridCol w:w="918"/>
        <w:gridCol w:w="1276"/>
        <w:gridCol w:w="283"/>
        <w:gridCol w:w="1276"/>
        <w:gridCol w:w="992"/>
        <w:gridCol w:w="1418"/>
        <w:gridCol w:w="992"/>
        <w:gridCol w:w="850"/>
      </w:tblGrid>
      <w:tr w:rsidR="00051F7B" w:rsidRPr="00D95E98" w:rsidTr="009D05D7">
        <w:trPr>
          <w:trHeight w:val="504"/>
        </w:trPr>
        <w:tc>
          <w:tcPr>
            <w:tcW w:w="1398" w:type="dxa"/>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发行人名称</w:t>
            </w:r>
          </w:p>
        </w:tc>
        <w:tc>
          <w:tcPr>
            <w:tcW w:w="918" w:type="dxa"/>
            <w:vAlign w:val="center"/>
          </w:tcPr>
          <w:p w:rsidR="00051F7B" w:rsidRPr="009421D5" w:rsidRDefault="00051F7B" w:rsidP="000E69A4">
            <w:pPr>
              <w:jc w:val="center"/>
              <w:rPr>
                <w:rFonts w:ascii="方正仿宋简体" w:eastAsia="方正仿宋简体" w:hAnsi="宋体" w:cs="宋体"/>
                <w:b/>
                <w:kern w:val="0"/>
                <w:szCs w:val="21"/>
              </w:rPr>
            </w:pPr>
          </w:p>
        </w:tc>
        <w:tc>
          <w:tcPr>
            <w:tcW w:w="1276" w:type="dxa"/>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发行人</w:t>
            </w:r>
          </w:p>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股东帐号</w:t>
            </w:r>
          </w:p>
        </w:tc>
        <w:tc>
          <w:tcPr>
            <w:tcW w:w="1559" w:type="dxa"/>
            <w:gridSpan w:val="2"/>
            <w:vAlign w:val="center"/>
          </w:tcPr>
          <w:p w:rsidR="00051F7B" w:rsidRPr="009421D5" w:rsidRDefault="00051F7B" w:rsidP="000E69A4">
            <w:pPr>
              <w:jc w:val="center"/>
              <w:rPr>
                <w:rFonts w:ascii="方正仿宋简体" w:eastAsia="方正仿宋简体" w:hAnsi="宋体" w:cs="宋体"/>
                <w:b/>
                <w:kern w:val="0"/>
                <w:szCs w:val="21"/>
              </w:rPr>
            </w:pPr>
          </w:p>
        </w:tc>
        <w:tc>
          <w:tcPr>
            <w:tcW w:w="992" w:type="dxa"/>
            <w:vAlign w:val="center"/>
          </w:tcPr>
          <w:p w:rsidR="00051F7B" w:rsidRPr="009421D5" w:rsidRDefault="00051F7B" w:rsidP="000E69A4">
            <w:pPr>
              <w:rPr>
                <w:rFonts w:ascii="方正仿宋简体" w:eastAsia="方正仿宋简体" w:hAnsi="宋体" w:cs="宋体"/>
                <w:b/>
                <w:kern w:val="0"/>
                <w:szCs w:val="21"/>
              </w:rPr>
            </w:pPr>
            <w:r w:rsidRPr="009421D5">
              <w:rPr>
                <w:rFonts w:ascii="方正仿宋简体" w:eastAsia="方正仿宋简体" w:hAnsi="宋体" w:cs="宋体"/>
                <w:b/>
                <w:kern w:val="0"/>
                <w:szCs w:val="21"/>
              </w:rPr>
              <w:t>上市公司简称</w:t>
            </w:r>
          </w:p>
        </w:tc>
        <w:tc>
          <w:tcPr>
            <w:tcW w:w="1418" w:type="dxa"/>
            <w:vAlign w:val="center"/>
          </w:tcPr>
          <w:p w:rsidR="00051F7B" w:rsidRPr="009421D5" w:rsidRDefault="00051F7B" w:rsidP="000E69A4">
            <w:pPr>
              <w:jc w:val="center"/>
              <w:rPr>
                <w:rFonts w:ascii="方正仿宋简体" w:eastAsia="方正仿宋简体" w:hAnsi="宋体" w:cs="宋体"/>
                <w:b/>
                <w:kern w:val="0"/>
                <w:szCs w:val="21"/>
              </w:rPr>
            </w:pPr>
          </w:p>
        </w:tc>
        <w:tc>
          <w:tcPr>
            <w:tcW w:w="992" w:type="dxa"/>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上市公司代码</w:t>
            </w:r>
          </w:p>
        </w:tc>
        <w:tc>
          <w:tcPr>
            <w:tcW w:w="850" w:type="dxa"/>
            <w:vAlign w:val="center"/>
          </w:tcPr>
          <w:p w:rsidR="00051F7B" w:rsidRPr="009421D5" w:rsidRDefault="00051F7B" w:rsidP="000E69A4">
            <w:pPr>
              <w:jc w:val="center"/>
              <w:rPr>
                <w:rFonts w:ascii="方正仿宋简体" w:eastAsia="方正仿宋简体" w:hAnsi="宋体" w:cs="宋体"/>
                <w:b/>
                <w:kern w:val="0"/>
                <w:szCs w:val="21"/>
              </w:rPr>
            </w:pPr>
          </w:p>
        </w:tc>
      </w:tr>
      <w:tr w:rsidR="00051F7B" w:rsidRPr="00D95E98" w:rsidTr="009D05D7">
        <w:trPr>
          <w:trHeight w:val="410"/>
        </w:trPr>
        <w:tc>
          <w:tcPr>
            <w:tcW w:w="1398" w:type="dxa"/>
            <w:vMerge w:val="restart"/>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发行人持有股份规模、限售及权利瑕疵情况</w:t>
            </w:r>
          </w:p>
        </w:tc>
        <w:tc>
          <w:tcPr>
            <w:tcW w:w="3753" w:type="dxa"/>
            <w:gridSpan w:val="4"/>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总持股数量（股）：</w:t>
            </w:r>
          </w:p>
        </w:tc>
        <w:tc>
          <w:tcPr>
            <w:tcW w:w="4252" w:type="dxa"/>
            <w:gridSpan w:val="4"/>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占总股本比例（%）：</w:t>
            </w:r>
          </w:p>
        </w:tc>
      </w:tr>
      <w:tr w:rsidR="00051F7B" w:rsidRPr="00D95E98" w:rsidTr="009D05D7">
        <w:trPr>
          <w:trHeight w:val="410"/>
        </w:trPr>
        <w:tc>
          <w:tcPr>
            <w:tcW w:w="1398" w:type="dxa"/>
            <w:vMerge/>
            <w:vAlign w:val="center"/>
          </w:tcPr>
          <w:p w:rsidR="00051F7B" w:rsidRPr="009421D5" w:rsidRDefault="00051F7B" w:rsidP="000E69A4">
            <w:pPr>
              <w:jc w:val="left"/>
              <w:rPr>
                <w:rFonts w:ascii="方正仿宋简体" w:eastAsia="方正仿宋简体" w:hAnsi="宋体" w:cs="宋体"/>
                <w:b/>
                <w:kern w:val="0"/>
                <w:szCs w:val="21"/>
              </w:rPr>
            </w:pPr>
          </w:p>
        </w:tc>
        <w:tc>
          <w:tcPr>
            <w:tcW w:w="3753" w:type="dxa"/>
            <w:gridSpan w:val="4"/>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限售股数量（股）：</w:t>
            </w:r>
          </w:p>
        </w:tc>
        <w:tc>
          <w:tcPr>
            <w:tcW w:w="4252" w:type="dxa"/>
            <w:gridSpan w:val="4"/>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占总股本比例（%）：</w:t>
            </w:r>
          </w:p>
        </w:tc>
      </w:tr>
      <w:tr w:rsidR="00051F7B" w:rsidRPr="00D95E98" w:rsidTr="009D05D7">
        <w:trPr>
          <w:trHeight w:val="410"/>
        </w:trPr>
        <w:tc>
          <w:tcPr>
            <w:tcW w:w="1398" w:type="dxa"/>
            <w:vMerge/>
            <w:vAlign w:val="center"/>
          </w:tcPr>
          <w:p w:rsidR="00051F7B" w:rsidRPr="009421D5" w:rsidRDefault="00051F7B" w:rsidP="000E69A4">
            <w:pPr>
              <w:jc w:val="left"/>
              <w:rPr>
                <w:rFonts w:ascii="方正仿宋简体" w:eastAsia="方正仿宋简体" w:hAnsi="宋体" w:cs="宋体"/>
                <w:b/>
                <w:kern w:val="0"/>
                <w:szCs w:val="21"/>
              </w:rPr>
            </w:pPr>
          </w:p>
        </w:tc>
        <w:tc>
          <w:tcPr>
            <w:tcW w:w="3753" w:type="dxa"/>
            <w:gridSpan w:val="4"/>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限售股股份性质：</w:t>
            </w:r>
          </w:p>
        </w:tc>
        <w:tc>
          <w:tcPr>
            <w:tcW w:w="4252" w:type="dxa"/>
            <w:gridSpan w:val="4"/>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限售股可上市流通日期：</w:t>
            </w:r>
          </w:p>
        </w:tc>
      </w:tr>
      <w:tr w:rsidR="00051F7B" w:rsidRPr="00D95E98" w:rsidTr="009D05D7">
        <w:trPr>
          <w:trHeight w:val="410"/>
        </w:trPr>
        <w:tc>
          <w:tcPr>
            <w:tcW w:w="1398" w:type="dxa"/>
            <w:vMerge/>
            <w:vAlign w:val="center"/>
          </w:tcPr>
          <w:p w:rsidR="00051F7B" w:rsidRPr="009421D5" w:rsidRDefault="00051F7B" w:rsidP="000E69A4">
            <w:pPr>
              <w:jc w:val="center"/>
              <w:rPr>
                <w:rFonts w:ascii="方正仿宋简体" w:eastAsia="方正仿宋简体" w:hAnsi="宋体" w:cs="宋体"/>
                <w:b/>
                <w:kern w:val="0"/>
                <w:szCs w:val="21"/>
              </w:rPr>
            </w:pPr>
          </w:p>
        </w:tc>
        <w:tc>
          <w:tcPr>
            <w:tcW w:w="8005" w:type="dxa"/>
            <w:gridSpan w:val="8"/>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预备用于交换股票数量（股）及占总股本的比例：</w:t>
            </w:r>
            <w:r w:rsidRPr="009421D5">
              <w:rPr>
                <w:rFonts w:ascii="方正仿宋简体" w:eastAsia="方正仿宋简体" w:hAnsi="宋体" w:cs="宋体"/>
                <w:kern w:val="0"/>
                <w:szCs w:val="21"/>
                <w:u w:val="single"/>
              </w:rPr>
              <w:t xml:space="preserve">          万股、占比      %</w:t>
            </w:r>
          </w:p>
        </w:tc>
      </w:tr>
      <w:tr w:rsidR="00051F7B" w:rsidRPr="00D95E98" w:rsidTr="009D05D7">
        <w:trPr>
          <w:trHeight w:val="410"/>
        </w:trPr>
        <w:tc>
          <w:tcPr>
            <w:tcW w:w="1398" w:type="dxa"/>
            <w:vMerge/>
            <w:vAlign w:val="center"/>
          </w:tcPr>
          <w:p w:rsidR="00051F7B" w:rsidRPr="009421D5" w:rsidRDefault="00051F7B" w:rsidP="000E69A4">
            <w:pPr>
              <w:jc w:val="center"/>
              <w:rPr>
                <w:rFonts w:ascii="方正仿宋简体" w:eastAsia="方正仿宋简体" w:hAnsi="宋体" w:cs="宋体"/>
                <w:b/>
                <w:kern w:val="0"/>
                <w:szCs w:val="21"/>
              </w:rPr>
            </w:pPr>
          </w:p>
        </w:tc>
        <w:tc>
          <w:tcPr>
            <w:tcW w:w="2477" w:type="dxa"/>
            <w:gridSpan w:val="3"/>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预备用于交换股票的限售</w:t>
            </w:r>
          </w:p>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情况</w:t>
            </w:r>
          </w:p>
        </w:tc>
        <w:tc>
          <w:tcPr>
            <w:tcW w:w="5528" w:type="dxa"/>
            <w:gridSpan w:val="5"/>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 xml:space="preserve">无限售    </w:t>
            </w:r>
          </w:p>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全部限售，限售期间及原因：</w:t>
            </w:r>
            <w:r w:rsidRPr="009421D5">
              <w:rPr>
                <w:rFonts w:ascii="方正仿宋简体" w:eastAsia="方正仿宋简体" w:hAnsi="宋体" w:cs="宋体"/>
                <w:kern w:val="0"/>
                <w:szCs w:val="21"/>
                <w:u w:val="single"/>
              </w:rPr>
              <w:t xml:space="preserve">             </w:t>
            </w:r>
            <w:r w:rsidRPr="009421D5">
              <w:rPr>
                <w:rFonts w:ascii="方正仿宋简体" w:eastAsia="方正仿宋简体" w:hAnsi="宋体" w:cs="宋体"/>
                <w:kern w:val="0"/>
                <w:szCs w:val="21"/>
              </w:rPr>
              <w:t xml:space="preserve">       </w:t>
            </w:r>
          </w:p>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部分限售，部分限售数量（万股）：</w:t>
            </w:r>
            <w:r w:rsidRPr="009421D5">
              <w:rPr>
                <w:rFonts w:ascii="方正仿宋简体" w:eastAsia="方正仿宋简体" w:hAnsi="宋体" w:cs="宋体"/>
                <w:kern w:val="0"/>
                <w:szCs w:val="21"/>
                <w:u w:val="single"/>
              </w:rPr>
              <w:t xml:space="preserve">             </w:t>
            </w:r>
          </w:p>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限售期间及原因：</w:t>
            </w:r>
            <w:r w:rsidRPr="009421D5">
              <w:rPr>
                <w:rFonts w:ascii="方正仿宋简体" w:eastAsia="方正仿宋简体" w:hAnsi="宋体" w:cs="宋体"/>
                <w:kern w:val="0"/>
                <w:szCs w:val="21"/>
                <w:u w:val="single"/>
              </w:rPr>
              <w:t xml:space="preserve">             </w:t>
            </w:r>
          </w:p>
        </w:tc>
      </w:tr>
      <w:tr w:rsidR="00051F7B" w:rsidRPr="00D95E98" w:rsidTr="009D05D7">
        <w:trPr>
          <w:trHeight w:val="410"/>
        </w:trPr>
        <w:tc>
          <w:tcPr>
            <w:tcW w:w="1398" w:type="dxa"/>
            <w:vMerge/>
            <w:vAlign w:val="center"/>
          </w:tcPr>
          <w:p w:rsidR="00051F7B" w:rsidRPr="009421D5" w:rsidRDefault="00051F7B" w:rsidP="000E69A4">
            <w:pPr>
              <w:jc w:val="center"/>
              <w:rPr>
                <w:rFonts w:ascii="方正仿宋简体" w:eastAsia="方正仿宋简体" w:hAnsi="宋体" w:cs="宋体"/>
                <w:b/>
                <w:kern w:val="0"/>
                <w:szCs w:val="21"/>
              </w:rPr>
            </w:pPr>
          </w:p>
        </w:tc>
        <w:tc>
          <w:tcPr>
            <w:tcW w:w="2477" w:type="dxa"/>
            <w:gridSpan w:val="3"/>
            <w:vMerge w:val="restart"/>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预备用于交换股票是否存在其他权利受限等情况</w:t>
            </w:r>
          </w:p>
        </w:tc>
        <w:tc>
          <w:tcPr>
            <w:tcW w:w="5528" w:type="dxa"/>
            <w:gridSpan w:val="5"/>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 xml:space="preserve">存在      </w:t>
            </w: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不存在</w:t>
            </w:r>
          </w:p>
        </w:tc>
      </w:tr>
      <w:tr w:rsidR="00051F7B" w:rsidRPr="00D95E98" w:rsidTr="009D05D7">
        <w:trPr>
          <w:trHeight w:val="410"/>
        </w:trPr>
        <w:tc>
          <w:tcPr>
            <w:tcW w:w="1398" w:type="dxa"/>
            <w:vMerge/>
            <w:vAlign w:val="center"/>
          </w:tcPr>
          <w:p w:rsidR="00051F7B" w:rsidRPr="009421D5" w:rsidRDefault="00051F7B" w:rsidP="000E69A4">
            <w:pPr>
              <w:jc w:val="center"/>
              <w:rPr>
                <w:rFonts w:ascii="方正仿宋简体" w:eastAsia="方正仿宋简体" w:hAnsi="宋体" w:cs="宋体"/>
                <w:b/>
                <w:kern w:val="0"/>
                <w:szCs w:val="21"/>
              </w:rPr>
            </w:pPr>
          </w:p>
        </w:tc>
        <w:tc>
          <w:tcPr>
            <w:tcW w:w="2477" w:type="dxa"/>
            <w:gridSpan w:val="3"/>
            <w:vMerge/>
            <w:vAlign w:val="center"/>
          </w:tcPr>
          <w:p w:rsidR="00051F7B" w:rsidRPr="009421D5" w:rsidRDefault="00051F7B" w:rsidP="000E69A4">
            <w:pPr>
              <w:jc w:val="left"/>
              <w:rPr>
                <w:rFonts w:ascii="方正仿宋简体" w:eastAsia="方正仿宋简体" w:hAnsi="宋体" w:cs="宋体"/>
                <w:kern w:val="0"/>
                <w:szCs w:val="21"/>
              </w:rPr>
            </w:pPr>
          </w:p>
        </w:tc>
        <w:tc>
          <w:tcPr>
            <w:tcW w:w="5528" w:type="dxa"/>
            <w:gridSpan w:val="5"/>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权利受限数量、受限期间及原因：</w:t>
            </w:r>
          </w:p>
        </w:tc>
      </w:tr>
      <w:tr w:rsidR="00051F7B" w:rsidRPr="00D95E98" w:rsidTr="009D05D7">
        <w:trPr>
          <w:trHeight w:val="410"/>
        </w:trPr>
        <w:tc>
          <w:tcPr>
            <w:tcW w:w="1398" w:type="dxa"/>
            <w:vMerge w:val="restart"/>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发行人对上市公司、投资者和交易所等的承诺</w:t>
            </w:r>
          </w:p>
        </w:tc>
        <w:tc>
          <w:tcPr>
            <w:tcW w:w="8005" w:type="dxa"/>
            <w:gridSpan w:val="8"/>
            <w:vAlign w:val="center"/>
          </w:tcPr>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发行人对上市公司、投资者和交易所等是否存在股份减持等相关承诺：</w:t>
            </w:r>
            <w:r w:rsidRPr="009421D5">
              <w:rPr>
                <w:rFonts w:ascii="方正仿宋简体" w:eastAsia="方正仿宋简体" w:hAnsi="宋体"/>
                <w:sz w:val="24"/>
              </w:rPr>
              <w:t>□</w:t>
            </w:r>
            <w:r w:rsidRPr="009421D5">
              <w:rPr>
                <w:rFonts w:ascii="方正仿宋简体" w:eastAsia="方正仿宋简体" w:hAnsi="宋体"/>
                <w:sz w:val="24"/>
              </w:rPr>
              <w:t xml:space="preserve">有 </w:t>
            </w:r>
            <w:r w:rsidRPr="009421D5">
              <w:rPr>
                <w:rFonts w:ascii="方正仿宋简体" w:eastAsia="方正仿宋简体" w:hAnsi="宋体"/>
                <w:sz w:val="24"/>
              </w:rPr>
              <w:t>□</w:t>
            </w:r>
            <w:r w:rsidRPr="009421D5">
              <w:rPr>
                <w:rFonts w:ascii="方正仿宋简体" w:eastAsia="方正仿宋简体" w:hAnsi="宋体"/>
                <w:sz w:val="24"/>
              </w:rPr>
              <w:t>没有</w:t>
            </w:r>
          </w:p>
        </w:tc>
      </w:tr>
      <w:tr w:rsidR="00051F7B" w:rsidRPr="00D95E98" w:rsidTr="009D05D7">
        <w:trPr>
          <w:trHeight w:val="410"/>
        </w:trPr>
        <w:tc>
          <w:tcPr>
            <w:tcW w:w="1398" w:type="dxa"/>
            <w:vMerge/>
            <w:vAlign w:val="center"/>
          </w:tcPr>
          <w:p w:rsidR="00051F7B" w:rsidRPr="009421D5" w:rsidRDefault="00051F7B" w:rsidP="000E69A4">
            <w:pPr>
              <w:jc w:val="center"/>
              <w:rPr>
                <w:rFonts w:ascii="方正仿宋简体" w:eastAsia="方正仿宋简体" w:hAnsi="宋体" w:cs="宋体"/>
                <w:b/>
                <w:kern w:val="0"/>
                <w:szCs w:val="21"/>
              </w:rPr>
            </w:pPr>
          </w:p>
        </w:tc>
        <w:tc>
          <w:tcPr>
            <w:tcW w:w="8005" w:type="dxa"/>
            <w:gridSpan w:val="8"/>
            <w:tcBorders>
              <w:bottom w:val="single" w:sz="6" w:space="0" w:color="000000"/>
            </w:tcBorders>
          </w:tcPr>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如有，股份减持等相关承诺的具体内容及承诺有效期限：</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1、</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2、</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3、</w:t>
            </w:r>
          </w:p>
          <w:p w:rsidR="00051F7B" w:rsidRPr="009421D5" w:rsidRDefault="00051F7B" w:rsidP="000E69A4">
            <w:pPr>
              <w:jc w:val="left"/>
              <w:rPr>
                <w:rFonts w:ascii="方正仿宋简体" w:eastAsia="方正仿宋简体" w:hAnsi="宋体" w:cs="宋体"/>
                <w:kern w:val="0"/>
                <w:szCs w:val="21"/>
              </w:rPr>
            </w:pPr>
            <w:r w:rsidRPr="009421D5">
              <w:rPr>
                <w:rFonts w:ascii="方正仿宋简体" w:eastAsia="方正仿宋简体" w:hAnsi="宋体" w:cs="宋体"/>
                <w:kern w:val="0"/>
                <w:szCs w:val="21"/>
              </w:rPr>
              <w:t>…</w:t>
            </w:r>
          </w:p>
        </w:tc>
      </w:tr>
      <w:tr w:rsidR="00051F7B" w:rsidRPr="00D95E98" w:rsidTr="009D05D7">
        <w:trPr>
          <w:trHeight w:val="680"/>
        </w:trPr>
        <w:tc>
          <w:tcPr>
            <w:tcW w:w="1398" w:type="dxa"/>
            <w:vMerge/>
            <w:vAlign w:val="center"/>
          </w:tcPr>
          <w:p w:rsidR="00051F7B" w:rsidRPr="009421D5" w:rsidRDefault="00051F7B" w:rsidP="000E69A4">
            <w:pPr>
              <w:jc w:val="left"/>
              <w:rPr>
                <w:rFonts w:ascii="方正仿宋简体" w:eastAsia="方正仿宋简体" w:hAnsi="宋体" w:cs="宋体"/>
                <w:b/>
                <w:kern w:val="0"/>
                <w:szCs w:val="21"/>
              </w:rPr>
            </w:pPr>
          </w:p>
        </w:tc>
        <w:tc>
          <w:tcPr>
            <w:tcW w:w="8005" w:type="dxa"/>
            <w:gridSpan w:val="8"/>
            <w:vAlign w:val="center"/>
          </w:tcPr>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发行本次可交换公司债券是否违背股份减持等相关承诺以及股份减持等相关规定：</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 xml:space="preserve">违背 </w:t>
            </w: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不违背</w:t>
            </w:r>
          </w:p>
        </w:tc>
      </w:tr>
      <w:tr w:rsidR="00051F7B" w:rsidRPr="00D95E98" w:rsidTr="009D05D7">
        <w:trPr>
          <w:trHeight w:val="680"/>
        </w:trPr>
        <w:tc>
          <w:tcPr>
            <w:tcW w:w="1398" w:type="dxa"/>
            <w:vMerge w:val="restart"/>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本次可交换债的换股价格确定情况</w:t>
            </w:r>
          </w:p>
        </w:tc>
        <w:tc>
          <w:tcPr>
            <w:tcW w:w="8005" w:type="dxa"/>
            <w:gridSpan w:val="8"/>
            <w:vAlign w:val="center"/>
          </w:tcPr>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本次可交换公司债券的换股价格确定原则：</w:t>
            </w:r>
          </w:p>
        </w:tc>
      </w:tr>
      <w:tr w:rsidR="00051F7B" w:rsidRPr="00D95E98" w:rsidTr="009D05D7">
        <w:trPr>
          <w:trHeight w:val="680"/>
        </w:trPr>
        <w:tc>
          <w:tcPr>
            <w:tcW w:w="1398" w:type="dxa"/>
            <w:vMerge/>
            <w:vAlign w:val="center"/>
          </w:tcPr>
          <w:p w:rsidR="00051F7B" w:rsidRPr="009421D5" w:rsidRDefault="00051F7B" w:rsidP="000E69A4">
            <w:pPr>
              <w:jc w:val="left"/>
              <w:rPr>
                <w:rFonts w:ascii="方正仿宋简体" w:eastAsia="方正仿宋简体" w:hAnsi="宋体" w:cs="宋体"/>
                <w:b/>
                <w:kern w:val="0"/>
                <w:szCs w:val="21"/>
              </w:rPr>
            </w:pPr>
          </w:p>
        </w:tc>
        <w:tc>
          <w:tcPr>
            <w:tcW w:w="8005" w:type="dxa"/>
            <w:gridSpan w:val="8"/>
            <w:vAlign w:val="center"/>
          </w:tcPr>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发行人对上市公司、投资者和交易所等是否存在股份减持价格等相关承诺：</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 xml:space="preserve">有 </w:t>
            </w: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没有</w:t>
            </w:r>
          </w:p>
        </w:tc>
      </w:tr>
      <w:tr w:rsidR="00051F7B" w:rsidRPr="00D95E98" w:rsidTr="009D05D7">
        <w:trPr>
          <w:trHeight w:val="680"/>
        </w:trPr>
        <w:tc>
          <w:tcPr>
            <w:tcW w:w="1398" w:type="dxa"/>
            <w:vMerge/>
            <w:vAlign w:val="center"/>
          </w:tcPr>
          <w:p w:rsidR="00051F7B" w:rsidRPr="009421D5" w:rsidRDefault="00051F7B" w:rsidP="000E69A4">
            <w:pPr>
              <w:jc w:val="left"/>
              <w:rPr>
                <w:rFonts w:ascii="方正仿宋简体" w:eastAsia="方正仿宋简体" w:hAnsi="宋体" w:cs="宋体"/>
                <w:b/>
                <w:kern w:val="0"/>
                <w:szCs w:val="21"/>
              </w:rPr>
            </w:pPr>
          </w:p>
        </w:tc>
        <w:tc>
          <w:tcPr>
            <w:tcW w:w="8005" w:type="dxa"/>
            <w:gridSpan w:val="8"/>
            <w:vAlign w:val="center"/>
          </w:tcPr>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如有，股份减持价格的承诺具体内容及承诺有效期限：</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1、</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2、</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3、</w:t>
            </w:r>
          </w:p>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w:t>
            </w:r>
          </w:p>
        </w:tc>
      </w:tr>
      <w:tr w:rsidR="00051F7B" w:rsidRPr="00D95E98" w:rsidTr="009D05D7">
        <w:trPr>
          <w:trHeight w:val="680"/>
        </w:trPr>
        <w:tc>
          <w:tcPr>
            <w:tcW w:w="1398" w:type="dxa"/>
            <w:vMerge/>
            <w:vAlign w:val="center"/>
          </w:tcPr>
          <w:p w:rsidR="00051F7B" w:rsidRPr="009421D5" w:rsidRDefault="00051F7B" w:rsidP="000E69A4">
            <w:pPr>
              <w:jc w:val="left"/>
              <w:rPr>
                <w:rFonts w:ascii="方正仿宋简体" w:eastAsia="方正仿宋简体" w:hAnsi="宋体" w:cs="宋体"/>
                <w:b/>
                <w:kern w:val="0"/>
                <w:szCs w:val="21"/>
              </w:rPr>
            </w:pPr>
          </w:p>
        </w:tc>
        <w:tc>
          <w:tcPr>
            <w:tcW w:w="8005" w:type="dxa"/>
            <w:gridSpan w:val="8"/>
            <w:vAlign w:val="center"/>
          </w:tcPr>
          <w:p w:rsidR="00051F7B" w:rsidRPr="009421D5" w:rsidRDefault="00051F7B" w:rsidP="000E69A4">
            <w:pPr>
              <w:rPr>
                <w:rFonts w:ascii="方正仿宋简体" w:eastAsia="方正仿宋简体" w:hAnsi="宋体" w:cs="宋体"/>
                <w:kern w:val="0"/>
                <w:szCs w:val="21"/>
              </w:rPr>
            </w:pPr>
            <w:r w:rsidRPr="009421D5">
              <w:rPr>
                <w:rFonts w:ascii="方正仿宋简体" w:eastAsia="方正仿宋简体" w:hAnsi="宋体" w:cs="宋体"/>
                <w:kern w:val="0"/>
                <w:szCs w:val="21"/>
              </w:rPr>
              <w:t>本次可交换公司债券的换股价格是否违背股份减持价格相关承诺以及发行可交换债相关规定：</w:t>
            </w: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 xml:space="preserve">违背 </w:t>
            </w:r>
            <w:r w:rsidRPr="009421D5">
              <w:rPr>
                <w:rFonts w:ascii="方正仿宋简体" w:eastAsia="方正仿宋简体" w:hAnsi="宋体" w:cs="宋体"/>
                <w:kern w:val="0"/>
                <w:szCs w:val="21"/>
              </w:rPr>
              <w:t>□</w:t>
            </w:r>
            <w:r w:rsidRPr="009421D5">
              <w:rPr>
                <w:rFonts w:ascii="方正仿宋简体" w:eastAsia="方正仿宋简体" w:hAnsi="宋体" w:cs="宋体"/>
                <w:kern w:val="0"/>
                <w:szCs w:val="21"/>
              </w:rPr>
              <w:t>不违背</w:t>
            </w:r>
          </w:p>
        </w:tc>
      </w:tr>
      <w:tr w:rsidR="00051F7B" w:rsidRPr="00D95E98" w:rsidTr="009D05D7">
        <w:trPr>
          <w:trHeight w:val="524"/>
        </w:trPr>
        <w:tc>
          <w:tcPr>
            <w:tcW w:w="1398" w:type="dxa"/>
            <w:vAlign w:val="center"/>
          </w:tcPr>
          <w:p w:rsidR="00051F7B" w:rsidRPr="009421D5" w:rsidRDefault="00051F7B" w:rsidP="000E69A4">
            <w:pPr>
              <w:jc w:val="center"/>
              <w:rPr>
                <w:rFonts w:ascii="方正仿宋简体" w:eastAsia="方正仿宋简体" w:hAnsi="宋体" w:cs="宋体"/>
                <w:b/>
                <w:kern w:val="0"/>
                <w:szCs w:val="21"/>
              </w:rPr>
            </w:pPr>
            <w:r w:rsidRPr="009421D5">
              <w:rPr>
                <w:rFonts w:ascii="方正仿宋简体" w:eastAsia="方正仿宋简体" w:hAnsi="宋体" w:cs="宋体"/>
                <w:b/>
                <w:kern w:val="0"/>
                <w:szCs w:val="21"/>
              </w:rPr>
              <w:t>发行人最近两年涉及的异常交易情况</w:t>
            </w:r>
          </w:p>
        </w:tc>
        <w:tc>
          <w:tcPr>
            <w:tcW w:w="8005" w:type="dxa"/>
            <w:gridSpan w:val="8"/>
            <w:vAlign w:val="center"/>
          </w:tcPr>
          <w:p w:rsidR="00051F7B" w:rsidRPr="009421D5" w:rsidRDefault="00051F7B" w:rsidP="000E69A4">
            <w:pPr>
              <w:numPr>
                <w:ilvl w:val="0"/>
                <w:numId w:val="45"/>
              </w:numPr>
              <w:adjustRightInd/>
              <w:spacing w:line="240" w:lineRule="auto"/>
              <w:jc w:val="left"/>
              <w:textAlignment w:val="auto"/>
              <w:rPr>
                <w:rFonts w:ascii="方正仿宋简体" w:eastAsia="方正仿宋简体" w:hAnsi="宋体" w:cs="宋体"/>
                <w:kern w:val="0"/>
                <w:szCs w:val="21"/>
              </w:rPr>
            </w:pPr>
            <w:r w:rsidRPr="009421D5">
              <w:rPr>
                <w:rFonts w:ascii="方正仿宋简体" w:eastAsia="方正仿宋简体" w:hAnsi="宋体" w:cs="宋体"/>
                <w:kern w:val="0"/>
                <w:szCs w:val="21"/>
              </w:rPr>
              <w:t xml:space="preserve">没有 </w:t>
            </w:r>
          </w:p>
          <w:p w:rsidR="00051F7B" w:rsidRPr="009421D5" w:rsidRDefault="00051F7B" w:rsidP="000E69A4">
            <w:pPr>
              <w:jc w:val="left"/>
              <w:rPr>
                <w:rFonts w:ascii="方正仿宋简体" w:eastAsia="方正仿宋简体" w:hAnsi="宋体" w:cs="宋体"/>
                <w:kern w:val="0"/>
                <w:szCs w:val="21"/>
              </w:rPr>
            </w:pPr>
          </w:p>
          <w:p w:rsidR="00051F7B" w:rsidRPr="009421D5" w:rsidRDefault="00051F7B" w:rsidP="000E69A4">
            <w:pPr>
              <w:numPr>
                <w:ilvl w:val="0"/>
                <w:numId w:val="45"/>
              </w:numPr>
              <w:adjustRightInd/>
              <w:spacing w:line="240" w:lineRule="auto"/>
              <w:jc w:val="left"/>
              <w:textAlignment w:val="auto"/>
              <w:rPr>
                <w:rFonts w:ascii="方正仿宋简体" w:eastAsia="方正仿宋简体" w:hAnsi="宋体" w:cs="宋体"/>
                <w:kern w:val="0"/>
                <w:szCs w:val="21"/>
              </w:rPr>
            </w:pPr>
            <w:r w:rsidRPr="009421D5">
              <w:rPr>
                <w:rFonts w:ascii="方正仿宋简体" w:eastAsia="方正仿宋简体" w:hAnsi="宋体" w:cs="宋体"/>
                <w:kern w:val="0"/>
                <w:szCs w:val="21"/>
              </w:rPr>
              <w:t>有，具体内容：</w:t>
            </w:r>
          </w:p>
          <w:p w:rsidR="00051F7B" w:rsidRPr="009421D5" w:rsidRDefault="00051F7B" w:rsidP="000E69A4">
            <w:pPr>
              <w:jc w:val="left"/>
              <w:rPr>
                <w:rFonts w:ascii="方正仿宋简体" w:eastAsia="方正仿宋简体" w:hAnsi="宋体" w:cs="宋体"/>
                <w:kern w:val="0"/>
                <w:szCs w:val="21"/>
              </w:rPr>
            </w:pPr>
          </w:p>
        </w:tc>
      </w:tr>
      <w:tr w:rsidR="00051F7B" w:rsidRPr="00D95E98" w:rsidTr="009D05D7">
        <w:trPr>
          <w:trHeight w:val="767"/>
        </w:trPr>
        <w:tc>
          <w:tcPr>
            <w:tcW w:w="9403" w:type="dxa"/>
            <w:gridSpan w:val="9"/>
            <w:vAlign w:val="center"/>
          </w:tcPr>
          <w:p w:rsidR="00051F7B" w:rsidRPr="009421D5" w:rsidRDefault="00051F7B" w:rsidP="000E69A4">
            <w:pPr>
              <w:rPr>
                <w:rFonts w:ascii="方正仿宋简体" w:eastAsia="方正仿宋简体"/>
                <w:sz w:val="24"/>
              </w:rPr>
            </w:pPr>
            <w:r w:rsidRPr="009421D5">
              <w:rPr>
                <w:rFonts w:ascii="方正仿宋简体" w:eastAsia="方正仿宋简体" w:hint="eastAsia"/>
                <w:sz w:val="24"/>
              </w:rPr>
              <w:t>本公司作为本次可交换公司债券发行人，保证已真实、准确、完整地披露或报备相关信息，并承诺将按照相关规定履行上市公司信息披露义务人的相关义务。本公司保证：发行本次可交换公司债券的预备用于交换股票在交换时不存在限售条件，且转让该部分股票不违背对上市公司、投资者和交易所等相关承诺；预备用于交换的股票在发行时除为本次可交换公司债券设定质押担保外不存在其他权利受限和权属争议的情形，并将按照深交所和结算深圳分公司的规定在发行前完成预备用于交换股票的质押办理手续。</w:t>
            </w:r>
          </w:p>
          <w:p w:rsidR="00051F7B" w:rsidRPr="009421D5" w:rsidRDefault="00051F7B" w:rsidP="000E69A4">
            <w:pPr>
              <w:jc w:val="left"/>
              <w:rPr>
                <w:rFonts w:ascii="方正仿宋简体" w:eastAsia="方正仿宋简体" w:hAnsi="宋体" w:cs="宋体"/>
                <w:b/>
                <w:kern w:val="0"/>
                <w:szCs w:val="21"/>
              </w:rPr>
            </w:pPr>
            <w:r w:rsidRPr="009421D5">
              <w:rPr>
                <w:rFonts w:ascii="方正仿宋简体" w:eastAsia="方正仿宋简体" w:hAnsi="宋体"/>
                <w:sz w:val="24"/>
              </w:rPr>
              <w:t xml:space="preserve">                                                【发行人盖章处】                 【签署日期】                                                 </w:t>
            </w:r>
          </w:p>
        </w:tc>
      </w:tr>
      <w:tr w:rsidR="00051F7B" w:rsidRPr="00D95E98" w:rsidTr="009D05D7">
        <w:trPr>
          <w:trHeight w:val="767"/>
        </w:trPr>
        <w:tc>
          <w:tcPr>
            <w:tcW w:w="9403" w:type="dxa"/>
            <w:gridSpan w:val="9"/>
            <w:vAlign w:val="center"/>
          </w:tcPr>
          <w:p w:rsidR="00051F7B" w:rsidRPr="009421D5" w:rsidRDefault="00051F7B" w:rsidP="000E69A4">
            <w:pPr>
              <w:jc w:val="left"/>
              <w:rPr>
                <w:rFonts w:ascii="方正仿宋简体" w:eastAsia="方正仿宋简体" w:hAnsi="宋体"/>
                <w:sz w:val="24"/>
              </w:rPr>
            </w:pPr>
            <w:r w:rsidRPr="009421D5">
              <w:rPr>
                <w:rFonts w:ascii="方正仿宋简体" w:eastAsia="方正仿宋简体" w:hint="eastAsia"/>
                <w:sz w:val="24"/>
              </w:rPr>
              <w:t>本公司作为本次可交换公司债券的承销商，保证已核实发行人披露或报备的相关信息的真实、准确、完整性，并将督导发行人按照相关规定履行上市公司信息披露义务人的相关义务。本公司已核查：发行人发行本次可交换公司债券的预备用于交换股票在交换时不存在限售条件，且转让该部分股票不违背其对上市公司、投资者和交易所等相关承诺；预备用于交换的股票在发行时除为本次可交换公司债券设定质押担保以外不存在其他权利受限和权属争议的情形，并将督促发行人按照深交所和结算深圳分公司的规定在发行前完成预备用于交换股票的质押办理手续。</w:t>
            </w:r>
            <w:r w:rsidRPr="009421D5">
              <w:rPr>
                <w:rFonts w:ascii="方正仿宋简体" w:eastAsia="方正仿宋简体" w:hAnsi="宋体"/>
                <w:sz w:val="24"/>
              </w:rPr>
              <w:t xml:space="preserve">                                       </w:t>
            </w:r>
          </w:p>
          <w:p w:rsidR="00051F7B" w:rsidRPr="009421D5" w:rsidRDefault="00051F7B" w:rsidP="000E69A4">
            <w:pPr>
              <w:jc w:val="left"/>
              <w:rPr>
                <w:rFonts w:ascii="方正仿宋简体" w:eastAsia="方正仿宋简体" w:hAnsi="宋体" w:cs="宋体"/>
                <w:b/>
                <w:kern w:val="0"/>
                <w:szCs w:val="21"/>
              </w:rPr>
            </w:pPr>
            <w:r w:rsidRPr="009421D5">
              <w:rPr>
                <w:rFonts w:ascii="方正仿宋简体" w:eastAsia="方正仿宋简体" w:hAnsi="宋体"/>
                <w:sz w:val="24"/>
              </w:rPr>
              <w:t xml:space="preserve">         【承销商盖章处】                 【签署日期】   </w:t>
            </w:r>
          </w:p>
        </w:tc>
      </w:tr>
    </w:tbl>
    <w:p w:rsidR="00AC764B" w:rsidRPr="00E906BF" w:rsidRDefault="00AC764B" w:rsidP="000E69A4">
      <w:pPr>
        <w:spacing w:line="20" w:lineRule="exact"/>
        <w:jc w:val="left"/>
        <w:rPr>
          <w:sz w:val="30"/>
        </w:rPr>
      </w:pPr>
    </w:p>
    <w:p w:rsidR="00207131" w:rsidRDefault="00207131">
      <w:pPr>
        <w:widowControl/>
        <w:adjustRightInd/>
        <w:spacing w:line="240" w:lineRule="auto"/>
        <w:jc w:val="left"/>
        <w:textAlignment w:val="auto"/>
        <w:rPr>
          <w:rFonts w:ascii="方正仿宋简体" w:eastAsia="方正仿宋简体"/>
          <w:color w:val="2E2E2E"/>
          <w:sz w:val="30"/>
          <w:szCs w:val="30"/>
        </w:rPr>
      </w:pPr>
      <w:bookmarkStart w:id="458" w:name="_Toc17995898"/>
      <w:bookmarkStart w:id="459" w:name="_Toc17996397"/>
      <w:bookmarkStart w:id="460" w:name="_Toc17996896"/>
      <w:bookmarkStart w:id="461" w:name="_Toc17995899"/>
      <w:bookmarkStart w:id="462" w:name="_Toc17996398"/>
      <w:bookmarkStart w:id="463" w:name="_Toc17996897"/>
      <w:bookmarkStart w:id="464" w:name="_Toc17995900"/>
      <w:bookmarkStart w:id="465" w:name="_Toc17996399"/>
      <w:bookmarkStart w:id="466" w:name="_Toc17996898"/>
      <w:bookmarkStart w:id="467" w:name="_Toc17995915"/>
      <w:bookmarkStart w:id="468" w:name="_Toc17996414"/>
      <w:bookmarkStart w:id="469" w:name="_Toc17996913"/>
      <w:bookmarkStart w:id="470" w:name="_Toc17995922"/>
      <w:bookmarkStart w:id="471" w:name="_Toc17996421"/>
      <w:bookmarkStart w:id="472" w:name="_Toc17996920"/>
      <w:bookmarkStart w:id="473" w:name="_Toc17995929"/>
      <w:bookmarkStart w:id="474" w:name="_Toc17996428"/>
      <w:bookmarkStart w:id="475" w:name="_Toc17996927"/>
      <w:bookmarkStart w:id="476" w:name="_Toc17995945"/>
      <w:bookmarkStart w:id="477" w:name="_Toc17996444"/>
      <w:bookmarkStart w:id="478" w:name="_Toc17996943"/>
      <w:bookmarkStart w:id="479" w:name="_Toc17995960"/>
      <w:bookmarkStart w:id="480" w:name="_Toc17996459"/>
      <w:bookmarkStart w:id="481" w:name="_Toc17996958"/>
      <w:bookmarkStart w:id="482" w:name="_Toc17995964"/>
      <w:bookmarkStart w:id="483" w:name="_Toc17996463"/>
      <w:bookmarkStart w:id="484" w:name="_Toc17996962"/>
      <w:bookmarkStart w:id="485" w:name="_Toc17995968"/>
      <w:bookmarkStart w:id="486" w:name="_Toc17996467"/>
      <w:bookmarkStart w:id="487" w:name="_Toc17996966"/>
      <w:bookmarkStart w:id="488" w:name="_Toc17995971"/>
      <w:bookmarkStart w:id="489" w:name="_Toc17996470"/>
      <w:bookmarkStart w:id="490" w:name="_Toc17996969"/>
      <w:bookmarkStart w:id="491" w:name="_Toc17995979"/>
      <w:bookmarkStart w:id="492" w:name="_Toc17996478"/>
      <w:bookmarkStart w:id="493" w:name="_Toc17996977"/>
      <w:bookmarkStart w:id="494" w:name="_Toc17995983"/>
      <w:bookmarkStart w:id="495" w:name="_Toc17996482"/>
      <w:bookmarkStart w:id="496" w:name="_Toc17996981"/>
      <w:bookmarkStart w:id="497" w:name="_Toc17995990"/>
      <w:bookmarkStart w:id="498" w:name="_Toc17996489"/>
      <w:bookmarkStart w:id="499" w:name="_Toc17996988"/>
      <w:bookmarkStart w:id="500" w:name="_Toc17995997"/>
      <w:bookmarkStart w:id="501" w:name="_Toc17996496"/>
      <w:bookmarkStart w:id="502" w:name="_Toc17996995"/>
      <w:bookmarkStart w:id="503" w:name="_Toc17996004"/>
      <w:bookmarkStart w:id="504" w:name="_Toc17996503"/>
      <w:bookmarkStart w:id="505" w:name="_Toc17997002"/>
      <w:bookmarkStart w:id="506" w:name="_Toc17996008"/>
      <w:bookmarkStart w:id="507" w:name="_Toc17996507"/>
      <w:bookmarkStart w:id="508" w:name="_Toc17997006"/>
      <w:bookmarkStart w:id="509" w:name="_Toc17996015"/>
      <w:bookmarkStart w:id="510" w:name="_Toc17996514"/>
      <w:bookmarkStart w:id="511" w:name="_Toc17997013"/>
      <w:bookmarkStart w:id="512" w:name="_Toc17996030"/>
      <w:bookmarkStart w:id="513" w:name="_Toc17996529"/>
      <w:bookmarkStart w:id="514" w:name="_Toc17997028"/>
      <w:bookmarkStart w:id="515" w:name="_Toc17996031"/>
      <w:bookmarkStart w:id="516" w:name="_Toc17996530"/>
      <w:bookmarkStart w:id="517" w:name="_Toc17997029"/>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rFonts w:ascii="方正仿宋简体" w:eastAsia="方正仿宋简体"/>
          <w:sz w:val="30"/>
          <w:szCs w:val="30"/>
        </w:rPr>
        <w:br w:type="page"/>
      </w:r>
    </w:p>
    <w:p w:rsidR="00AC764B" w:rsidRPr="009421D5" w:rsidRDefault="00AC764B" w:rsidP="000E69A4">
      <w:pPr>
        <w:pStyle w:val="1"/>
        <w:numPr>
          <w:ilvl w:val="0"/>
          <w:numId w:val="46"/>
        </w:numPr>
        <w:spacing w:line="560" w:lineRule="exact"/>
        <w:ind w:left="567" w:firstLine="0"/>
        <w:jc w:val="left"/>
        <w:rPr>
          <w:rFonts w:ascii="方正仿宋简体" w:eastAsia="方正仿宋简体" w:hAnsi="Times New Roman"/>
          <w:sz w:val="30"/>
          <w:szCs w:val="30"/>
        </w:rPr>
      </w:pPr>
      <w:bookmarkStart w:id="518" w:name="_Toc25049390"/>
      <w:r w:rsidRPr="009421D5">
        <w:rPr>
          <w:rFonts w:ascii="方正仿宋简体" w:eastAsia="方正仿宋简体" w:hAnsi="Times New Roman" w:hint="eastAsia"/>
          <w:sz w:val="30"/>
          <w:szCs w:val="30"/>
        </w:rPr>
        <w:t>豁免披露申请</w:t>
      </w:r>
      <w:bookmarkEnd w:id="518"/>
    </w:p>
    <w:p w:rsidR="00AC764B" w:rsidRPr="009421D5" w:rsidRDefault="00AC764B" w:rsidP="000E69A4">
      <w:pPr>
        <w:jc w:val="center"/>
        <w:rPr>
          <w:rFonts w:ascii="方正仿宋简体" w:eastAsia="方正仿宋简体"/>
          <w:sz w:val="30"/>
          <w:szCs w:val="30"/>
        </w:rPr>
      </w:pPr>
    </w:p>
    <w:p w:rsidR="00AC764B" w:rsidRPr="009421D5" w:rsidRDefault="00AC764B" w:rsidP="000E69A4">
      <w:pPr>
        <w:jc w:val="center"/>
        <w:rPr>
          <w:rFonts w:ascii="方正仿宋简体" w:eastAsia="方正仿宋简体"/>
          <w:sz w:val="30"/>
          <w:szCs w:val="30"/>
        </w:rPr>
      </w:pPr>
      <w:r w:rsidRPr="009421D5">
        <w:rPr>
          <w:rFonts w:ascii="方正仿宋简体" w:eastAsia="方正仿宋简体"/>
          <w:sz w:val="30"/>
          <w:szCs w:val="30"/>
        </w:rPr>
        <w:t>XX</w:t>
      </w:r>
      <w:r w:rsidRPr="009421D5">
        <w:rPr>
          <w:rFonts w:ascii="方正仿宋简体" w:eastAsia="方正仿宋简体" w:hint="eastAsia"/>
          <w:sz w:val="30"/>
          <w:szCs w:val="30"/>
        </w:rPr>
        <w:t>公司关于豁免披露的申请</w:t>
      </w:r>
    </w:p>
    <w:p w:rsidR="00AC764B" w:rsidRPr="009421D5" w:rsidRDefault="00AC764B" w:rsidP="000E69A4">
      <w:pPr>
        <w:rPr>
          <w:rFonts w:ascii="方正仿宋简体" w:eastAsia="方正仿宋简体"/>
          <w:sz w:val="30"/>
          <w:szCs w:val="30"/>
        </w:rPr>
      </w:pPr>
    </w:p>
    <w:p w:rsidR="00AC764B" w:rsidRPr="009421D5" w:rsidRDefault="00AC764B" w:rsidP="000E69A4">
      <w:pPr>
        <w:rPr>
          <w:rFonts w:ascii="方正仿宋简体" w:eastAsia="方正仿宋简体"/>
          <w:sz w:val="30"/>
          <w:szCs w:val="30"/>
        </w:rPr>
      </w:pPr>
      <w:r w:rsidRPr="009421D5">
        <w:rPr>
          <w:rFonts w:ascii="方正仿宋简体" w:eastAsia="方正仿宋简体" w:hint="eastAsia"/>
          <w:sz w:val="30"/>
          <w:szCs w:val="30"/>
        </w:rPr>
        <w:t>深圳证券交易所：</w:t>
      </w:r>
    </w:p>
    <w:p w:rsidR="00AC764B" w:rsidRPr="009421D5" w:rsidRDefault="00AC764B" w:rsidP="000E69A4">
      <w:pPr>
        <w:ind w:firstLineChars="189" w:firstLine="567"/>
        <w:rPr>
          <w:rFonts w:ascii="方正仿宋简体" w:eastAsia="方正仿宋简体"/>
          <w:sz w:val="30"/>
          <w:szCs w:val="30"/>
        </w:rPr>
      </w:pPr>
      <w:r w:rsidRPr="009421D5">
        <w:rPr>
          <w:rFonts w:ascii="方正仿宋简体" w:eastAsia="方正仿宋简体"/>
          <w:sz w:val="30"/>
          <w:szCs w:val="30"/>
        </w:rPr>
        <w:t>XX</w:t>
      </w:r>
      <w:r w:rsidRPr="009421D5">
        <w:rPr>
          <w:rFonts w:ascii="方正仿宋简体" w:eastAsia="方正仿宋简体" w:hint="eastAsia"/>
          <w:sz w:val="30"/>
          <w:szCs w:val="30"/>
        </w:rPr>
        <w:t>公司向贵所申报了面向合格投资者公开发行公司债券的申请材料，因拟披露的信息涉及【国家秘密</w:t>
      </w:r>
      <w:r w:rsidRPr="009421D5">
        <w:rPr>
          <w:rFonts w:ascii="方正仿宋简体" w:eastAsia="方正仿宋简体"/>
          <w:sz w:val="30"/>
          <w:szCs w:val="30"/>
        </w:rPr>
        <w:t>/</w:t>
      </w:r>
      <w:r w:rsidRPr="009421D5">
        <w:rPr>
          <w:rFonts w:ascii="方正仿宋简体" w:eastAsia="方正仿宋简体" w:hint="eastAsia"/>
          <w:sz w:val="30"/>
          <w:szCs w:val="30"/>
        </w:rPr>
        <w:t>商业秘密</w:t>
      </w:r>
      <w:r w:rsidRPr="009421D5">
        <w:rPr>
          <w:rFonts w:ascii="方正仿宋简体" w:eastAsia="方正仿宋简体"/>
          <w:sz w:val="30"/>
          <w:szCs w:val="30"/>
        </w:rPr>
        <w:t>/</w:t>
      </w:r>
      <w:r w:rsidRPr="009421D5">
        <w:rPr>
          <w:rFonts w:ascii="方正仿宋简体" w:eastAsia="方正仿宋简体" w:hint="eastAsia"/>
          <w:sz w:val="30"/>
          <w:szCs w:val="30"/>
        </w:rPr>
        <w:t>其他情形】，特进行说明，具体情况如下：</w:t>
      </w:r>
    </w:p>
    <w:p w:rsidR="00AC764B" w:rsidRPr="009421D5" w:rsidRDefault="00AC764B" w:rsidP="000E69A4">
      <w:pPr>
        <w:rPr>
          <w:rFonts w:ascii="方正仿宋简体" w:eastAsia="方正仿宋简体"/>
          <w:sz w:val="30"/>
          <w:szCs w:val="30"/>
        </w:rPr>
      </w:pPr>
      <w:r w:rsidRPr="009421D5">
        <w:rPr>
          <w:rFonts w:ascii="方正仿宋简体" w:eastAsia="方正仿宋简体" w:hint="eastAsia"/>
          <w:sz w:val="30"/>
          <w:szCs w:val="30"/>
        </w:rPr>
        <w:t>【申请豁免披露信息的理由与依据。】</w:t>
      </w:r>
    </w:p>
    <w:p w:rsidR="00AC764B" w:rsidRPr="009421D5" w:rsidRDefault="00AC764B" w:rsidP="000E69A4">
      <w:pPr>
        <w:rPr>
          <w:rFonts w:ascii="方正仿宋简体" w:eastAsia="方正仿宋简体"/>
          <w:sz w:val="30"/>
          <w:szCs w:val="30"/>
        </w:rPr>
      </w:pPr>
    </w:p>
    <w:p w:rsidR="00AC764B" w:rsidRPr="009421D5" w:rsidRDefault="00AC764B" w:rsidP="000E69A4">
      <w:pPr>
        <w:ind w:firstLineChars="189" w:firstLine="567"/>
        <w:rPr>
          <w:rFonts w:ascii="方正仿宋简体" w:eastAsia="方正仿宋简体"/>
          <w:sz w:val="30"/>
          <w:szCs w:val="30"/>
        </w:rPr>
      </w:pPr>
      <w:r w:rsidRPr="009421D5">
        <w:rPr>
          <w:rFonts w:ascii="方正仿宋简体" w:eastAsia="方正仿宋简体" w:hint="eastAsia"/>
          <w:sz w:val="30"/>
          <w:szCs w:val="30"/>
        </w:rPr>
        <w:t>同时，本公司承诺，申请材料中已披露的全部信息均符合【《保守国家秘密法》</w:t>
      </w:r>
      <w:r w:rsidRPr="009421D5">
        <w:rPr>
          <w:rFonts w:ascii="方正仿宋简体" w:eastAsia="方正仿宋简体"/>
          <w:sz w:val="30"/>
          <w:szCs w:val="30"/>
        </w:rPr>
        <w:t>/</w:t>
      </w:r>
      <w:r w:rsidRPr="009421D5">
        <w:rPr>
          <w:rFonts w:ascii="方正仿宋简体" w:eastAsia="方正仿宋简体" w:hint="eastAsia"/>
          <w:sz w:val="30"/>
          <w:szCs w:val="30"/>
        </w:rPr>
        <w:t>其他法律法规】等保密法律法规的规定。</w:t>
      </w:r>
    </w:p>
    <w:p w:rsidR="00AC764B" w:rsidRPr="009421D5" w:rsidRDefault="00AC764B" w:rsidP="000E69A4">
      <w:pPr>
        <w:ind w:firstLineChars="189" w:firstLine="567"/>
        <w:rPr>
          <w:rFonts w:ascii="方正仿宋简体" w:eastAsia="方正仿宋简体"/>
          <w:sz w:val="30"/>
          <w:szCs w:val="30"/>
        </w:rPr>
      </w:pPr>
      <w:r w:rsidRPr="009421D5">
        <w:rPr>
          <w:rFonts w:ascii="方正仿宋简体" w:eastAsia="方正仿宋简体" w:hint="eastAsia"/>
          <w:sz w:val="30"/>
          <w:szCs w:val="30"/>
        </w:rPr>
        <w:t>现对涉及【国家秘密</w:t>
      </w:r>
      <w:r w:rsidRPr="009421D5">
        <w:rPr>
          <w:rFonts w:ascii="方正仿宋简体" w:eastAsia="方正仿宋简体"/>
          <w:sz w:val="30"/>
          <w:szCs w:val="30"/>
        </w:rPr>
        <w:t>/</w:t>
      </w:r>
      <w:r w:rsidRPr="009421D5">
        <w:rPr>
          <w:rFonts w:ascii="方正仿宋简体" w:eastAsia="方正仿宋简体" w:hint="eastAsia"/>
          <w:sz w:val="30"/>
          <w:szCs w:val="30"/>
        </w:rPr>
        <w:t>商业秘密</w:t>
      </w:r>
      <w:r w:rsidRPr="009421D5">
        <w:rPr>
          <w:rFonts w:ascii="方正仿宋简体" w:eastAsia="方正仿宋简体"/>
          <w:sz w:val="30"/>
          <w:szCs w:val="30"/>
        </w:rPr>
        <w:t>/</w:t>
      </w:r>
      <w:r w:rsidRPr="009421D5">
        <w:rPr>
          <w:rFonts w:ascii="方正仿宋简体" w:eastAsia="方正仿宋简体" w:hint="eastAsia"/>
          <w:sz w:val="30"/>
          <w:szCs w:val="30"/>
        </w:rPr>
        <w:t>其他情形】的信息申请豁免披露。</w:t>
      </w:r>
    </w:p>
    <w:p w:rsidR="00AC764B" w:rsidRPr="009421D5" w:rsidRDefault="00AC764B" w:rsidP="000E69A4">
      <w:pPr>
        <w:ind w:firstLineChars="189" w:firstLine="567"/>
        <w:rPr>
          <w:rFonts w:ascii="方正仿宋简体" w:eastAsia="方正仿宋简体"/>
          <w:sz w:val="30"/>
          <w:szCs w:val="30"/>
        </w:rPr>
      </w:pPr>
      <w:r w:rsidRPr="009421D5">
        <w:rPr>
          <w:rFonts w:ascii="方正仿宋简体" w:eastAsia="方正仿宋简体" w:hint="eastAsia"/>
          <w:sz w:val="30"/>
          <w:szCs w:val="30"/>
        </w:rPr>
        <w:t>（本页以下无正文）</w:t>
      </w:r>
    </w:p>
    <w:p w:rsidR="00AC764B" w:rsidRPr="009421D5" w:rsidRDefault="00AC764B" w:rsidP="000E69A4">
      <w:pPr>
        <w:rPr>
          <w:rFonts w:ascii="方正仿宋简体" w:eastAsia="方正仿宋简体"/>
          <w:sz w:val="30"/>
          <w:szCs w:val="30"/>
        </w:rPr>
      </w:pPr>
      <w:r w:rsidRPr="009421D5">
        <w:rPr>
          <w:rFonts w:ascii="方正仿宋简体" w:eastAsia="方正仿宋简体"/>
          <w:sz w:val="30"/>
          <w:szCs w:val="30"/>
        </w:rPr>
        <w:br w:type="page"/>
      </w:r>
    </w:p>
    <w:p w:rsidR="00AC764B" w:rsidRPr="009421D5" w:rsidRDefault="00AC764B" w:rsidP="000E69A4">
      <w:pPr>
        <w:ind w:firstLineChars="189" w:firstLine="567"/>
        <w:rPr>
          <w:rFonts w:ascii="方正仿宋简体" w:eastAsia="方正仿宋简体"/>
          <w:sz w:val="30"/>
          <w:szCs w:val="30"/>
        </w:rPr>
      </w:pPr>
      <w:r w:rsidRPr="009421D5">
        <w:rPr>
          <w:rFonts w:ascii="方正仿宋简体" w:eastAsia="方正仿宋简体" w:hint="eastAsia"/>
          <w:sz w:val="30"/>
          <w:szCs w:val="30"/>
        </w:rPr>
        <w:t>（本页无正文，为《</w:t>
      </w:r>
      <w:r w:rsidRPr="009421D5">
        <w:rPr>
          <w:rFonts w:ascii="方正仿宋简体" w:eastAsia="方正仿宋简体"/>
          <w:sz w:val="30"/>
          <w:szCs w:val="30"/>
        </w:rPr>
        <w:t>XX</w:t>
      </w:r>
      <w:r w:rsidRPr="009421D5">
        <w:rPr>
          <w:rFonts w:ascii="方正仿宋简体" w:eastAsia="方正仿宋简体" w:hint="eastAsia"/>
          <w:sz w:val="30"/>
          <w:szCs w:val="30"/>
        </w:rPr>
        <w:t>公司关于豁免披露的申请》之签字页）</w:t>
      </w:r>
    </w:p>
    <w:p w:rsidR="00AC764B" w:rsidRPr="009421D5" w:rsidRDefault="00AC764B" w:rsidP="000E69A4">
      <w:pPr>
        <w:rPr>
          <w:rFonts w:ascii="方正仿宋简体" w:eastAsia="方正仿宋简体"/>
          <w:sz w:val="30"/>
          <w:szCs w:val="30"/>
        </w:rPr>
      </w:pPr>
    </w:p>
    <w:p w:rsidR="00AC764B" w:rsidRPr="009421D5" w:rsidRDefault="00AC764B" w:rsidP="000E69A4">
      <w:pPr>
        <w:rPr>
          <w:rFonts w:ascii="方正仿宋简体" w:eastAsia="方正仿宋简体"/>
          <w:sz w:val="30"/>
          <w:szCs w:val="30"/>
        </w:rPr>
      </w:pPr>
    </w:p>
    <w:p w:rsidR="00AC764B" w:rsidRPr="009421D5" w:rsidRDefault="00AC764B" w:rsidP="000E69A4">
      <w:pPr>
        <w:rPr>
          <w:rFonts w:ascii="方正仿宋简体" w:eastAsia="方正仿宋简体"/>
          <w:sz w:val="30"/>
          <w:szCs w:val="30"/>
        </w:rPr>
      </w:pPr>
    </w:p>
    <w:p w:rsidR="00AC764B" w:rsidRPr="009421D5" w:rsidRDefault="00AC764B" w:rsidP="000E69A4">
      <w:pPr>
        <w:jc w:val="right"/>
        <w:rPr>
          <w:rFonts w:ascii="方正仿宋简体" w:eastAsia="方正仿宋简体"/>
          <w:sz w:val="30"/>
          <w:szCs w:val="30"/>
        </w:rPr>
      </w:pPr>
      <w:r w:rsidRPr="009421D5">
        <w:rPr>
          <w:rFonts w:ascii="方正仿宋简体" w:eastAsia="方正仿宋简体" w:hint="eastAsia"/>
          <w:sz w:val="30"/>
          <w:szCs w:val="30"/>
        </w:rPr>
        <w:t>发行人（公章）</w:t>
      </w:r>
    </w:p>
    <w:p w:rsidR="00AC764B" w:rsidRPr="009421D5" w:rsidRDefault="00AC764B" w:rsidP="000E69A4">
      <w:pPr>
        <w:jc w:val="right"/>
        <w:rPr>
          <w:rFonts w:ascii="方正仿宋简体" w:eastAsia="方正仿宋简体"/>
          <w:sz w:val="30"/>
          <w:szCs w:val="30"/>
        </w:rPr>
      </w:pPr>
      <w:r w:rsidRPr="009421D5">
        <w:rPr>
          <w:rFonts w:ascii="方正仿宋简体" w:eastAsia="方正仿宋简体"/>
          <w:sz w:val="30"/>
          <w:szCs w:val="30"/>
        </w:rPr>
        <w:t xml:space="preserve">                                   </w:t>
      </w:r>
      <w:r w:rsidRPr="009421D5">
        <w:rPr>
          <w:rFonts w:ascii="方正仿宋简体" w:eastAsia="方正仿宋简体" w:hint="eastAsia"/>
          <w:sz w:val="30"/>
          <w:szCs w:val="30"/>
        </w:rPr>
        <w:t>年</w:t>
      </w:r>
      <w:r w:rsidRPr="009421D5">
        <w:rPr>
          <w:rFonts w:ascii="方正仿宋简体" w:eastAsia="方正仿宋简体"/>
          <w:sz w:val="30"/>
          <w:szCs w:val="30"/>
        </w:rPr>
        <w:t xml:space="preserve">   </w:t>
      </w:r>
      <w:r w:rsidRPr="009421D5">
        <w:rPr>
          <w:rFonts w:ascii="方正仿宋简体" w:eastAsia="方正仿宋简体" w:hint="eastAsia"/>
          <w:sz w:val="30"/>
          <w:szCs w:val="30"/>
        </w:rPr>
        <w:t>月</w:t>
      </w:r>
      <w:r w:rsidRPr="009421D5">
        <w:rPr>
          <w:rFonts w:ascii="方正仿宋简体" w:eastAsia="方正仿宋简体"/>
          <w:sz w:val="30"/>
          <w:szCs w:val="30"/>
        </w:rPr>
        <w:t xml:space="preserve">   </w:t>
      </w:r>
      <w:r w:rsidRPr="009421D5">
        <w:rPr>
          <w:rFonts w:ascii="方正仿宋简体" w:eastAsia="方正仿宋简体" w:hint="eastAsia"/>
          <w:sz w:val="30"/>
          <w:szCs w:val="30"/>
        </w:rPr>
        <w:t>日</w:t>
      </w:r>
    </w:p>
    <w:p w:rsidR="00AC764B" w:rsidRPr="009421D5" w:rsidRDefault="00AC764B" w:rsidP="000E69A4">
      <w:pPr>
        <w:jc w:val="left"/>
        <w:rPr>
          <w:rFonts w:ascii="方正仿宋简体" w:eastAsia="方正仿宋简体"/>
          <w:sz w:val="30"/>
          <w:szCs w:val="30"/>
        </w:rPr>
      </w:pPr>
      <w:r w:rsidRPr="009421D5">
        <w:rPr>
          <w:rFonts w:ascii="方正仿宋简体" w:eastAsia="方正仿宋简体"/>
          <w:sz w:val="30"/>
          <w:szCs w:val="30"/>
        </w:rPr>
        <w:br w:type="page"/>
      </w:r>
    </w:p>
    <w:p w:rsidR="00AC764B" w:rsidRPr="009421D5" w:rsidRDefault="00AC764B" w:rsidP="000E69A4">
      <w:pPr>
        <w:pStyle w:val="1"/>
        <w:numPr>
          <w:ilvl w:val="0"/>
          <w:numId w:val="46"/>
        </w:numPr>
        <w:spacing w:line="560" w:lineRule="exact"/>
        <w:ind w:left="567" w:firstLine="0"/>
        <w:jc w:val="left"/>
        <w:rPr>
          <w:rFonts w:ascii="方正仿宋简体" w:eastAsia="方正仿宋简体" w:hAnsi="Times New Roman"/>
          <w:sz w:val="30"/>
          <w:szCs w:val="30"/>
        </w:rPr>
      </w:pPr>
      <w:bookmarkStart w:id="519" w:name="_Toc25049391"/>
      <w:r w:rsidRPr="009421D5">
        <w:rPr>
          <w:rFonts w:ascii="方正仿宋简体" w:eastAsia="方正仿宋简体" w:hAnsi="Times New Roman" w:hint="eastAsia"/>
          <w:sz w:val="30"/>
          <w:szCs w:val="30"/>
        </w:rPr>
        <w:t>主承销商和受托管理人声明</w:t>
      </w:r>
      <w:bookmarkEnd w:id="519"/>
    </w:p>
    <w:p w:rsidR="00AC764B" w:rsidRPr="009421D5" w:rsidRDefault="00AC764B" w:rsidP="000E69A4">
      <w:pPr>
        <w:rPr>
          <w:rFonts w:ascii="方正仿宋简体" w:eastAsia="方正仿宋简体"/>
          <w:sz w:val="30"/>
          <w:szCs w:val="30"/>
        </w:rPr>
      </w:pPr>
    </w:p>
    <w:p w:rsidR="00AC764B" w:rsidRPr="009421D5" w:rsidRDefault="00AC764B" w:rsidP="000E69A4">
      <w:pPr>
        <w:jc w:val="center"/>
        <w:rPr>
          <w:rFonts w:ascii="方正仿宋简体" w:eastAsia="方正仿宋简体"/>
          <w:sz w:val="30"/>
          <w:szCs w:val="30"/>
        </w:rPr>
      </w:pPr>
      <w:r w:rsidRPr="009421D5">
        <w:rPr>
          <w:rFonts w:ascii="方正仿宋简体" w:eastAsia="方正仿宋简体" w:hint="eastAsia"/>
          <w:sz w:val="30"/>
          <w:szCs w:val="30"/>
        </w:rPr>
        <w:t>主承销商和受托管理人声明</w:t>
      </w:r>
    </w:p>
    <w:p w:rsidR="00AC764B" w:rsidRPr="009421D5" w:rsidRDefault="00AC764B" w:rsidP="00207131">
      <w:pPr>
        <w:spacing w:line="240" w:lineRule="exact"/>
        <w:jc w:val="left"/>
        <w:rPr>
          <w:rFonts w:ascii="方正仿宋简体" w:eastAsia="方正仿宋简体"/>
          <w:sz w:val="30"/>
          <w:szCs w:val="30"/>
        </w:rPr>
      </w:pPr>
    </w:p>
    <w:p w:rsidR="00AC764B" w:rsidRPr="009421D5" w:rsidRDefault="00AC764B" w:rsidP="000E69A4">
      <w:pPr>
        <w:jc w:val="left"/>
        <w:rPr>
          <w:rFonts w:ascii="方正仿宋简体" w:eastAsia="方正仿宋简体"/>
          <w:b/>
          <w:sz w:val="30"/>
          <w:szCs w:val="30"/>
        </w:rPr>
      </w:pPr>
      <w:r w:rsidRPr="009421D5">
        <w:rPr>
          <w:rFonts w:ascii="方正仿宋简体" w:eastAsia="方正仿宋简体" w:hint="eastAsia"/>
          <w:b/>
          <w:sz w:val="30"/>
          <w:szCs w:val="30"/>
        </w:rPr>
        <w:t>募集说明书扉页需加入以下声明内容：</w:t>
      </w:r>
    </w:p>
    <w:p w:rsidR="00AC764B" w:rsidRPr="009421D5" w:rsidRDefault="00AC764B" w:rsidP="00207131">
      <w:pPr>
        <w:spacing w:line="560" w:lineRule="exact"/>
        <w:ind w:firstLineChars="200" w:firstLine="600"/>
        <w:rPr>
          <w:rFonts w:ascii="方正仿宋简体" w:eastAsia="方正仿宋简体"/>
          <w:sz w:val="30"/>
          <w:szCs w:val="30"/>
        </w:rPr>
      </w:pPr>
      <w:r w:rsidRPr="00B43462">
        <w:rPr>
          <w:rFonts w:ascii="方正仿宋简体" w:eastAsia="方正仿宋简体" w:hint="eastAsia"/>
          <w:sz w:val="30"/>
          <w:szCs w:val="30"/>
        </w:rPr>
        <w:t>“</w:t>
      </w:r>
      <w:r w:rsidRPr="009421D5">
        <w:rPr>
          <w:rFonts w:ascii="方正仿宋简体" w:eastAsia="方正仿宋简体" w:hint="eastAsia"/>
          <w:sz w:val="30"/>
          <w:szCs w:val="30"/>
        </w:rPr>
        <w:t>主承销商已对募集说明书及其摘要进行了核查，确认不存在虚假记载、误导性陈述或重大遗漏，并对其真实性、准确性和完整性承担相应的法律责任。主承销商承诺本募集说明书及其摘要因存在虚假记载、误导性陈述或者重大遗漏，致使投资者在证券交易中遭受损失的，与发行人承担连带赔偿责任，但是能够证明自己没有过错的除外；本募集说明书及其摘要存在虚假记载、误导性陈述或者重大遗漏，且公司债券未能按时兑付本息的，主承销商承诺负责组织募集说明书约定的相应还本付息安排。</w:t>
      </w:r>
    </w:p>
    <w:p w:rsidR="00AC764B" w:rsidRPr="009421D5" w:rsidRDefault="00AC764B" w:rsidP="00207131">
      <w:pPr>
        <w:spacing w:line="560" w:lineRule="exact"/>
        <w:ind w:firstLineChars="200" w:firstLine="600"/>
        <w:rPr>
          <w:rFonts w:ascii="方正仿宋简体" w:eastAsia="方正仿宋简体"/>
          <w:sz w:val="30"/>
          <w:szCs w:val="30"/>
        </w:rPr>
      </w:pPr>
      <w:r w:rsidRPr="009421D5">
        <w:rPr>
          <w:rFonts w:ascii="方正仿宋简体" w:eastAsia="方正仿宋简体" w:hint="eastAsia"/>
          <w:sz w:val="30"/>
          <w:szCs w:val="30"/>
        </w:rPr>
        <w:t>受托管理人承诺严格按照相关监管机构及自律组织的规定、募集说明书及受托管理协议等文件的约定，履行相关职责。发行人的相关信息披露文件存在虚假记载、误导性陈述或者重大遗漏，致使债券持有人遭受损失的，或者公司债券出现违约情形或违约风险的，受托管理人承诺及时通过召开债券持有人会议等方式征集债券持有人的意见，并以自己名义代表债券持有人主张权利，包括但不限于与发行人、增信机构、承销机构及其他责任主体进行谈判，提起民事诉讼或申请仲裁，参与重组或者破产的法律程序等，有效维护债券持有人合法权益。</w:t>
      </w:r>
    </w:p>
    <w:p w:rsidR="000F125A" w:rsidRPr="009421D5" w:rsidRDefault="00AC764B" w:rsidP="00207131">
      <w:pPr>
        <w:spacing w:line="560" w:lineRule="exact"/>
        <w:ind w:firstLineChars="200" w:firstLine="600"/>
        <w:rPr>
          <w:rFonts w:ascii="方正仿宋简体" w:eastAsia="方正仿宋简体"/>
          <w:kern w:val="0"/>
          <w:sz w:val="30"/>
          <w:szCs w:val="30"/>
        </w:rPr>
      </w:pPr>
      <w:r w:rsidRPr="009421D5">
        <w:rPr>
          <w:rFonts w:ascii="方正仿宋简体" w:eastAsia="方正仿宋简体" w:hint="eastAsia"/>
          <w:sz w:val="30"/>
          <w:szCs w:val="30"/>
        </w:rPr>
        <w:t>受托管理人承诺，在受托管理期间因其拒不履行、迟延履行或者其他未按照相关规定、约定及受托管理人声明履行职责的行为，给债券持有人造成损失的，将承担相应的法律责任。</w:t>
      </w:r>
      <w:r w:rsidRPr="00B43462">
        <w:rPr>
          <w:rFonts w:ascii="方正仿宋简体" w:eastAsia="方正仿宋简体" w:hint="eastAsia"/>
          <w:sz w:val="30"/>
          <w:szCs w:val="30"/>
        </w:rPr>
        <w:t>”</w:t>
      </w:r>
      <w:bookmarkStart w:id="520" w:name="_GoBack"/>
      <w:bookmarkEnd w:id="520"/>
    </w:p>
    <w:sectPr w:rsidR="000F125A" w:rsidRPr="009421D5" w:rsidSect="000417F6">
      <w:headerReference w:type="default" r:id="rId20"/>
      <w:footerReference w:type="even"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7F" w:rsidRDefault="001E787F">
      <w:r>
        <w:separator/>
      </w:r>
    </w:p>
  </w:endnote>
  <w:endnote w:type="continuationSeparator" w:id="0">
    <w:p w:rsidR="001E787F" w:rsidRDefault="001E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6" w:rsidRDefault="00B91F86">
    <w:pPr>
      <w:pStyle w:val="ab"/>
      <w:framePr w:wrap="around" w:vAnchor="text" w:hAnchor="margin" w:xAlign="center" w:y="2"/>
      <w:rPr>
        <w:rStyle w:val="af"/>
      </w:rPr>
    </w:pPr>
    <w:r>
      <w:fldChar w:fldCharType="begin"/>
    </w:r>
    <w:r>
      <w:rPr>
        <w:rStyle w:val="af"/>
      </w:rPr>
      <w:instrText xml:space="preserve">PAGE  </w:instrText>
    </w:r>
    <w:r>
      <w:fldChar w:fldCharType="end"/>
    </w:r>
  </w:p>
  <w:p w:rsidR="00B91F86" w:rsidRDefault="00B91F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131" w:rsidRPr="00F05379" w:rsidRDefault="00207131" w:rsidP="00207131">
    <w:pPr>
      <w:pStyle w:val="ab"/>
      <w:framePr w:wrap="around" w:vAnchor="text" w:hAnchor="margin" w:xAlign="outside" w:y="1"/>
      <w:rPr>
        <w:rStyle w:val="af"/>
        <w:rFonts w:ascii="宋体" w:hAnsi="宋体"/>
        <w:sz w:val="22"/>
        <w:szCs w:val="22"/>
      </w:rPr>
    </w:pPr>
    <w:r>
      <w:rPr>
        <w:rStyle w:val="af"/>
        <w:rFonts w:ascii="宋体" w:hAnsi="宋体" w:hint="eastAsia"/>
        <w:sz w:val="22"/>
        <w:szCs w:val="22"/>
      </w:rPr>
      <w:t xml:space="preserve">— </w:t>
    </w:r>
    <w:r w:rsidRPr="00F05379">
      <w:rPr>
        <w:rStyle w:val="af"/>
        <w:rFonts w:ascii="宋体" w:hAnsi="宋体"/>
        <w:sz w:val="22"/>
        <w:szCs w:val="22"/>
      </w:rPr>
      <w:fldChar w:fldCharType="begin"/>
    </w:r>
    <w:r w:rsidRPr="00F05379">
      <w:rPr>
        <w:rStyle w:val="af"/>
        <w:rFonts w:ascii="宋体" w:hAnsi="宋体"/>
        <w:sz w:val="22"/>
        <w:szCs w:val="22"/>
      </w:rPr>
      <w:instrText xml:space="preserve">PAGE  </w:instrText>
    </w:r>
    <w:r w:rsidRPr="00F05379">
      <w:rPr>
        <w:rStyle w:val="af"/>
        <w:rFonts w:ascii="宋体" w:hAnsi="宋体"/>
        <w:sz w:val="22"/>
        <w:szCs w:val="22"/>
      </w:rPr>
      <w:fldChar w:fldCharType="separate"/>
    </w:r>
    <w:r w:rsidR="00770BD0">
      <w:rPr>
        <w:rStyle w:val="af"/>
        <w:rFonts w:ascii="宋体" w:hAnsi="宋体"/>
        <w:noProof/>
        <w:sz w:val="22"/>
        <w:szCs w:val="22"/>
      </w:rPr>
      <w:t>82</w:t>
    </w:r>
    <w:r w:rsidRPr="00F05379">
      <w:rPr>
        <w:rStyle w:val="af"/>
        <w:rFonts w:ascii="宋体" w:hAnsi="宋体"/>
        <w:sz w:val="22"/>
        <w:szCs w:val="22"/>
      </w:rPr>
      <w:fldChar w:fldCharType="end"/>
    </w:r>
    <w:r>
      <w:rPr>
        <w:rStyle w:val="af"/>
        <w:rFonts w:ascii="宋体" w:hAnsi="宋体" w:hint="eastAsia"/>
        <w:sz w:val="22"/>
        <w:szCs w:val="22"/>
      </w:rPr>
      <w:t xml:space="preserve"> —</w:t>
    </w:r>
  </w:p>
  <w:p w:rsidR="00B91F86" w:rsidRDefault="00B91F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7F" w:rsidRDefault="001E787F">
      <w:r>
        <w:separator/>
      </w:r>
    </w:p>
  </w:footnote>
  <w:footnote w:type="continuationSeparator" w:id="0">
    <w:p w:rsidR="001E787F" w:rsidRDefault="001E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6" w:rsidRDefault="00B91F86">
    <w:pPr>
      <w:framePr w:wrap="around" w:vAnchor="text" w:hAnchor="margin" w:xAlign="right" w:yAlign="top"/>
      <w:pBdr>
        <w:between w:val="none" w:sz="5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lvl>
  </w:abstractNum>
  <w:abstractNum w:abstractNumId="1">
    <w:nsid w:val="00000003"/>
    <w:multiLevelType w:val="singleLevel"/>
    <w:tmpl w:val="00000003"/>
    <w:lvl w:ilvl="0">
      <w:start w:val="1"/>
      <w:numFmt w:val="chineseCounting"/>
      <w:suff w:val="nothing"/>
      <w:lvlText w:val="（%1）"/>
      <w:lvlJc w:val="left"/>
    </w:lvl>
  </w:abstractNum>
  <w:abstractNum w:abstractNumId="2">
    <w:nsid w:val="003057AC"/>
    <w:multiLevelType w:val="multilevel"/>
    <w:tmpl w:val="27F2B55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01F4283B"/>
    <w:multiLevelType w:val="multilevel"/>
    <w:tmpl w:val="6A50017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ascii="Times New Roman" w:hAnsi="Times New Roman" w:cs="Times New Roman" w:hint="default"/>
        <w:b/>
        <w:color w:val="auto"/>
        <w:sz w:val="30"/>
        <w:szCs w:val="30"/>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05123345"/>
    <w:multiLevelType w:val="multilevel"/>
    <w:tmpl w:val="1722D812"/>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069669D4"/>
    <w:multiLevelType w:val="multilevel"/>
    <w:tmpl w:val="069669D4"/>
    <w:lvl w:ilvl="0">
      <w:start w:val="1"/>
      <w:numFmt w:val="decimalFullWidth"/>
      <w:lvlText w:val="（%1）"/>
      <w:lvlJc w:val="left"/>
      <w:pPr>
        <w:ind w:left="1200" w:hanging="720"/>
      </w:pPr>
      <w:rPr>
        <w:rFonts w:hint="default"/>
      </w:rPr>
    </w:lvl>
    <w:lvl w:ilvl="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
    <w:nsid w:val="085376BA"/>
    <w:multiLevelType w:val="multilevel"/>
    <w:tmpl w:val="085376BA"/>
    <w:lvl w:ilvl="0">
      <w:start w:val="1"/>
      <w:numFmt w:val="decimal"/>
      <w:lvlText w:val="%1."/>
      <w:lvlJc w:val="left"/>
      <w:pPr>
        <w:ind w:left="425" w:hanging="425"/>
      </w:pPr>
      <w:rPr>
        <w:rFonts w:cs="Times New Roman" w:hint="eastAsia"/>
      </w:rPr>
    </w:lvl>
    <w:lvl w:ilvl="1">
      <w:start w:val="1"/>
      <w:numFmt w:val="decimal"/>
      <w:lvlText w:val="%1.%2."/>
      <w:lvlJc w:val="left"/>
      <w:pPr>
        <w:ind w:left="567" w:hanging="567"/>
      </w:pPr>
      <w:rPr>
        <w:rFonts w:cs="Times New Roman" w:hint="eastAsia"/>
        <w:b w:val="0"/>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nsid w:val="086F2B66"/>
    <w:multiLevelType w:val="multilevel"/>
    <w:tmpl w:val="04C445D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chineseCounting"/>
      <w:lvlText w:val="（%4）"/>
      <w:lvlJc w:val="left"/>
      <w:pPr>
        <w:ind w:left="1886" w:hanging="1035"/>
      </w:pPr>
      <w:rPr>
        <w:rFonts w:hint="eastAsia"/>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088574C9"/>
    <w:multiLevelType w:val="multilevel"/>
    <w:tmpl w:val="AF1C52D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chineseCounting"/>
      <w:lvlText w:val="（%4）"/>
      <w:lvlJc w:val="left"/>
      <w:pPr>
        <w:ind w:left="1886" w:hanging="1035"/>
      </w:pPr>
      <w:rPr>
        <w:rFonts w:hint="eastAsia"/>
        <w:b/>
        <w:color w:val="auto"/>
        <w:sz w:val="30"/>
        <w:szCs w:val="30"/>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
    <w:nsid w:val="115E6E15"/>
    <w:multiLevelType w:val="multilevel"/>
    <w:tmpl w:val="FD0C4CD4"/>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lang w:val="en-US"/>
      </w:rPr>
    </w:lvl>
    <w:lvl w:ilvl="3">
      <w:start w:val="1"/>
      <w:numFmt w:val="chineseCountingThousand"/>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0">
    <w:nsid w:val="13334B1B"/>
    <w:multiLevelType w:val="hybridMultilevel"/>
    <w:tmpl w:val="1F56AEC6"/>
    <w:lvl w:ilvl="0" w:tplc="0409001B">
      <w:start w:val="1"/>
      <w:numFmt w:val="lowerRoman"/>
      <w:lvlText w:val="%1."/>
      <w:lvlJc w:val="righ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1BC627B8"/>
    <w:multiLevelType w:val="multilevel"/>
    <w:tmpl w:val="67BC0B22"/>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2">
    <w:nsid w:val="1D201AF9"/>
    <w:multiLevelType w:val="hybridMultilevel"/>
    <w:tmpl w:val="D0DAE7BC"/>
    <w:lvl w:ilvl="0" w:tplc="12D4C98C">
      <w:start w:val="1"/>
      <w:numFmt w:val="decimal"/>
      <w:lvlText w:val="%1．"/>
      <w:lvlJc w:val="left"/>
      <w:pPr>
        <w:ind w:left="1280" w:hanging="720"/>
      </w:pPr>
      <w:rPr>
        <w:rFonts w:ascii="Times New Roman" w:hAnsi="Times New Roman" w:hint="default"/>
        <w:b w:val="0"/>
        <w:i w:val="0"/>
        <w:color w:val="000000"/>
        <w:sz w:val="3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1D464BAB"/>
    <w:multiLevelType w:val="hybridMultilevel"/>
    <w:tmpl w:val="71A4FC24"/>
    <w:lvl w:ilvl="0" w:tplc="B6D6D150">
      <w:start w:val="1"/>
      <w:numFmt w:val="lowerLetter"/>
      <w:lvlText w:val="%1."/>
      <w:lvlJc w:val="left"/>
      <w:pPr>
        <w:ind w:left="1347" w:hanging="7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1E6675CC"/>
    <w:multiLevelType w:val="hybridMultilevel"/>
    <w:tmpl w:val="306885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0546B1B"/>
    <w:multiLevelType w:val="multilevel"/>
    <w:tmpl w:val="85AA5BF0"/>
    <w:lvl w:ilvl="0">
      <w:start w:val="1"/>
      <w:numFmt w:val="japaneseCounting"/>
      <w:lvlText w:val="%1、"/>
      <w:lvlJc w:val="left"/>
      <w:pPr>
        <w:ind w:left="987" w:hanging="420"/>
      </w:pPr>
      <w:rPr>
        <w:rFonts w:hint="default"/>
        <w:b/>
      </w:rPr>
    </w:lvl>
    <w:lvl w:ilvl="1">
      <w:start w:val="1"/>
      <w:numFmt w:val="chineseCounting"/>
      <w:lvlText w:val="%2、"/>
      <w:lvlJc w:val="left"/>
      <w:pPr>
        <w:ind w:left="2067" w:hanging="1080"/>
      </w:pPr>
      <w:rPr>
        <w:rFonts w:hint="default"/>
      </w:rPr>
    </w:lvl>
    <w:lvl w:ilvl="2">
      <w:start w:val="5"/>
      <w:numFmt w:val="japaneseCounting"/>
      <w:lvlText w:val="（%3）"/>
      <w:lvlJc w:val="left"/>
      <w:pPr>
        <w:ind w:left="3065" w:hanging="1080"/>
      </w:pPr>
      <w:rPr>
        <w:rFonts w:cs="Times New Roman" w:hint="default"/>
      </w:rPr>
    </w:lvl>
    <w:lvl w:ilvl="3">
      <w:start w:val="1"/>
      <w:numFmt w:val="decimal"/>
      <w:lvlText w:val="%4、"/>
      <w:lvlJc w:val="left"/>
      <w:pPr>
        <w:ind w:left="2454" w:hanging="1035"/>
      </w:pPr>
      <w:rPr>
        <w:rFonts w:hint="default"/>
        <w:b/>
        <w:bdr w:val="none" w:sz="0" w:space="0" w:color="auto"/>
      </w:rPr>
    </w:lvl>
    <w:lvl w:ilvl="4">
      <w:start w:val="1"/>
      <w:numFmt w:val="decimal"/>
      <w:lvlText w:val="（%5）"/>
      <w:lvlJc w:val="left"/>
      <w:pPr>
        <w:ind w:left="3597" w:hanging="1350"/>
      </w:pPr>
      <w:rPr>
        <w:rFonts w:hint="default"/>
        <w:b w:val="0"/>
        <w:lang w:val="en-US"/>
      </w:rPr>
    </w:lvl>
    <w:lvl w:ilvl="5">
      <w:start w:val="1"/>
      <w:numFmt w:val="japaneseCounting"/>
      <w:lvlText w:val="%6、"/>
      <w:lvlJc w:val="left"/>
      <w:pPr>
        <w:ind w:left="3387" w:hanging="720"/>
      </w:pPr>
      <w:rPr>
        <w:rFonts w:hint="default"/>
      </w:rPr>
    </w:lvl>
    <w:lvl w:ilvl="6" w:tentative="1">
      <w:start w:val="1"/>
      <w:numFmt w:val="decimal"/>
      <w:lvlText w:val="%7."/>
      <w:lvlJc w:val="left"/>
      <w:pPr>
        <w:ind w:left="3507" w:hanging="420"/>
      </w:pPr>
      <w:rPr>
        <w:rFonts w:cs="Times New Roman"/>
      </w:rPr>
    </w:lvl>
    <w:lvl w:ilvl="7" w:tentative="1">
      <w:start w:val="1"/>
      <w:numFmt w:val="lowerLetter"/>
      <w:lvlText w:val="%8)"/>
      <w:lvlJc w:val="left"/>
      <w:pPr>
        <w:ind w:left="3927" w:hanging="420"/>
      </w:pPr>
      <w:rPr>
        <w:rFonts w:cs="Times New Roman"/>
      </w:rPr>
    </w:lvl>
    <w:lvl w:ilvl="8" w:tentative="1">
      <w:start w:val="1"/>
      <w:numFmt w:val="lowerRoman"/>
      <w:lvlText w:val="%9."/>
      <w:lvlJc w:val="right"/>
      <w:pPr>
        <w:ind w:left="4347" w:hanging="420"/>
      </w:pPr>
      <w:rPr>
        <w:rFonts w:cs="Times New Roman"/>
      </w:rPr>
    </w:lvl>
  </w:abstractNum>
  <w:abstractNum w:abstractNumId="16">
    <w:nsid w:val="21404E2E"/>
    <w:multiLevelType w:val="multilevel"/>
    <w:tmpl w:val="17EE7424"/>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color w:val="auto"/>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7">
    <w:nsid w:val="22C46DF0"/>
    <w:multiLevelType w:val="multilevel"/>
    <w:tmpl w:val="0FD003F0"/>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chineseCounting"/>
      <w:lvlText w:val="（%4）"/>
      <w:lvlJc w:val="left"/>
      <w:pPr>
        <w:ind w:left="1887" w:hanging="1035"/>
      </w:pPr>
      <w:rPr>
        <w:rFonts w:hint="eastAsia"/>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nsid w:val="241607E4"/>
    <w:multiLevelType w:val="hybridMultilevel"/>
    <w:tmpl w:val="F014DC74"/>
    <w:lvl w:ilvl="0" w:tplc="E730A03A">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E730A03A">
      <w:start w:val="1"/>
      <w:numFmt w:val="japaneseCounting"/>
      <w:lvlText w:val="%6、"/>
      <w:lvlJc w:val="left"/>
      <w:pPr>
        <w:ind w:left="3087" w:hanging="420"/>
      </w:pPr>
      <w:rPr>
        <w:rFonts w:hint="default"/>
      </w:r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24EE6618"/>
    <w:multiLevelType w:val="multilevel"/>
    <w:tmpl w:val="50E6F852"/>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0">
    <w:nsid w:val="269A0C70"/>
    <w:multiLevelType w:val="multilevel"/>
    <w:tmpl w:val="ED44CD14"/>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chineseCountingThousand"/>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1">
    <w:nsid w:val="26D04388"/>
    <w:multiLevelType w:val="multilevel"/>
    <w:tmpl w:val="9B3022A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2">
    <w:nsid w:val="272143D8"/>
    <w:multiLevelType w:val="hybridMultilevel"/>
    <w:tmpl w:val="D0DAE7BC"/>
    <w:lvl w:ilvl="0" w:tplc="12D4C98C">
      <w:start w:val="1"/>
      <w:numFmt w:val="decimal"/>
      <w:lvlText w:val="%1．"/>
      <w:lvlJc w:val="left"/>
      <w:pPr>
        <w:ind w:left="1280" w:hanging="720"/>
      </w:pPr>
      <w:rPr>
        <w:rFonts w:ascii="Times New Roman" w:hAnsi="Times New Roman" w:hint="default"/>
        <w:b w:val="0"/>
        <w:i w:val="0"/>
        <w:color w:val="000000"/>
        <w:sz w:val="3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2A0A7500"/>
    <w:multiLevelType w:val="multilevel"/>
    <w:tmpl w:val="2A0A750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2A35624F"/>
    <w:multiLevelType w:val="multilevel"/>
    <w:tmpl w:val="67BC0B22"/>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7871"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5">
    <w:nsid w:val="2B8C55F2"/>
    <w:multiLevelType w:val="multilevel"/>
    <w:tmpl w:val="6A50017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ascii="Times New Roman" w:hAnsi="Times New Roman" w:cs="Times New Roman" w:hint="default"/>
        <w:b/>
        <w:color w:val="auto"/>
        <w:sz w:val="30"/>
        <w:szCs w:val="30"/>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2CAB50C3"/>
    <w:multiLevelType w:val="multilevel"/>
    <w:tmpl w:val="6A50017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ascii="Times New Roman" w:hAnsi="Times New Roman" w:cs="Times New Roman" w:hint="default"/>
        <w:b/>
        <w:color w:val="auto"/>
        <w:sz w:val="30"/>
        <w:szCs w:val="30"/>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2CBF46D0"/>
    <w:multiLevelType w:val="multilevel"/>
    <w:tmpl w:val="C116E11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2D77748B"/>
    <w:multiLevelType w:val="multilevel"/>
    <w:tmpl w:val="8BD29240"/>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9">
    <w:nsid w:val="2D7D4000"/>
    <w:multiLevelType w:val="multilevel"/>
    <w:tmpl w:val="69C64AD0"/>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val="0"/>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nsid w:val="2F673E01"/>
    <w:multiLevelType w:val="multilevel"/>
    <w:tmpl w:val="6A50017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ascii="Times New Roman" w:hAnsi="Times New Roman" w:cs="Times New Roman" w:hint="default"/>
        <w:b/>
        <w:color w:val="auto"/>
        <w:sz w:val="30"/>
        <w:szCs w:val="30"/>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F870F89"/>
    <w:multiLevelType w:val="multilevel"/>
    <w:tmpl w:val="746E3FF4"/>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chineseCounting"/>
      <w:lvlText w:val="（%4）"/>
      <w:lvlJc w:val="left"/>
      <w:pPr>
        <w:ind w:left="1886" w:hanging="1035"/>
      </w:pPr>
      <w:rPr>
        <w:rFonts w:hint="eastAsia"/>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2">
    <w:nsid w:val="32047552"/>
    <w:multiLevelType w:val="multilevel"/>
    <w:tmpl w:val="8BD29240"/>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3">
    <w:nsid w:val="336F6668"/>
    <w:multiLevelType w:val="multilevel"/>
    <w:tmpl w:val="DCE000DC"/>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nsid w:val="350376DF"/>
    <w:multiLevelType w:val="multilevel"/>
    <w:tmpl w:val="350376DF"/>
    <w:lvl w:ilvl="0">
      <w:start w:val="1"/>
      <w:numFmt w:val="decimal"/>
      <w:lvlText w:val="（%1）"/>
      <w:lvlJc w:val="left"/>
      <w:pPr>
        <w:tabs>
          <w:tab w:val="left" w:pos="709"/>
        </w:tabs>
        <w:ind w:left="709" w:hanging="425"/>
      </w:pPr>
      <w:rPr>
        <w:rFonts w:cs="Times New Roman" w:hint="eastAsia"/>
      </w:rPr>
    </w:lvl>
    <w:lvl w:ilvl="1">
      <w:start w:val="1"/>
      <w:numFmt w:val="decimal"/>
      <w:lvlText w:val="%1.%2."/>
      <w:lvlJc w:val="left"/>
      <w:pPr>
        <w:tabs>
          <w:tab w:val="left" w:pos="567"/>
        </w:tabs>
        <w:ind w:left="567" w:hanging="567"/>
      </w:pPr>
      <w:rPr>
        <w:rFonts w:cs="Times New Roman" w:hint="eastAsia"/>
        <w:b w:val="0"/>
      </w:rPr>
    </w:lvl>
    <w:lvl w:ilvl="2" w:tentative="1">
      <w:start w:val="1"/>
      <w:numFmt w:val="decimal"/>
      <w:lvlText w:val="%1.%2.%3."/>
      <w:lvlJc w:val="left"/>
      <w:pPr>
        <w:tabs>
          <w:tab w:val="left" w:pos="709"/>
        </w:tabs>
        <w:ind w:left="709" w:hanging="709"/>
      </w:pPr>
      <w:rPr>
        <w:rFonts w:cs="Times New Roman" w:hint="eastAsia"/>
        <w:b w:val="0"/>
      </w:rPr>
    </w:lvl>
    <w:lvl w:ilvl="3" w:tentative="1">
      <w:start w:val="1"/>
      <w:numFmt w:val="japaneseCounting"/>
      <w:lvlText w:val="（%4）"/>
      <w:lvlJc w:val="left"/>
      <w:pPr>
        <w:ind w:left="1080" w:hanging="1080"/>
      </w:pPr>
      <w:rPr>
        <w:rFonts w:cs="Times New Roman" w:hint="default"/>
      </w:rPr>
    </w:lvl>
    <w:lvl w:ilvl="4" w:tentative="1">
      <w:start w:val="3"/>
      <w:numFmt w:val="decimal"/>
      <w:lvlText w:val="%5．"/>
      <w:lvlJc w:val="left"/>
      <w:pPr>
        <w:ind w:left="720" w:hanging="720"/>
      </w:pPr>
      <w:rPr>
        <w:rFonts w:cs="Times New Roman" w:hint="default"/>
        <w:b/>
      </w:rPr>
    </w:lvl>
    <w:lvl w:ilvl="5" w:tentative="1">
      <w:start w:val="1"/>
      <w:numFmt w:val="decimal"/>
      <w:lvlText w:val="%1.%2.%3.%4.%5.%6."/>
      <w:lvlJc w:val="left"/>
      <w:pPr>
        <w:tabs>
          <w:tab w:val="left" w:pos="1134"/>
        </w:tabs>
        <w:ind w:left="1134" w:hanging="1134"/>
      </w:pPr>
      <w:rPr>
        <w:rFonts w:cs="Times New Roman" w:hint="eastAsia"/>
      </w:rPr>
    </w:lvl>
    <w:lvl w:ilvl="6" w:tentative="1">
      <w:start w:val="1"/>
      <w:numFmt w:val="decimal"/>
      <w:lvlText w:val="%1.%2.%3.%4.%5.%6.%7."/>
      <w:lvlJc w:val="left"/>
      <w:pPr>
        <w:tabs>
          <w:tab w:val="left" w:pos="1276"/>
        </w:tabs>
        <w:ind w:left="1276" w:hanging="1276"/>
      </w:pPr>
      <w:rPr>
        <w:rFonts w:cs="Times New Roman" w:hint="eastAsia"/>
      </w:rPr>
    </w:lvl>
    <w:lvl w:ilvl="7" w:tentative="1">
      <w:start w:val="1"/>
      <w:numFmt w:val="decimal"/>
      <w:lvlText w:val="%1.%2.%3.%4.%5.%6.%7.%8."/>
      <w:lvlJc w:val="left"/>
      <w:pPr>
        <w:tabs>
          <w:tab w:val="left" w:pos="1418"/>
        </w:tabs>
        <w:ind w:left="1418" w:hanging="1418"/>
      </w:pPr>
      <w:rPr>
        <w:rFonts w:cs="Times New Roman" w:hint="eastAsia"/>
      </w:rPr>
    </w:lvl>
    <w:lvl w:ilvl="8" w:tentative="1">
      <w:start w:val="1"/>
      <w:numFmt w:val="decimal"/>
      <w:lvlText w:val="%1.%2.%3.%4.%5.%6.%7.%8.%9."/>
      <w:lvlJc w:val="left"/>
      <w:pPr>
        <w:tabs>
          <w:tab w:val="left" w:pos="1559"/>
        </w:tabs>
        <w:ind w:left="1559" w:hanging="1559"/>
      </w:pPr>
      <w:rPr>
        <w:rFonts w:cs="Times New Roman" w:hint="eastAsia"/>
      </w:rPr>
    </w:lvl>
  </w:abstractNum>
  <w:abstractNum w:abstractNumId="35">
    <w:nsid w:val="35CC09E2"/>
    <w:multiLevelType w:val="multilevel"/>
    <w:tmpl w:val="9B3022A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6">
    <w:nsid w:val="35CE61F8"/>
    <w:multiLevelType w:val="hybridMultilevel"/>
    <w:tmpl w:val="6F741ABA"/>
    <w:lvl w:ilvl="0" w:tplc="04090017">
      <w:start w:val="1"/>
      <w:numFmt w:val="chineseCountingThousand"/>
      <w:lvlText w:val="(%1)"/>
      <w:lvlJc w:val="left"/>
      <w:pPr>
        <w:ind w:left="1440" w:hanging="420"/>
      </w:p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37">
    <w:nsid w:val="372A0EE5"/>
    <w:multiLevelType w:val="hybridMultilevel"/>
    <w:tmpl w:val="319EF76E"/>
    <w:lvl w:ilvl="0" w:tplc="12D4C98C">
      <w:start w:val="1"/>
      <w:numFmt w:val="decimal"/>
      <w:lvlText w:val="%1．"/>
      <w:lvlJc w:val="left"/>
      <w:pPr>
        <w:ind w:left="1280" w:hanging="720"/>
      </w:pPr>
      <w:rPr>
        <w:rFonts w:ascii="Times New Roman" w:hAnsi="Times New Roman" w:hint="default"/>
        <w:b w:val="0"/>
        <w:i w:val="0"/>
        <w:color w:val="000000"/>
        <w:sz w:val="30"/>
      </w:rPr>
    </w:lvl>
    <w:lvl w:ilvl="1" w:tplc="232A5AD0">
      <w:start w:val="1"/>
      <w:numFmt w:val="decimal"/>
      <w:lvlText w:val="%2、"/>
      <w:lvlJc w:val="left"/>
      <w:pPr>
        <w:ind w:left="2390" w:hanging="1410"/>
      </w:pPr>
      <w:rPr>
        <w:rFonts w:ascii="Times New Roman" w:hAnsi="Times New Roman" w:hint="default"/>
        <w:b w:val="0"/>
        <w:i w:val="0"/>
        <w:color w:val="000000"/>
        <w:sz w:val="30"/>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3A2C7B61"/>
    <w:multiLevelType w:val="hybridMultilevel"/>
    <w:tmpl w:val="45B0FB44"/>
    <w:lvl w:ilvl="0" w:tplc="232A5AD0">
      <w:start w:val="1"/>
      <w:numFmt w:val="decimal"/>
      <w:lvlText w:val="%1、"/>
      <w:lvlJc w:val="left"/>
      <w:pPr>
        <w:ind w:left="987" w:hanging="420"/>
      </w:pPr>
      <w:rPr>
        <w:rFonts w:ascii="Times New Roman" w:hAnsi="Times New Roman" w:hint="default"/>
        <w:b w:val="0"/>
        <w:i w:val="0"/>
        <w:color w:val="000000"/>
        <w:sz w:val="30"/>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9">
    <w:nsid w:val="3AE659EA"/>
    <w:multiLevelType w:val="hybridMultilevel"/>
    <w:tmpl w:val="9E22073A"/>
    <w:lvl w:ilvl="0" w:tplc="E730A03A">
      <w:start w:val="1"/>
      <w:numFmt w:val="japaneseCounting"/>
      <w:lvlText w:val="%1、"/>
      <w:lvlJc w:val="left"/>
      <w:pPr>
        <w:ind w:left="987" w:hanging="420"/>
      </w:pPr>
      <w:rPr>
        <w:rFonts w:hint="default"/>
      </w:rPr>
    </w:lvl>
    <w:lvl w:ilvl="1" w:tplc="00000002">
      <w:start w:val="1"/>
      <w:numFmt w:val="chineseCounting"/>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0">
    <w:nsid w:val="3B9C1B5A"/>
    <w:multiLevelType w:val="multilevel"/>
    <w:tmpl w:val="DA9E6CFC"/>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chineseCounting"/>
      <w:lvlText w:val="（%4）"/>
      <w:lvlJc w:val="left"/>
      <w:pPr>
        <w:ind w:left="1886" w:hanging="1035"/>
      </w:pPr>
      <w:rPr>
        <w:rFonts w:ascii="方正仿宋简体" w:eastAsia="方正仿宋简体" w:hint="eastAsia"/>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1">
    <w:nsid w:val="3BFB495B"/>
    <w:multiLevelType w:val="hybridMultilevel"/>
    <w:tmpl w:val="D5E690C6"/>
    <w:lvl w:ilvl="0" w:tplc="19426902">
      <w:start w:val="1"/>
      <w:numFmt w:val="decimal"/>
      <w:lvlText w:val="【%1、"/>
      <w:lvlJc w:val="left"/>
      <w:pPr>
        <w:ind w:left="1830" w:hanging="1080"/>
      </w:pPr>
      <w:rPr>
        <w:rFonts w:eastAsia="宋体"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2">
    <w:nsid w:val="3D27513B"/>
    <w:multiLevelType w:val="multilevel"/>
    <w:tmpl w:val="98129434"/>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b/>
        <w:lang w:val="en-US"/>
      </w:rPr>
    </w:lvl>
    <w:lvl w:ilvl="3">
      <w:start w:val="1"/>
      <w:numFmt w:val="chineseCounting"/>
      <w:lvlText w:val="（%4）"/>
      <w:lvlJc w:val="left"/>
      <w:pPr>
        <w:ind w:left="1887" w:hanging="1035"/>
      </w:pPr>
      <w:rPr>
        <w:rFonts w:ascii="方正仿宋简体" w:eastAsia="方正仿宋简体" w:hint="eastAsia"/>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3">
    <w:nsid w:val="3DAB78EB"/>
    <w:multiLevelType w:val="multilevel"/>
    <w:tmpl w:val="834C9BF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4">
    <w:nsid w:val="3F317685"/>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5">
    <w:nsid w:val="415407FA"/>
    <w:multiLevelType w:val="multilevel"/>
    <w:tmpl w:val="6A50017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ascii="Times New Roman" w:hAnsi="Times New Roman" w:cs="Times New Roman" w:hint="default"/>
        <w:b/>
        <w:color w:val="auto"/>
        <w:sz w:val="30"/>
        <w:szCs w:val="30"/>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6">
    <w:nsid w:val="41594119"/>
    <w:multiLevelType w:val="multilevel"/>
    <w:tmpl w:val="41594119"/>
    <w:lvl w:ilvl="0">
      <w:start w:val="1"/>
      <w:numFmt w:val="chineseCountingThousand"/>
      <w:lvlText w:val="(%1)"/>
      <w:lvlJc w:val="left"/>
      <w:pPr>
        <w:ind w:left="0" w:firstLine="0"/>
      </w:pPr>
      <w:rPr>
        <w:rFonts w:hint="default"/>
      </w:rPr>
    </w:lvl>
    <w:lvl w:ilvl="1" w:tentative="1">
      <w:start w:val="1"/>
      <w:numFmt w:val="lowerLetter"/>
      <w:lvlText w:val="%2)"/>
      <w:lvlJc w:val="left"/>
      <w:pPr>
        <w:ind w:left="1540" w:hanging="420"/>
      </w:pPr>
    </w:lvl>
    <w:lvl w:ilvl="2" w:tentative="1">
      <w:start w:val="1"/>
      <w:numFmt w:val="lowerRoman"/>
      <w:lvlText w:val="%3."/>
      <w:lvlJc w:val="right"/>
      <w:pPr>
        <w:ind w:left="1960" w:hanging="420"/>
      </w:pPr>
    </w:lvl>
    <w:lvl w:ilvl="3" w:tentative="1">
      <w:start w:val="1"/>
      <w:numFmt w:val="decimal"/>
      <w:lvlText w:val="%4."/>
      <w:lvlJc w:val="left"/>
      <w:pPr>
        <w:ind w:left="2380" w:hanging="420"/>
      </w:pPr>
    </w:lvl>
    <w:lvl w:ilvl="4" w:tentative="1">
      <w:start w:val="1"/>
      <w:numFmt w:val="lowerLetter"/>
      <w:lvlText w:val="%5)"/>
      <w:lvlJc w:val="left"/>
      <w:pPr>
        <w:ind w:left="2800" w:hanging="420"/>
      </w:pPr>
    </w:lvl>
    <w:lvl w:ilvl="5" w:tentative="1">
      <w:start w:val="1"/>
      <w:numFmt w:val="lowerRoman"/>
      <w:lvlText w:val="%6."/>
      <w:lvlJc w:val="right"/>
      <w:pPr>
        <w:ind w:left="3220" w:hanging="420"/>
      </w:pPr>
    </w:lvl>
    <w:lvl w:ilvl="6" w:tentative="1">
      <w:start w:val="1"/>
      <w:numFmt w:val="decimal"/>
      <w:lvlText w:val="%7."/>
      <w:lvlJc w:val="left"/>
      <w:pPr>
        <w:ind w:left="3640" w:hanging="420"/>
      </w:pPr>
    </w:lvl>
    <w:lvl w:ilvl="7" w:tentative="1">
      <w:start w:val="1"/>
      <w:numFmt w:val="lowerLetter"/>
      <w:lvlText w:val="%8)"/>
      <w:lvlJc w:val="left"/>
      <w:pPr>
        <w:ind w:left="4060" w:hanging="420"/>
      </w:pPr>
    </w:lvl>
    <w:lvl w:ilvl="8" w:tentative="1">
      <w:start w:val="1"/>
      <w:numFmt w:val="lowerRoman"/>
      <w:lvlText w:val="%9."/>
      <w:lvlJc w:val="right"/>
      <w:pPr>
        <w:ind w:left="4480" w:hanging="420"/>
      </w:pPr>
    </w:lvl>
  </w:abstractNum>
  <w:abstractNum w:abstractNumId="47">
    <w:nsid w:val="41995963"/>
    <w:multiLevelType w:val="multilevel"/>
    <w:tmpl w:val="19D20AFC"/>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8">
    <w:nsid w:val="4319567A"/>
    <w:multiLevelType w:val="hybridMultilevel"/>
    <w:tmpl w:val="655032A2"/>
    <w:lvl w:ilvl="0" w:tplc="5BB8FD5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454B1748"/>
    <w:multiLevelType w:val="multilevel"/>
    <w:tmpl w:val="2CF2AA3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0">
    <w:nsid w:val="45AD37CA"/>
    <w:multiLevelType w:val="hybridMultilevel"/>
    <w:tmpl w:val="8C7E6064"/>
    <w:lvl w:ilvl="0" w:tplc="D6565EAE">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1">
    <w:nsid w:val="46A44076"/>
    <w:multiLevelType w:val="multilevel"/>
    <w:tmpl w:val="BC8E1650"/>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2">
    <w:nsid w:val="47A3078B"/>
    <w:multiLevelType w:val="multilevel"/>
    <w:tmpl w:val="2CF2AA3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3">
    <w:nsid w:val="4AEF0801"/>
    <w:multiLevelType w:val="multilevel"/>
    <w:tmpl w:val="C45CA862"/>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4">
    <w:nsid w:val="4C732A00"/>
    <w:multiLevelType w:val="multilevel"/>
    <w:tmpl w:val="4C732A00"/>
    <w:lvl w:ilvl="0">
      <w:start w:val="1"/>
      <w:numFmt w:val="decimal"/>
      <w:lvlText w:val="5.%1."/>
      <w:lvlJc w:val="left"/>
      <w:pPr>
        <w:tabs>
          <w:tab w:val="num" w:pos="-993"/>
        </w:tabs>
        <w:ind w:left="992" w:hanging="425"/>
      </w:pPr>
      <w:rPr>
        <w:rFonts w:cs="Times New Roman" w:hint="eastAsia"/>
        <w:b w:val="0"/>
      </w:rPr>
    </w:lvl>
    <w:lvl w:ilvl="1">
      <w:start w:val="1"/>
      <w:numFmt w:val="decimal"/>
      <w:lvlText w:val="%1.%2."/>
      <w:lvlJc w:val="left"/>
      <w:pPr>
        <w:tabs>
          <w:tab w:val="num" w:pos="993"/>
        </w:tabs>
        <w:ind w:left="1560" w:hanging="567"/>
      </w:pPr>
      <w:rPr>
        <w:rFonts w:cs="Times New Roman" w:hint="eastAsia"/>
      </w:rPr>
    </w:lvl>
    <w:lvl w:ilvl="2">
      <w:start w:val="1"/>
      <w:numFmt w:val="decimal"/>
      <w:lvlText w:val="%1.%2.%3."/>
      <w:lvlJc w:val="left"/>
      <w:pPr>
        <w:tabs>
          <w:tab w:val="num" w:pos="-63"/>
        </w:tabs>
        <w:ind w:left="646" w:hanging="709"/>
      </w:pPr>
      <w:rPr>
        <w:rFonts w:cs="Times New Roman" w:hint="eastAsia"/>
      </w:rPr>
    </w:lvl>
    <w:lvl w:ilvl="3">
      <w:start w:val="1"/>
      <w:numFmt w:val="decimal"/>
      <w:lvlText w:val="%1.%2.%3.%4."/>
      <w:lvlJc w:val="left"/>
      <w:pPr>
        <w:tabs>
          <w:tab w:val="num" w:pos="-63"/>
        </w:tabs>
        <w:ind w:left="788" w:hanging="851"/>
      </w:pPr>
      <w:rPr>
        <w:rFonts w:cs="Times New Roman" w:hint="eastAsia"/>
      </w:rPr>
    </w:lvl>
    <w:lvl w:ilvl="4">
      <w:start w:val="1"/>
      <w:numFmt w:val="decimal"/>
      <w:lvlText w:val="%1.%2.%3.%4.%5."/>
      <w:lvlJc w:val="left"/>
      <w:pPr>
        <w:tabs>
          <w:tab w:val="num" w:pos="-63"/>
        </w:tabs>
        <w:ind w:left="929" w:hanging="992"/>
      </w:pPr>
      <w:rPr>
        <w:rFonts w:cs="Times New Roman" w:hint="eastAsia"/>
      </w:rPr>
    </w:lvl>
    <w:lvl w:ilvl="5">
      <w:start w:val="1"/>
      <w:numFmt w:val="decimal"/>
      <w:lvlText w:val="%1.%2.%3.%4.%5.%6."/>
      <w:lvlJc w:val="left"/>
      <w:pPr>
        <w:tabs>
          <w:tab w:val="num" w:pos="-63"/>
        </w:tabs>
        <w:ind w:left="1071" w:hanging="1134"/>
      </w:pPr>
      <w:rPr>
        <w:rFonts w:cs="Times New Roman" w:hint="eastAsia"/>
      </w:rPr>
    </w:lvl>
    <w:lvl w:ilvl="6">
      <w:start w:val="1"/>
      <w:numFmt w:val="decimal"/>
      <w:lvlText w:val="%1.%2.%3.%4.%5.%6.%7."/>
      <w:lvlJc w:val="left"/>
      <w:pPr>
        <w:tabs>
          <w:tab w:val="num" w:pos="-63"/>
        </w:tabs>
        <w:ind w:left="1213" w:hanging="1276"/>
      </w:pPr>
      <w:rPr>
        <w:rFonts w:cs="Times New Roman" w:hint="eastAsia"/>
      </w:rPr>
    </w:lvl>
    <w:lvl w:ilvl="7">
      <w:start w:val="1"/>
      <w:numFmt w:val="decimal"/>
      <w:lvlText w:val="%1.%2.%3.%4.%5.%6.%7.%8."/>
      <w:lvlJc w:val="left"/>
      <w:pPr>
        <w:tabs>
          <w:tab w:val="num" w:pos="-63"/>
        </w:tabs>
        <w:ind w:left="1355" w:hanging="1418"/>
      </w:pPr>
      <w:rPr>
        <w:rFonts w:cs="Times New Roman" w:hint="eastAsia"/>
      </w:rPr>
    </w:lvl>
    <w:lvl w:ilvl="8">
      <w:start w:val="1"/>
      <w:numFmt w:val="decimal"/>
      <w:lvlText w:val="%1.%2.%3.%4.%5.%6.%7.%8.%9."/>
      <w:lvlJc w:val="left"/>
      <w:pPr>
        <w:tabs>
          <w:tab w:val="num" w:pos="-63"/>
        </w:tabs>
        <w:ind w:left="1496" w:hanging="1559"/>
      </w:pPr>
      <w:rPr>
        <w:rFonts w:cs="Times New Roman" w:hint="eastAsia"/>
      </w:rPr>
    </w:lvl>
  </w:abstractNum>
  <w:abstractNum w:abstractNumId="55">
    <w:nsid w:val="4D67216B"/>
    <w:multiLevelType w:val="hybridMultilevel"/>
    <w:tmpl w:val="5A6C626C"/>
    <w:lvl w:ilvl="0" w:tplc="CA188DEA">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6">
    <w:nsid w:val="4F454C45"/>
    <w:multiLevelType w:val="hybridMultilevel"/>
    <w:tmpl w:val="71A4FC24"/>
    <w:lvl w:ilvl="0" w:tplc="B6D6D150">
      <w:start w:val="1"/>
      <w:numFmt w:val="lowerLetter"/>
      <w:lvlText w:val="%1."/>
      <w:lvlJc w:val="left"/>
      <w:pPr>
        <w:ind w:left="1347" w:hanging="7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7">
    <w:nsid w:val="522E73E1"/>
    <w:multiLevelType w:val="multilevel"/>
    <w:tmpl w:val="522E73E1"/>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8">
    <w:nsid w:val="532C0B3C"/>
    <w:multiLevelType w:val="multilevel"/>
    <w:tmpl w:val="639CACA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9">
    <w:nsid w:val="53E2515D"/>
    <w:multiLevelType w:val="multilevel"/>
    <w:tmpl w:val="E72AF240"/>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0">
    <w:nsid w:val="54075DF9"/>
    <w:multiLevelType w:val="hybridMultilevel"/>
    <w:tmpl w:val="AE5A538A"/>
    <w:lvl w:ilvl="0" w:tplc="E730A03A">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1">
    <w:nsid w:val="54260BFC"/>
    <w:multiLevelType w:val="multilevel"/>
    <w:tmpl w:val="A95A7734"/>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color w:val="auto"/>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2">
    <w:nsid w:val="59E038FC"/>
    <w:multiLevelType w:val="multilevel"/>
    <w:tmpl w:val="2CF2AA3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3">
    <w:nsid w:val="5A175A7E"/>
    <w:multiLevelType w:val="multilevel"/>
    <w:tmpl w:val="95F699E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4">
    <w:nsid w:val="5B0B09E9"/>
    <w:multiLevelType w:val="multilevel"/>
    <w:tmpl w:val="27F2B55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5">
    <w:nsid w:val="5D86386D"/>
    <w:multiLevelType w:val="multilevel"/>
    <w:tmpl w:val="8800FED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color w:val="auto"/>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6">
    <w:nsid w:val="5E6343F8"/>
    <w:multiLevelType w:val="multilevel"/>
    <w:tmpl w:val="E72AF240"/>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7">
    <w:nsid w:val="5EEB18DF"/>
    <w:multiLevelType w:val="multilevel"/>
    <w:tmpl w:val="877659C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8">
    <w:nsid w:val="5F7A1D68"/>
    <w:multiLevelType w:val="multilevel"/>
    <w:tmpl w:val="69C64AD0"/>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val="0"/>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9">
    <w:nsid w:val="60D068FC"/>
    <w:multiLevelType w:val="multilevel"/>
    <w:tmpl w:val="025E0942"/>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0">
    <w:nsid w:val="663003BC"/>
    <w:multiLevelType w:val="multilevel"/>
    <w:tmpl w:val="190A1D02"/>
    <w:lvl w:ilvl="0">
      <w:start w:val="1"/>
      <w:numFmt w:val="decimal"/>
      <w:lvlText w:val="%1、"/>
      <w:lvlJc w:val="left"/>
      <w:pPr>
        <w:ind w:left="1211" w:hanging="360"/>
      </w:pPr>
      <w:rPr>
        <w:rFonts w:hint="default"/>
        <w:b/>
        <w:sz w:val="24"/>
        <w:szCs w:val="24"/>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71">
    <w:nsid w:val="6647790A"/>
    <w:multiLevelType w:val="hybridMultilevel"/>
    <w:tmpl w:val="8124EB6C"/>
    <w:lvl w:ilvl="0" w:tplc="E730A03A">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2">
    <w:nsid w:val="6697053B"/>
    <w:multiLevelType w:val="multilevel"/>
    <w:tmpl w:val="6066C10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3">
    <w:nsid w:val="67CB1606"/>
    <w:multiLevelType w:val="multilevel"/>
    <w:tmpl w:val="04160C6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4">
    <w:nsid w:val="6C775F4D"/>
    <w:multiLevelType w:val="multilevel"/>
    <w:tmpl w:val="27F2B55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color w:val="auto"/>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5">
    <w:nsid w:val="6F770429"/>
    <w:multiLevelType w:val="multilevel"/>
    <w:tmpl w:val="8800FEDA"/>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color w:val="auto"/>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6">
    <w:nsid w:val="72F14609"/>
    <w:multiLevelType w:val="hybridMultilevel"/>
    <w:tmpl w:val="A782A98C"/>
    <w:lvl w:ilvl="0" w:tplc="E730A03A">
      <w:start w:val="1"/>
      <w:numFmt w:val="japaneseCounting"/>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E730A03A">
      <w:start w:val="1"/>
      <w:numFmt w:val="japaneseCounting"/>
      <w:lvlText w:val="%5、"/>
      <w:lvlJc w:val="left"/>
      <w:pPr>
        <w:ind w:left="2667" w:hanging="420"/>
      </w:pPr>
      <w:rPr>
        <w:rFonts w:hint="default"/>
      </w:rPr>
    </w:lvl>
    <w:lvl w:ilvl="5" w:tplc="E730A03A">
      <w:start w:val="1"/>
      <w:numFmt w:val="japaneseCounting"/>
      <w:lvlText w:val="%6、"/>
      <w:lvlJc w:val="left"/>
      <w:pPr>
        <w:ind w:left="3087" w:hanging="420"/>
      </w:pPr>
      <w:rPr>
        <w:rFonts w:hint="default"/>
      </w:r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7">
    <w:nsid w:val="74007084"/>
    <w:multiLevelType w:val="multilevel"/>
    <w:tmpl w:val="8C30891A"/>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japaneseCounting"/>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78">
    <w:nsid w:val="74680BBB"/>
    <w:multiLevelType w:val="hybridMultilevel"/>
    <w:tmpl w:val="55CCFE40"/>
    <w:lvl w:ilvl="0" w:tplc="E730A03A">
      <w:start w:val="1"/>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9">
    <w:nsid w:val="74D61547"/>
    <w:multiLevelType w:val="multilevel"/>
    <w:tmpl w:val="025E0942"/>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0">
    <w:nsid w:val="799223C8"/>
    <w:multiLevelType w:val="multilevel"/>
    <w:tmpl w:val="1D62A4A6"/>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7" w:hanging="1035"/>
      </w:pPr>
      <w:rPr>
        <w:rFonts w:hint="default"/>
        <w:b/>
        <w:bdr w:val="none" w:sz="0" w:space="0" w:color="auto"/>
      </w:rPr>
    </w:lvl>
    <w:lvl w:ilvl="4">
      <w:start w:val="1"/>
      <w:numFmt w:val="decimal"/>
      <w:lvlText w:val="（%5）"/>
      <w:lvlJc w:val="left"/>
      <w:pPr>
        <w:ind w:left="3030" w:hanging="1350"/>
      </w:pPr>
      <w:rPr>
        <w:rFonts w:hint="default"/>
        <w:b w:val="0"/>
        <w:lang w:val="en-US"/>
      </w:rPr>
    </w:lvl>
    <w:lvl w:ilvl="5">
      <w:start w:val="1"/>
      <w:numFmt w:val="japaneseCounting"/>
      <w:lvlText w:val="%6、"/>
      <w:lvlJc w:val="left"/>
      <w:pPr>
        <w:ind w:left="2820" w:hanging="720"/>
      </w:pPr>
      <w:rPr>
        <w:rFonts w:hint="default"/>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1">
    <w:nsid w:val="79EF0782"/>
    <w:multiLevelType w:val="hybridMultilevel"/>
    <w:tmpl w:val="88B613F2"/>
    <w:lvl w:ilvl="0" w:tplc="04090017">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2">
    <w:nsid w:val="7A205E34"/>
    <w:multiLevelType w:val="multilevel"/>
    <w:tmpl w:val="67BC0B22"/>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83">
    <w:nsid w:val="7A403098"/>
    <w:multiLevelType w:val="hybridMultilevel"/>
    <w:tmpl w:val="6752352A"/>
    <w:lvl w:ilvl="0" w:tplc="8D928C14">
      <w:start w:val="2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4">
    <w:nsid w:val="7CBA4FD3"/>
    <w:multiLevelType w:val="multilevel"/>
    <w:tmpl w:val="2E583D10"/>
    <w:lvl w:ilvl="0">
      <w:start w:val="1"/>
      <w:numFmt w:val="japaneseCounting"/>
      <w:lvlText w:val="第%1章"/>
      <w:lvlJc w:val="left"/>
      <w:pPr>
        <w:ind w:left="420" w:hanging="420"/>
      </w:pPr>
      <w:rPr>
        <w:rFonts w:cs="Times New Roman" w:hint="default"/>
        <w:b/>
      </w:rPr>
    </w:lvl>
    <w:lvl w:ilvl="1">
      <w:start w:val="1"/>
      <w:numFmt w:val="chineseCounting"/>
      <w:lvlText w:val="%2、"/>
      <w:lvlJc w:val="left"/>
      <w:pPr>
        <w:ind w:left="1500" w:hanging="1080"/>
      </w:pPr>
      <w:rPr>
        <w:rFonts w:hint="default"/>
      </w:rPr>
    </w:lvl>
    <w:lvl w:ilvl="2">
      <w:start w:val="1"/>
      <w:numFmt w:val="chineseCountingThousand"/>
      <w:lvlText w:val="(%3)"/>
      <w:lvlJc w:val="left"/>
      <w:pPr>
        <w:ind w:left="2498" w:hanging="1080"/>
      </w:pPr>
      <w:rPr>
        <w:rFonts w:hint="default"/>
      </w:rPr>
    </w:lvl>
    <w:lvl w:ilvl="3">
      <w:start w:val="1"/>
      <w:numFmt w:val="decimal"/>
      <w:lvlText w:val="%4、"/>
      <w:lvlJc w:val="left"/>
      <w:pPr>
        <w:ind w:left="1887" w:hanging="1035"/>
      </w:pPr>
      <w:rPr>
        <w:rFonts w:hint="default"/>
        <w:b/>
      </w:rPr>
    </w:lvl>
    <w:lvl w:ilvl="4">
      <w:start w:val="1"/>
      <w:numFmt w:val="decimal"/>
      <w:lvlText w:val="%5、"/>
      <w:lvlJc w:val="left"/>
      <w:pPr>
        <w:ind w:left="3030" w:hanging="1350"/>
      </w:pPr>
      <w:rPr>
        <w:rFonts w:hint="default"/>
        <w:b w:val="0"/>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85">
    <w:nsid w:val="7ECA5CFC"/>
    <w:multiLevelType w:val="multilevel"/>
    <w:tmpl w:val="9B3022A8"/>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lvlText w:val="（%5）"/>
      <w:lvlJc w:val="left"/>
      <w:pPr>
        <w:ind w:left="2484" w:hanging="1350"/>
      </w:pPr>
      <w:rPr>
        <w:rFonts w:hint="default"/>
        <w:b w:val="0"/>
        <w:lang w:val="en-US"/>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6">
    <w:nsid w:val="7FC15906"/>
    <w:multiLevelType w:val="multilevel"/>
    <w:tmpl w:val="6AD84A6E"/>
    <w:lvl w:ilvl="0">
      <w:start w:val="1"/>
      <w:numFmt w:val="japaneseCounting"/>
      <w:lvlText w:val="第%1章"/>
      <w:lvlJc w:val="left"/>
      <w:pPr>
        <w:ind w:left="420" w:hanging="420"/>
      </w:pPr>
      <w:rPr>
        <w:rFonts w:cs="Times New Roman" w:hint="default"/>
        <w:b/>
      </w:rPr>
    </w:lvl>
    <w:lvl w:ilvl="1">
      <w:start w:val="1"/>
      <w:numFmt w:val="japaneseCounting"/>
      <w:lvlText w:val="（%2）"/>
      <w:lvlJc w:val="left"/>
      <w:pPr>
        <w:ind w:left="1500" w:hanging="1080"/>
      </w:pPr>
      <w:rPr>
        <w:rFonts w:hint="default"/>
      </w:rPr>
    </w:lvl>
    <w:lvl w:ilvl="2">
      <w:start w:val="5"/>
      <w:numFmt w:val="japaneseCounting"/>
      <w:lvlText w:val="（%3）"/>
      <w:lvlJc w:val="left"/>
      <w:pPr>
        <w:ind w:left="2498" w:hanging="1080"/>
      </w:pPr>
      <w:rPr>
        <w:rFonts w:cs="Times New Roman" w:hint="default"/>
      </w:rPr>
    </w:lvl>
    <w:lvl w:ilvl="3">
      <w:start w:val="1"/>
      <w:numFmt w:val="decimal"/>
      <w:lvlText w:val="%4、"/>
      <w:lvlJc w:val="left"/>
      <w:pPr>
        <w:ind w:left="1886" w:hanging="1035"/>
      </w:pPr>
      <w:rPr>
        <w:rFonts w:hint="default"/>
        <w:b/>
        <w:bdr w:val="none" w:sz="0" w:space="0" w:color="auto"/>
      </w:rPr>
    </w:lvl>
    <w:lvl w:ilvl="4">
      <w:start w:val="1"/>
      <w:numFmt w:val="decimal"/>
      <w:suff w:val="nothing"/>
      <w:lvlText w:val="%5．"/>
      <w:lvlJc w:val="left"/>
      <w:pPr>
        <w:ind w:left="3030" w:hanging="1350"/>
      </w:pPr>
      <w:rPr>
        <w:rFonts w:hint="eastAsia"/>
        <w:b w:val="0"/>
        <w:i w:val="0"/>
        <w:color w:val="000000"/>
        <w:sz w:val="30"/>
        <w:lang w:val="en-US"/>
      </w:rPr>
    </w:lvl>
    <w:lvl w:ilvl="5">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80"/>
  </w:num>
  <w:num w:numId="2">
    <w:abstractNumId w:val="34"/>
  </w:num>
  <w:num w:numId="3">
    <w:abstractNumId w:val="57"/>
  </w:num>
  <w:num w:numId="4">
    <w:abstractNumId w:val="54"/>
  </w:num>
  <w:num w:numId="5">
    <w:abstractNumId w:val="6"/>
  </w:num>
  <w:num w:numId="6">
    <w:abstractNumId w:val="40"/>
  </w:num>
  <w:num w:numId="7">
    <w:abstractNumId w:val="53"/>
  </w:num>
  <w:num w:numId="8">
    <w:abstractNumId w:val="49"/>
  </w:num>
  <w:num w:numId="9">
    <w:abstractNumId w:val="85"/>
  </w:num>
  <w:num w:numId="10">
    <w:abstractNumId w:val="52"/>
  </w:num>
  <w:num w:numId="11">
    <w:abstractNumId w:val="47"/>
  </w:num>
  <w:num w:numId="12">
    <w:abstractNumId w:val="29"/>
  </w:num>
  <w:num w:numId="13">
    <w:abstractNumId w:val="64"/>
  </w:num>
  <w:num w:numId="14">
    <w:abstractNumId w:val="79"/>
  </w:num>
  <w:num w:numId="15">
    <w:abstractNumId w:val="17"/>
  </w:num>
  <w:num w:numId="16">
    <w:abstractNumId w:val="28"/>
  </w:num>
  <w:num w:numId="17">
    <w:abstractNumId w:val="42"/>
  </w:num>
  <w:num w:numId="18">
    <w:abstractNumId w:val="84"/>
  </w:num>
  <w:num w:numId="19">
    <w:abstractNumId w:val="44"/>
  </w:num>
  <w:num w:numId="20">
    <w:abstractNumId w:val="77"/>
  </w:num>
  <w:num w:numId="21">
    <w:abstractNumId w:val="8"/>
  </w:num>
  <w:num w:numId="22">
    <w:abstractNumId w:val="63"/>
  </w:num>
  <w:num w:numId="23">
    <w:abstractNumId w:val="27"/>
  </w:num>
  <w:num w:numId="24">
    <w:abstractNumId w:val="51"/>
  </w:num>
  <w:num w:numId="25">
    <w:abstractNumId w:val="43"/>
  </w:num>
  <w:num w:numId="26">
    <w:abstractNumId w:val="4"/>
  </w:num>
  <w:num w:numId="27">
    <w:abstractNumId w:val="16"/>
  </w:num>
  <w:num w:numId="28">
    <w:abstractNumId w:val="3"/>
  </w:num>
  <w:num w:numId="29">
    <w:abstractNumId w:val="72"/>
  </w:num>
  <w:num w:numId="30">
    <w:abstractNumId w:val="67"/>
  </w:num>
  <w:num w:numId="31">
    <w:abstractNumId w:val="45"/>
  </w:num>
  <w:num w:numId="32">
    <w:abstractNumId w:val="58"/>
  </w:num>
  <w:num w:numId="33">
    <w:abstractNumId w:val="19"/>
  </w:num>
  <w:num w:numId="34">
    <w:abstractNumId w:val="61"/>
  </w:num>
  <w:num w:numId="35">
    <w:abstractNumId w:val="25"/>
  </w:num>
  <w:num w:numId="36">
    <w:abstractNumId w:val="65"/>
  </w:num>
  <w:num w:numId="37">
    <w:abstractNumId w:val="30"/>
  </w:num>
  <w:num w:numId="38">
    <w:abstractNumId w:val="75"/>
  </w:num>
  <w:num w:numId="39">
    <w:abstractNumId w:val="13"/>
  </w:num>
  <w:num w:numId="40">
    <w:abstractNumId w:val="56"/>
  </w:num>
  <w:num w:numId="41">
    <w:abstractNumId w:val="86"/>
  </w:num>
  <w:num w:numId="42">
    <w:abstractNumId w:val="0"/>
  </w:num>
  <w:num w:numId="43">
    <w:abstractNumId w:val="1"/>
  </w:num>
  <w:num w:numId="44">
    <w:abstractNumId w:val="23"/>
  </w:num>
  <w:num w:numId="45">
    <w:abstractNumId w:val="83"/>
  </w:num>
  <w:num w:numId="46">
    <w:abstractNumId w:val="39"/>
  </w:num>
  <w:num w:numId="47">
    <w:abstractNumId w:val="14"/>
  </w:num>
  <w:num w:numId="48">
    <w:abstractNumId w:val="41"/>
  </w:num>
  <w:num w:numId="49">
    <w:abstractNumId w:val="48"/>
  </w:num>
  <w:num w:numId="50">
    <w:abstractNumId w:val="37"/>
  </w:num>
  <w:num w:numId="51">
    <w:abstractNumId w:val="12"/>
  </w:num>
  <w:num w:numId="52">
    <w:abstractNumId w:val="22"/>
  </w:num>
  <w:num w:numId="53">
    <w:abstractNumId w:val="69"/>
  </w:num>
  <w:num w:numId="54">
    <w:abstractNumId w:val="24"/>
  </w:num>
  <w:num w:numId="55">
    <w:abstractNumId w:val="55"/>
  </w:num>
  <w:num w:numId="56">
    <w:abstractNumId w:val="50"/>
  </w:num>
  <w:num w:numId="57">
    <w:abstractNumId w:val="5"/>
  </w:num>
  <w:num w:numId="58">
    <w:abstractNumId w:val="62"/>
  </w:num>
  <w:num w:numId="59">
    <w:abstractNumId w:val="35"/>
  </w:num>
  <w:num w:numId="60">
    <w:abstractNumId w:val="21"/>
  </w:num>
  <w:num w:numId="61">
    <w:abstractNumId w:val="82"/>
  </w:num>
  <w:num w:numId="62">
    <w:abstractNumId w:val="20"/>
  </w:num>
  <w:num w:numId="63">
    <w:abstractNumId w:val="59"/>
  </w:num>
  <w:num w:numId="64">
    <w:abstractNumId w:val="66"/>
  </w:num>
  <w:num w:numId="65">
    <w:abstractNumId w:val="11"/>
  </w:num>
  <w:num w:numId="66">
    <w:abstractNumId w:val="2"/>
  </w:num>
  <w:num w:numId="67">
    <w:abstractNumId w:val="74"/>
  </w:num>
  <w:num w:numId="68">
    <w:abstractNumId w:val="73"/>
  </w:num>
  <w:num w:numId="69">
    <w:abstractNumId w:val="10"/>
  </w:num>
  <w:num w:numId="70">
    <w:abstractNumId w:val="26"/>
  </w:num>
  <w:num w:numId="71">
    <w:abstractNumId w:val="68"/>
  </w:num>
  <w:num w:numId="72">
    <w:abstractNumId w:val="32"/>
  </w:num>
  <w:num w:numId="73">
    <w:abstractNumId w:val="46"/>
  </w:num>
  <w:num w:numId="74">
    <w:abstractNumId w:val="38"/>
  </w:num>
  <w:num w:numId="75">
    <w:abstractNumId w:val="9"/>
  </w:num>
  <w:num w:numId="76">
    <w:abstractNumId w:val="70"/>
  </w:num>
  <w:num w:numId="77">
    <w:abstractNumId w:val="31"/>
  </w:num>
  <w:num w:numId="78">
    <w:abstractNumId w:val="7"/>
  </w:num>
  <w:num w:numId="79">
    <w:abstractNumId w:val="81"/>
  </w:num>
  <w:num w:numId="80">
    <w:abstractNumId w:val="36"/>
  </w:num>
  <w:num w:numId="81">
    <w:abstractNumId w:val="71"/>
  </w:num>
  <w:num w:numId="82">
    <w:abstractNumId w:val="15"/>
  </w:num>
  <w:num w:numId="83">
    <w:abstractNumId w:val="60"/>
  </w:num>
  <w:num w:numId="84">
    <w:abstractNumId w:val="18"/>
  </w:num>
  <w:num w:numId="85">
    <w:abstractNumId w:val="76"/>
  </w:num>
  <w:num w:numId="86">
    <w:abstractNumId w:val="78"/>
  </w:num>
  <w:num w:numId="87">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33"/>
    <w:rsid w:val="000012AE"/>
    <w:rsid w:val="00004F00"/>
    <w:rsid w:val="000076A2"/>
    <w:rsid w:val="00011917"/>
    <w:rsid w:val="00011D47"/>
    <w:rsid w:val="00013ECD"/>
    <w:rsid w:val="000153CD"/>
    <w:rsid w:val="00022E91"/>
    <w:rsid w:val="0002688D"/>
    <w:rsid w:val="000318F3"/>
    <w:rsid w:val="000324A5"/>
    <w:rsid w:val="00033795"/>
    <w:rsid w:val="000375D3"/>
    <w:rsid w:val="0004152B"/>
    <w:rsid w:val="000417F6"/>
    <w:rsid w:val="00046F65"/>
    <w:rsid w:val="000512E2"/>
    <w:rsid w:val="000512ED"/>
    <w:rsid w:val="00051F7B"/>
    <w:rsid w:val="0005317D"/>
    <w:rsid w:val="00053A07"/>
    <w:rsid w:val="000559D0"/>
    <w:rsid w:val="00057D60"/>
    <w:rsid w:val="0006085D"/>
    <w:rsid w:val="000615C9"/>
    <w:rsid w:val="00062727"/>
    <w:rsid w:val="00063699"/>
    <w:rsid w:val="0006505D"/>
    <w:rsid w:val="0006564C"/>
    <w:rsid w:val="0007039E"/>
    <w:rsid w:val="00073FED"/>
    <w:rsid w:val="00077CD5"/>
    <w:rsid w:val="0008247F"/>
    <w:rsid w:val="00083AA8"/>
    <w:rsid w:val="00084022"/>
    <w:rsid w:val="00086217"/>
    <w:rsid w:val="000937BF"/>
    <w:rsid w:val="00094406"/>
    <w:rsid w:val="00095BBC"/>
    <w:rsid w:val="00097204"/>
    <w:rsid w:val="000A2900"/>
    <w:rsid w:val="000A3C75"/>
    <w:rsid w:val="000A769C"/>
    <w:rsid w:val="000B2950"/>
    <w:rsid w:val="000B6FFB"/>
    <w:rsid w:val="000B707A"/>
    <w:rsid w:val="000B7602"/>
    <w:rsid w:val="000C39D4"/>
    <w:rsid w:val="000C483F"/>
    <w:rsid w:val="000C535F"/>
    <w:rsid w:val="000C686D"/>
    <w:rsid w:val="000D1BEC"/>
    <w:rsid w:val="000D6142"/>
    <w:rsid w:val="000D65C4"/>
    <w:rsid w:val="000E09A2"/>
    <w:rsid w:val="000E268A"/>
    <w:rsid w:val="000E5E88"/>
    <w:rsid w:val="000E69A4"/>
    <w:rsid w:val="000F125A"/>
    <w:rsid w:val="000F7AF1"/>
    <w:rsid w:val="00100B56"/>
    <w:rsid w:val="0010471D"/>
    <w:rsid w:val="00107C99"/>
    <w:rsid w:val="001124CB"/>
    <w:rsid w:val="00113EDA"/>
    <w:rsid w:val="00117DB2"/>
    <w:rsid w:val="00122E98"/>
    <w:rsid w:val="0012554F"/>
    <w:rsid w:val="00126FA4"/>
    <w:rsid w:val="00132188"/>
    <w:rsid w:val="0013306F"/>
    <w:rsid w:val="00134636"/>
    <w:rsid w:val="00134B92"/>
    <w:rsid w:val="00136689"/>
    <w:rsid w:val="00136991"/>
    <w:rsid w:val="00140E86"/>
    <w:rsid w:val="00141FAC"/>
    <w:rsid w:val="00142D40"/>
    <w:rsid w:val="00143354"/>
    <w:rsid w:val="0014353A"/>
    <w:rsid w:val="001444A9"/>
    <w:rsid w:val="00144B4B"/>
    <w:rsid w:val="001470A5"/>
    <w:rsid w:val="001509B9"/>
    <w:rsid w:val="00151E5E"/>
    <w:rsid w:val="0015248E"/>
    <w:rsid w:val="00155574"/>
    <w:rsid w:val="001579AB"/>
    <w:rsid w:val="00157C67"/>
    <w:rsid w:val="001611C8"/>
    <w:rsid w:val="001633FB"/>
    <w:rsid w:val="00167C70"/>
    <w:rsid w:val="00174714"/>
    <w:rsid w:val="00175FA9"/>
    <w:rsid w:val="00176E20"/>
    <w:rsid w:val="001770BC"/>
    <w:rsid w:val="0018023F"/>
    <w:rsid w:val="00180D4B"/>
    <w:rsid w:val="00184403"/>
    <w:rsid w:val="00184BAF"/>
    <w:rsid w:val="00187C26"/>
    <w:rsid w:val="00190A7F"/>
    <w:rsid w:val="0019137A"/>
    <w:rsid w:val="0019192E"/>
    <w:rsid w:val="00192D67"/>
    <w:rsid w:val="00193261"/>
    <w:rsid w:val="001933FE"/>
    <w:rsid w:val="001948EC"/>
    <w:rsid w:val="00195EFE"/>
    <w:rsid w:val="001971C2"/>
    <w:rsid w:val="001A221A"/>
    <w:rsid w:val="001A4848"/>
    <w:rsid w:val="001B5581"/>
    <w:rsid w:val="001C0768"/>
    <w:rsid w:val="001C1658"/>
    <w:rsid w:val="001C2A8E"/>
    <w:rsid w:val="001C5989"/>
    <w:rsid w:val="001C6974"/>
    <w:rsid w:val="001C6E6E"/>
    <w:rsid w:val="001C7069"/>
    <w:rsid w:val="001D0484"/>
    <w:rsid w:val="001D1425"/>
    <w:rsid w:val="001D19D5"/>
    <w:rsid w:val="001D1C14"/>
    <w:rsid w:val="001D2C6B"/>
    <w:rsid w:val="001D5876"/>
    <w:rsid w:val="001D6264"/>
    <w:rsid w:val="001D654F"/>
    <w:rsid w:val="001D6F49"/>
    <w:rsid w:val="001E0117"/>
    <w:rsid w:val="001E20DB"/>
    <w:rsid w:val="001E4D6E"/>
    <w:rsid w:val="001E4FEC"/>
    <w:rsid w:val="001E52A7"/>
    <w:rsid w:val="001E5E5D"/>
    <w:rsid w:val="001E609B"/>
    <w:rsid w:val="001E6663"/>
    <w:rsid w:val="001E787F"/>
    <w:rsid w:val="001F0687"/>
    <w:rsid w:val="001F1E07"/>
    <w:rsid w:val="001F658E"/>
    <w:rsid w:val="001F6CFB"/>
    <w:rsid w:val="001F7988"/>
    <w:rsid w:val="00200416"/>
    <w:rsid w:val="00200495"/>
    <w:rsid w:val="002019EF"/>
    <w:rsid w:val="002045E9"/>
    <w:rsid w:val="00204935"/>
    <w:rsid w:val="00204EB1"/>
    <w:rsid w:val="00205561"/>
    <w:rsid w:val="00207131"/>
    <w:rsid w:val="0021402C"/>
    <w:rsid w:val="0021441A"/>
    <w:rsid w:val="00214D97"/>
    <w:rsid w:val="00221CC1"/>
    <w:rsid w:val="00225303"/>
    <w:rsid w:val="002336EC"/>
    <w:rsid w:val="00233A74"/>
    <w:rsid w:val="00236E88"/>
    <w:rsid w:val="00237123"/>
    <w:rsid w:val="00242EE2"/>
    <w:rsid w:val="00252AEE"/>
    <w:rsid w:val="002536ED"/>
    <w:rsid w:val="0025381D"/>
    <w:rsid w:val="00255F66"/>
    <w:rsid w:val="00267DD1"/>
    <w:rsid w:val="00271327"/>
    <w:rsid w:val="002714AE"/>
    <w:rsid w:val="00275340"/>
    <w:rsid w:val="002774BB"/>
    <w:rsid w:val="00277DA7"/>
    <w:rsid w:val="002813E1"/>
    <w:rsid w:val="00281B1C"/>
    <w:rsid w:val="00285A97"/>
    <w:rsid w:val="00292305"/>
    <w:rsid w:val="002937DE"/>
    <w:rsid w:val="002A0999"/>
    <w:rsid w:val="002A24CF"/>
    <w:rsid w:val="002A2DF8"/>
    <w:rsid w:val="002A34CD"/>
    <w:rsid w:val="002A35F5"/>
    <w:rsid w:val="002A3778"/>
    <w:rsid w:val="002A4BDE"/>
    <w:rsid w:val="002A5C76"/>
    <w:rsid w:val="002A6481"/>
    <w:rsid w:val="002B4D97"/>
    <w:rsid w:val="002B5829"/>
    <w:rsid w:val="002B5C95"/>
    <w:rsid w:val="002B5E9A"/>
    <w:rsid w:val="002C00F6"/>
    <w:rsid w:val="002C131B"/>
    <w:rsid w:val="002C5FE5"/>
    <w:rsid w:val="002D3BBF"/>
    <w:rsid w:val="002D51C6"/>
    <w:rsid w:val="002E0BAF"/>
    <w:rsid w:val="002E246B"/>
    <w:rsid w:val="002E286D"/>
    <w:rsid w:val="002E3016"/>
    <w:rsid w:val="002E416B"/>
    <w:rsid w:val="002E7A6E"/>
    <w:rsid w:val="002F13F6"/>
    <w:rsid w:val="002F24AD"/>
    <w:rsid w:val="00300B84"/>
    <w:rsid w:val="00300E1E"/>
    <w:rsid w:val="00300FD4"/>
    <w:rsid w:val="003057C4"/>
    <w:rsid w:val="00313B11"/>
    <w:rsid w:val="00315F80"/>
    <w:rsid w:val="0031649D"/>
    <w:rsid w:val="003166B8"/>
    <w:rsid w:val="0032238D"/>
    <w:rsid w:val="003233D3"/>
    <w:rsid w:val="0032618A"/>
    <w:rsid w:val="003278AB"/>
    <w:rsid w:val="00331C8C"/>
    <w:rsid w:val="00331FD5"/>
    <w:rsid w:val="00332188"/>
    <w:rsid w:val="00332420"/>
    <w:rsid w:val="003331AC"/>
    <w:rsid w:val="00342420"/>
    <w:rsid w:val="0034398C"/>
    <w:rsid w:val="00344099"/>
    <w:rsid w:val="00353133"/>
    <w:rsid w:val="0035511A"/>
    <w:rsid w:val="003560B7"/>
    <w:rsid w:val="00356737"/>
    <w:rsid w:val="003628F1"/>
    <w:rsid w:val="00365AE7"/>
    <w:rsid w:val="00366EB8"/>
    <w:rsid w:val="0036745B"/>
    <w:rsid w:val="00375E83"/>
    <w:rsid w:val="00380C2C"/>
    <w:rsid w:val="00386661"/>
    <w:rsid w:val="00390EC2"/>
    <w:rsid w:val="00392598"/>
    <w:rsid w:val="00394985"/>
    <w:rsid w:val="00394CFF"/>
    <w:rsid w:val="00397DA0"/>
    <w:rsid w:val="003A2767"/>
    <w:rsid w:val="003A40E3"/>
    <w:rsid w:val="003A56F2"/>
    <w:rsid w:val="003B14F9"/>
    <w:rsid w:val="003B3549"/>
    <w:rsid w:val="003B5907"/>
    <w:rsid w:val="003B676C"/>
    <w:rsid w:val="003C145C"/>
    <w:rsid w:val="003C3681"/>
    <w:rsid w:val="003C7FC0"/>
    <w:rsid w:val="003D60BD"/>
    <w:rsid w:val="003D6F2E"/>
    <w:rsid w:val="003D6F93"/>
    <w:rsid w:val="003E2232"/>
    <w:rsid w:val="003E2784"/>
    <w:rsid w:val="003E4F3D"/>
    <w:rsid w:val="003E66E5"/>
    <w:rsid w:val="003F1571"/>
    <w:rsid w:val="003F2DB3"/>
    <w:rsid w:val="003F5F69"/>
    <w:rsid w:val="00400A95"/>
    <w:rsid w:val="00403ADD"/>
    <w:rsid w:val="004042E5"/>
    <w:rsid w:val="00405C41"/>
    <w:rsid w:val="004071F3"/>
    <w:rsid w:val="004111CC"/>
    <w:rsid w:val="00411AFD"/>
    <w:rsid w:val="00413816"/>
    <w:rsid w:val="004147A6"/>
    <w:rsid w:val="00414F5E"/>
    <w:rsid w:val="00414F91"/>
    <w:rsid w:val="00415E85"/>
    <w:rsid w:val="00416505"/>
    <w:rsid w:val="00421D47"/>
    <w:rsid w:val="0042325C"/>
    <w:rsid w:val="004242B5"/>
    <w:rsid w:val="00431FA9"/>
    <w:rsid w:val="004369FE"/>
    <w:rsid w:val="00451DAE"/>
    <w:rsid w:val="00456470"/>
    <w:rsid w:val="00456BAA"/>
    <w:rsid w:val="00457EE7"/>
    <w:rsid w:val="00460053"/>
    <w:rsid w:val="00460FDA"/>
    <w:rsid w:val="004640D4"/>
    <w:rsid w:val="00466DCE"/>
    <w:rsid w:val="00474827"/>
    <w:rsid w:val="004839A2"/>
    <w:rsid w:val="00484A2B"/>
    <w:rsid w:val="0048608B"/>
    <w:rsid w:val="00486644"/>
    <w:rsid w:val="00492606"/>
    <w:rsid w:val="0049329E"/>
    <w:rsid w:val="004966AE"/>
    <w:rsid w:val="004966B6"/>
    <w:rsid w:val="004A1427"/>
    <w:rsid w:val="004A3002"/>
    <w:rsid w:val="004A3B51"/>
    <w:rsid w:val="004A4FA3"/>
    <w:rsid w:val="004A5B64"/>
    <w:rsid w:val="004B5424"/>
    <w:rsid w:val="004B57DD"/>
    <w:rsid w:val="004B61CE"/>
    <w:rsid w:val="004C03F9"/>
    <w:rsid w:val="004C78F4"/>
    <w:rsid w:val="004D2A94"/>
    <w:rsid w:val="004D43F5"/>
    <w:rsid w:val="004D6DC0"/>
    <w:rsid w:val="004D7384"/>
    <w:rsid w:val="004E017D"/>
    <w:rsid w:val="004E09F6"/>
    <w:rsid w:val="004E5CD5"/>
    <w:rsid w:val="004F0FB9"/>
    <w:rsid w:val="004F252D"/>
    <w:rsid w:val="004F6812"/>
    <w:rsid w:val="004F7406"/>
    <w:rsid w:val="00503303"/>
    <w:rsid w:val="00503CA3"/>
    <w:rsid w:val="00504C94"/>
    <w:rsid w:val="00512135"/>
    <w:rsid w:val="00512A10"/>
    <w:rsid w:val="00512DFD"/>
    <w:rsid w:val="005137B0"/>
    <w:rsid w:val="00515520"/>
    <w:rsid w:val="00515AA9"/>
    <w:rsid w:val="005179E5"/>
    <w:rsid w:val="00522A32"/>
    <w:rsid w:val="00524924"/>
    <w:rsid w:val="00525188"/>
    <w:rsid w:val="005274A2"/>
    <w:rsid w:val="00535E34"/>
    <w:rsid w:val="00536DC5"/>
    <w:rsid w:val="005401DD"/>
    <w:rsid w:val="00541407"/>
    <w:rsid w:val="005415D4"/>
    <w:rsid w:val="005422E7"/>
    <w:rsid w:val="00542AED"/>
    <w:rsid w:val="00544548"/>
    <w:rsid w:val="00546449"/>
    <w:rsid w:val="00547F1C"/>
    <w:rsid w:val="00552752"/>
    <w:rsid w:val="005554E9"/>
    <w:rsid w:val="0055657A"/>
    <w:rsid w:val="00560693"/>
    <w:rsid w:val="005618DC"/>
    <w:rsid w:val="00562362"/>
    <w:rsid w:val="00563EE4"/>
    <w:rsid w:val="005661A3"/>
    <w:rsid w:val="005721E0"/>
    <w:rsid w:val="005725D8"/>
    <w:rsid w:val="005808FA"/>
    <w:rsid w:val="00587C43"/>
    <w:rsid w:val="00590823"/>
    <w:rsid w:val="00594762"/>
    <w:rsid w:val="005A0C09"/>
    <w:rsid w:val="005A367D"/>
    <w:rsid w:val="005A647C"/>
    <w:rsid w:val="005A6733"/>
    <w:rsid w:val="005B5E61"/>
    <w:rsid w:val="005B6CC5"/>
    <w:rsid w:val="005C25CA"/>
    <w:rsid w:val="005C34D7"/>
    <w:rsid w:val="005C3C9E"/>
    <w:rsid w:val="005C6682"/>
    <w:rsid w:val="005C7816"/>
    <w:rsid w:val="005C79AC"/>
    <w:rsid w:val="005C7A3E"/>
    <w:rsid w:val="005D0461"/>
    <w:rsid w:val="005D3FFC"/>
    <w:rsid w:val="005D606F"/>
    <w:rsid w:val="005D737A"/>
    <w:rsid w:val="005E1F64"/>
    <w:rsid w:val="005E3243"/>
    <w:rsid w:val="005E48B0"/>
    <w:rsid w:val="005E4D5E"/>
    <w:rsid w:val="005E6A82"/>
    <w:rsid w:val="005F4B18"/>
    <w:rsid w:val="005F524E"/>
    <w:rsid w:val="005F70B6"/>
    <w:rsid w:val="005F79A6"/>
    <w:rsid w:val="005F7C1C"/>
    <w:rsid w:val="006004F4"/>
    <w:rsid w:val="0060100F"/>
    <w:rsid w:val="0060200C"/>
    <w:rsid w:val="0060446F"/>
    <w:rsid w:val="00604730"/>
    <w:rsid w:val="00604E1D"/>
    <w:rsid w:val="006072C1"/>
    <w:rsid w:val="006073D9"/>
    <w:rsid w:val="006125EA"/>
    <w:rsid w:val="00613953"/>
    <w:rsid w:val="00613AC2"/>
    <w:rsid w:val="006144D4"/>
    <w:rsid w:val="00620C80"/>
    <w:rsid w:val="0062113E"/>
    <w:rsid w:val="00622274"/>
    <w:rsid w:val="00624E7F"/>
    <w:rsid w:val="00631D5F"/>
    <w:rsid w:val="00632F2E"/>
    <w:rsid w:val="006331F2"/>
    <w:rsid w:val="0063354B"/>
    <w:rsid w:val="00633627"/>
    <w:rsid w:val="00633E7E"/>
    <w:rsid w:val="00635958"/>
    <w:rsid w:val="00641280"/>
    <w:rsid w:val="00641C97"/>
    <w:rsid w:val="00641F47"/>
    <w:rsid w:val="0064270D"/>
    <w:rsid w:val="00644156"/>
    <w:rsid w:val="00650903"/>
    <w:rsid w:val="00654B17"/>
    <w:rsid w:val="0065532A"/>
    <w:rsid w:val="00655760"/>
    <w:rsid w:val="00655CE5"/>
    <w:rsid w:val="006567DF"/>
    <w:rsid w:val="006610D0"/>
    <w:rsid w:val="00661766"/>
    <w:rsid w:val="0066542B"/>
    <w:rsid w:val="00676130"/>
    <w:rsid w:val="00676DE9"/>
    <w:rsid w:val="00680459"/>
    <w:rsid w:val="006848A7"/>
    <w:rsid w:val="00690E00"/>
    <w:rsid w:val="00693A8E"/>
    <w:rsid w:val="006945BC"/>
    <w:rsid w:val="00696BAD"/>
    <w:rsid w:val="006A0946"/>
    <w:rsid w:val="006A6D8B"/>
    <w:rsid w:val="006B0E2E"/>
    <w:rsid w:val="006B1060"/>
    <w:rsid w:val="006B2142"/>
    <w:rsid w:val="006B47D9"/>
    <w:rsid w:val="006B4DD3"/>
    <w:rsid w:val="006B782E"/>
    <w:rsid w:val="006C0095"/>
    <w:rsid w:val="006C16B5"/>
    <w:rsid w:val="006C1AFB"/>
    <w:rsid w:val="006C2516"/>
    <w:rsid w:val="006C4419"/>
    <w:rsid w:val="006C4599"/>
    <w:rsid w:val="006C45BD"/>
    <w:rsid w:val="006C541C"/>
    <w:rsid w:val="006D0F89"/>
    <w:rsid w:val="006D1630"/>
    <w:rsid w:val="006D1744"/>
    <w:rsid w:val="006D1768"/>
    <w:rsid w:val="006D71BA"/>
    <w:rsid w:val="006E081E"/>
    <w:rsid w:val="006E6C3F"/>
    <w:rsid w:val="006E7080"/>
    <w:rsid w:val="006E77C3"/>
    <w:rsid w:val="006F34D5"/>
    <w:rsid w:val="006F5173"/>
    <w:rsid w:val="006F61AD"/>
    <w:rsid w:val="006F64FD"/>
    <w:rsid w:val="006F7854"/>
    <w:rsid w:val="00711C69"/>
    <w:rsid w:val="00711FBE"/>
    <w:rsid w:val="00717492"/>
    <w:rsid w:val="00722207"/>
    <w:rsid w:val="007268D3"/>
    <w:rsid w:val="00730614"/>
    <w:rsid w:val="0073509C"/>
    <w:rsid w:val="007352C1"/>
    <w:rsid w:val="007440CE"/>
    <w:rsid w:val="0074762C"/>
    <w:rsid w:val="007536E9"/>
    <w:rsid w:val="00755A1F"/>
    <w:rsid w:val="00760784"/>
    <w:rsid w:val="00763C60"/>
    <w:rsid w:val="00764E5D"/>
    <w:rsid w:val="00770BD0"/>
    <w:rsid w:val="00776B2B"/>
    <w:rsid w:val="007774B1"/>
    <w:rsid w:val="00777FE8"/>
    <w:rsid w:val="007830A1"/>
    <w:rsid w:val="007846D1"/>
    <w:rsid w:val="007859C1"/>
    <w:rsid w:val="007911E4"/>
    <w:rsid w:val="00795D3E"/>
    <w:rsid w:val="00797FA6"/>
    <w:rsid w:val="007A2698"/>
    <w:rsid w:val="007A3797"/>
    <w:rsid w:val="007A456D"/>
    <w:rsid w:val="007A5614"/>
    <w:rsid w:val="007A671C"/>
    <w:rsid w:val="007B1968"/>
    <w:rsid w:val="007B2E50"/>
    <w:rsid w:val="007B7949"/>
    <w:rsid w:val="007C0387"/>
    <w:rsid w:val="007C1D7E"/>
    <w:rsid w:val="007C220D"/>
    <w:rsid w:val="007C4905"/>
    <w:rsid w:val="007E14E6"/>
    <w:rsid w:val="007E2713"/>
    <w:rsid w:val="007E2FD5"/>
    <w:rsid w:val="007E31AE"/>
    <w:rsid w:val="007E3468"/>
    <w:rsid w:val="007E3CE3"/>
    <w:rsid w:val="007E4112"/>
    <w:rsid w:val="007E6936"/>
    <w:rsid w:val="007E71B5"/>
    <w:rsid w:val="007E7B33"/>
    <w:rsid w:val="007F0533"/>
    <w:rsid w:val="007F086F"/>
    <w:rsid w:val="007F4D3A"/>
    <w:rsid w:val="00802A26"/>
    <w:rsid w:val="00804423"/>
    <w:rsid w:val="00805047"/>
    <w:rsid w:val="00810105"/>
    <w:rsid w:val="00810607"/>
    <w:rsid w:val="00816E7A"/>
    <w:rsid w:val="00816F55"/>
    <w:rsid w:val="00817365"/>
    <w:rsid w:val="008218A5"/>
    <w:rsid w:val="00822B6E"/>
    <w:rsid w:val="00823BB2"/>
    <w:rsid w:val="00825DCD"/>
    <w:rsid w:val="00830CD4"/>
    <w:rsid w:val="00831C08"/>
    <w:rsid w:val="00832595"/>
    <w:rsid w:val="0083306A"/>
    <w:rsid w:val="00834A6C"/>
    <w:rsid w:val="00835116"/>
    <w:rsid w:val="00837B4C"/>
    <w:rsid w:val="00840970"/>
    <w:rsid w:val="00840F77"/>
    <w:rsid w:val="008432AB"/>
    <w:rsid w:val="00843BBC"/>
    <w:rsid w:val="008521CC"/>
    <w:rsid w:val="00852CFE"/>
    <w:rsid w:val="008545C1"/>
    <w:rsid w:val="00854B96"/>
    <w:rsid w:val="00856D74"/>
    <w:rsid w:val="008571F2"/>
    <w:rsid w:val="00864517"/>
    <w:rsid w:val="00864A87"/>
    <w:rsid w:val="00867AE2"/>
    <w:rsid w:val="00876104"/>
    <w:rsid w:val="00877963"/>
    <w:rsid w:val="008809A8"/>
    <w:rsid w:val="008809E2"/>
    <w:rsid w:val="00882500"/>
    <w:rsid w:val="008834FE"/>
    <w:rsid w:val="00886482"/>
    <w:rsid w:val="008928B1"/>
    <w:rsid w:val="00893068"/>
    <w:rsid w:val="00894CA3"/>
    <w:rsid w:val="0089583E"/>
    <w:rsid w:val="008962F5"/>
    <w:rsid w:val="0089703C"/>
    <w:rsid w:val="008A24C4"/>
    <w:rsid w:val="008A3636"/>
    <w:rsid w:val="008A36E0"/>
    <w:rsid w:val="008A7510"/>
    <w:rsid w:val="008B12F4"/>
    <w:rsid w:val="008B1618"/>
    <w:rsid w:val="008B30FA"/>
    <w:rsid w:val="008B3FC1"/>
    <w:rsid w:val="008C40A0"/>
    <w:rsid w:val="008C53FE"/>
    <w:rsid w:val="008D38C1"/>
    <w:rsid w:val="008E0995"/>
    <w:rsid w:val="008E2804"/>
    <w:rsid w:val="008E5E46"/>
    <w:rsid w:val="008E60B1"/>
    <w:rsid w:val="008F0352"/>
    <w:rsid w:val="008F5E91"/>
    <w:rsid w:val="008F6DAA"/>
    <w:rsid w:val="00901FFA"/>
    <w:rsid w:val="00904C46"/>
    <w:rsid w:val="00906DB8"/>
    <w:rsid w:val="00906E5C"/>
    <w:rsid w:val="00911CB5"/>
    <w:rsid w:val="009137A0"/>
    <w:rsid w:val="00913C4D"/>
    <w:rsid w:val="00916C59"/>
    <w:rsid w:val="00921B88"/>
    <w:rsid w:val="00924443"/>
    <w:rsid w:val="00924B7F"/>
    <w:rsid w:val="00930936"/>
    <w:rsid w:val="009317D6"/>
    <w:rsid w:val="00934352"/>
    <w:rsid w:val="0093443D"/>
    <w:rsid w:val="00935196"/>
    <w:rsid w:val="00941F91"/>
    <w:rsid w:val="009421D5"/>
    <w:rsid w:val="00942F40"/>
    <w:rsid w:val="0094334E"/>
    <w:rsid w:val="0094484A"/>
    <w:rsid w:val="009525AF"/>
    <w:rsid w:val="009539A0"/>
    <w:rsid w:val="009540AD"/>
    <w:rsid w:val="009548E0"/>
    <w:rsid w:val="009622DD"/>
    <w:rsid w:val="009674EA"/>
    <w:rsid w:val="00970D33"/>
    <w:rsid w:val="00971AE2"/>
    <w:rsid w:val="009726DE"/>
    <w:rsid w:val="00973374"/>
    <w:rsid w:val="00974D1C"/>
    <w:rsid w:val="00987D2E"/>
    <w:rsid w:val="009A2D58"/>
    <w:rsid w:val="009A3BCD"/>
    <w:rsid w:val="009B06C4"/>
    <w:rsid w:val="009B1785"/>
    <w:rsid w:val="009B224A"/>
    <w:rsid w:val="009B6FE9"/>
    <w:rsid w:val="009B7075"/>
    <w:rsid w:val="009C440D"/>
    <w:rsid w:val="009D05D7"/>
    <w:rsid w:val="009D2D8D"/>
    <w:rsid w:val="009D3238"/>
    <w:rsid w:val="009E359F"/>
    <w:rsid w:val="00A00C22"/>
    <w:rsid w:val="00A05267"/>
    <w:rsid w:val="00A06FFB"/>
    <w:rsid w:val="00A077B0"/>
    <w:rsid w:val="00A10C8E"/>
    <w:rsid w:val="00A1322F"/>
    <w:rsid w:val="00A134DE"/>
    <w:rsid w:val="00A16F4C"/>
    <w:rsid w:val="00A1724C"/>
    <w:rsid w:val="00A20CFB"/>
    <w:rsid w:val="00A27F81"/>
    <w:rsid w:val="00A3016A"/>
    <w:rsid w:val="00A40016"/>
    <w:rsid w:val="00A41CD7"/>
    <w:rsid w:val="00A441F6"/>
    <w:rsid w:val="00A459F2"/>
    <w:rsid w:val="00A47E90"/>
    <w:rsid w:val="00A568DB"/>
    <w:rsid w:val="00A61D9B"/>
    <w:rsid w:val="00A64878"/>
    <w:rsid w:val="00A6785A"/>
    <w:rsid w:val="00A70EE0"/>
    <w:rsid w:val="00A717F3"/>
    <w:rsid w:val="00A73DF5"/>
    <w:rsid w:val="00A772D3"/>
    <w:rsid w:val="00A77666"/>
    <w:rsid w:val="00A779E7"/>
    <w:rsid w:val="00A802BB"/>
    <w:rsid w:val="00A843D4"/>
    <w:rsid w:val="00A850D1"/>
    <w:rsid w:val="00A929CF"/>
    <w:rsid w:val="00A93318"/>
    <w:rsid w:val="00A9346E"/>
    <w:rsid w:val="00A94DD9"/>
    <w:rsid w:val="00AA0094"/>
    <w:rsid w:val="00AA24A0"/>
    <w:rsid w:val="00AA522D"/>
    <w:rsid w:val="00AA79E4"/>
    <w:rsid w:val="00AB0230"/>
    <w:rsid w:val="00AB450A"/>
    <w:rsid w:val="00AC065A"/>
    <w:rsid w:val="00AC26EE"/>
    <w:rsid w:val="00AC3A4C"/>
    <w:rsid w:val="00AC441D"/>
    <w:rsid w:val="00AC44D8"/>
    <w:rsid w:val="00AC4F51"/>
    <w:rsid w:val="00AC50F7"/>
    <w:rsid w:val="00AC6EE2"/>
    <w:rsid w:val="00AC764B"/>
    <w:rsid w:val="00AD108A"/>
    <w:rsid w:val="00AD1741"/>
    <w:rsid w:val="00AD3C56"/>
    <w:rsid w:val="00AD4F66"/>
    <w:rsid w:val="00AE16ED"/>
    <w:rsid w:val="00AE375F"/>
    <w:rsid w:val="00AE4E9D"/>
    <w:rsid w:val="00AE4F2C"/>
    <w:rsid w:val="00AE56BD"/>
    <w:rsid w:val="00AF27CF"/>
    <w:rsid w:val="00AF4FC1"/>
    <w:rsid w:val="00AF73AC"/>
    <w:rsid w:val="00B01A6B"/>
    <w:rsid w:val="00B110F9"/>
    <w:rsid w:val="00B12AD8"/>
    <w:rsid w:val="00B14ACB"/>
    <w:rsid w:val="00B16472"/>
    <w:rsid w:val="00B214F2"/>
    <w:rsid w:val="00B326FD"/>
    <w:rsid w:val="00B33189"/>
    <w:rsid w:val="00B34729"/>
    <w:rsid w:val="00B34CAD"/>
    <w:rsid w:val="00B401C6"/>
    <w:rsid w:val="00B432A7"/>
    <w:rsid w:val="00B43462"/>
    <w:rsid w:val="00B456E0"/>
    <w:rsid w:val="00B459C3"/>
    <w:rsid w:val="00B50CDE"/>
    <w:rsid w:val="00B52464"/>
    <w:rsid w:val="00B566C9"/>
    <w:rsid w:val="00B569E9"/>
    <w:rsid w:val="00B56ECB"/>
    <w:rsid w:val="00B64442"/>
    <w:rsid w:val="00B66384"/>
    <w:rsid w:val="00B71021"/>
    <w:rsid w:val="00B73C69"/>
    <w:rsid w:val="00B74C9C"/>
    <w:rsid w:val="00B80B3F"/>
    <w:rsid w:val="00B86C07"/>
    <w:rsid w:val="00B91F86"/>
    <w:rsid w:val="00B927ED"/>
    <w:rsid w:val="00B9293D"/>
    <w:rsid w:val="00B942AD"/>
    <w:rsid w:val="00B94BF6"/>
    <w:rsid w:val="00B95384"/>
    <w:rsid w:val="00B95AD5"/>
    <w:rsid w:val="00B971C0"/>
    <w:rsid w:val="00BA1E73"/>
    <w:rsid w:val="00BA3BF4"/>
    <w:rsid w:val="00BA466D"/>
    <w:rsid w:val="00BA6EDE"/>
    <w:rsid w:val="00BB0BFF"/>
    <w:rsid w:val="00BB1EA0"/>
    <w:rsid w:val="00BB4661"/>
    <w:rsid w:val="00BB53B0"/>
    <w:rsid w:val="00BB6BCA"/>
    <w:rsid w:val="00BC2A82"/>
    <w:rsid w:val="00BC5625"/>
    <w:rsid w:val="00BC5DF8"/>
    <w:rsid w:val="00BE43D5"/>
    <w:rsid w:val="00BE4A3E"/>
    <w:rsid w:val="00BE5CB8"/>
    <w:rsid w:val="00BE67E1"/>
    <w:rsid w:val="00BF0293"/>
    <w:rsid w:val="00BF0540"/>
    <w:rsid w:val="00BF1F7D"/>
    <w:rsid w:val="00BF1F87"/>
    <w:rsid w:val="00BF4882"/>
    <w:rsid w:val="00BF6BA7"/>
    <w:rsid w:val="00BF757D"/>
    <w:rsid w:val="00BF7837"/>
    <w:rsid w:val="00C00946"/>
    <w:rsid w:val="00C019F6"/>
    <w:rsid w:val="00C025AE"/>
    <w:rsid w:val="00C045B8"/>
    <w:rsid w:val="00C066F1"/>
    <w:rsid w:val="00C07AAC"/>
    <w:rsid w:val="00C26DCC"/>
    <w:rsid w:val="00C31C47"/>
    <w:rsid w:val="00C32AF4"/>
    <w:rsid w:val="00C32F00"/>
    <w:rsid w:val="00C35623"/>
    <w:rsid w:val="00C41ECD"/>
    <w:rsid w:val="00C42834"/>
    <w:rsid w:val="00C438F7"/>
    <w:rsid w:val="00C442DA"/>
    <w:rsid w:val="00C4440C"/>
    <w:rsid w:val="00C47538"/>
    <w:rsid w:val="00C4777C"/>
    <w:rsid w:val="00C47B95"/>
    <w:rsid w:val="00C51492"/>
    <w:rsid w:val="00C53E09"/>
    <w:rsid w:val="00C5496A"/>
    <w:rsid w:val="00C606ED"/>
    <w:rsid w:val="00C61AB1"/>
    <w:rsid w:val="00C61E9D"/>
    <w:rsid w:val="00C658AF"/>
    <w:rsid w:val="00C7213D"/>
    <w:rsid w:val="00C7378A"/>
    <w:rsid w:val="00C810B7"/>
    <w:rsid w:val="00C90093"/>
    <w:rsid w:val="00C93653"/>
    <w:rsid w:val="00CA4248"/>
    <w:rsid w:val="00CA67AC"/>
    <w:rsid w:val="00CB40D0"/>
    <w:rsid w:val="00CB51DD"/>
    <w:rsid w:val="00CB7123"/>
    <w:rsid w:val="00CC2C67"/>
    <w:rsid w:val="00CC4C00"/>
    <w:rsid w:val="00CC70C5"/>
    <w:rsid w:val="00CC72B5"/>
    <w:rsid w:val="00CD05F6"/>
    <w:rsid w:val="00CD273F"/>
    <w:rsid w:val="00CD2D53"/>
    <w:rsid w:val="00CD3E2C"/>
    <w:rsid w:val="00CD414D"/>
    <w:rsid w:val="00CD427A"/>
    <w:rsid w:val="00CD4480"/>
    <w:rsid w:val="00CE2641"/>
    <w:rsid w:val="00CE274B"/>
    <w:rsid w:val="00CE3B14"/>
    <w:rsid w:val="00CE5EDA"/>
    <w:rsid w:val="00CF211C"/>
    <w:rsid w:val="00CF29B9"/>
    <w:rsid w:val="00CF50A9"/>
    <w:rsid w:val="00CF55FD"/>
    <w:rsid w:val="00CF580C"/>
    <w:rsid w:val="00D01E9B"/>
    <w:rsid w:val="00D03B9A"/>
    <w:rsid w:val="00D1020C"/>
    <w:rsid w:val="00D10C53"/>
    <w:rsid w:val="00D14A7A"/>
    <w:rsid w:val="00D1553B"/>
    <w:rsid w:val="00D2318D"/>
    <w:rsid w:val="00D23DD0"/>
    <w:rsid w:val="00D24A59"/>
    <w:rsid w:val="00D31D73"/>
    <w:rsid w:val="00D3465F"/>
    <w:rsid w:val="00D35C4D"/>
    <w:rsid w:val="00D37AA1"/>
    <w:rsid w:val="00D4157C"/>
    <w:rsid w:val="00D439D0"/>
    <w:rsid w:val="00D441F7"/>
    <w:rsid w:val="00D5153B"/>
    <w:rsid w:val="00D51ACB"/>
    <w:rsid w:val="00D55ED7"/>
    <w:rsid w:val="00D569F8"/>
    <w:rsid w:val="00D57C40"/>
    <w:rsid w:val="00D61719"/>
    <w:rsid w:val="00D61C80"/>
    <w:rsid w:val="00D65DFF"/>
    <w:rsid w:val="00D66113"/>
    <w:rsid w:val="00D66C29"/>
    <w:rsid w:val="00D67906"/>
    <w:rsid w:val="00D70D28"/>
    <w:rsid w:val="00D7182C"/>
    <w:rsid w:val="00D72248"/>
    <w:rsid w:val="00D73C1D"/>
    <w:rsid w:val="00D8566F"/>
    <w:rsid w:val="00D857E6"/>
    <w:rsid w:val="00D85D67"/>
    <w:rsid w:val="00D9118E"/>
    <w:rsid w:val="00D95E98"/>
    <w:rsid w:val="00D977A2"/>
    <w:rsid w:val="00DA0DF5"/>
    <w:rsid w:val="00DA1157"/>
    <w:rsid w:val="00DB181F"/>
    <w:rsid w:val="00DB26D0"/>
    <w:rsid w:val="00DB2706"/>
    <w:rsid w:val="00DB7C9C"/>
    <w:rsid w:val="00DC095C"/>
    <w:rsid w:val="00DC19D2"/>
    <w:rsid w:val="00DC3C61"/>
    <w:rsid w:val="00DC3C98"/>
    <w:rsid w:val="00DC4358"/>
    <w:rsid w:val="00DC618B"/>
    <w:rsid w:val="00DD4847"/>
    <w:rsid w:val="00DD4B42"/>
    <w:rsid w:val="00DE6092"/>
    <w:rsid w:val="00DE7188"/>
    <w:rsid w:val="00DF001E"/>
    <w:rsid w:val="00DF0DB9"/>
    <w:rsid w:val="00DF384A"/>
    <w:rsid w:val="00E00607"/>
    <w:rsid w:val="00E009FE"/>
    <w:rsid w:val="00E03074"/>
    <w:rsid w:val="00E042BB"/>
    <w:rsid w:val="00E06AF4"/>
    <w:rsid w:val="00E073D4"/>
    <w:rsid w:val="00E075B2"/>
    <w:rsid w:val="00E10A7D"/>
    <w:rsid w:val="00E1186F"/>
    <w:rsid w:val="00E12DC5"/>
    <w:rsid w:val="00E2203B"/>
    <w:rsid w:val="00E238BA"/>
    <w:rsid w:val="00E271AA"/>
    <w:rsid w:val="00E27316"/>
    <w:rsid w:val="00E27C51"/>
    <w:rsid w:val="00E31503"/>
    <w:rsid w:val="00E335B8"/>
    <w:rsid w:val="00E3422B"/>
    <w:rsid w:val="00E35082"/>
    <w:rsid w:val="00E3767C"/>
    <w:rsid w:val="00E377B1"/>
    <w:rsid w:val="00E37FEC"/>
    <w:rsid w:val="00E4216A"/>
    <w:rsid w:val="00E453F5"/>
    <w:rsid w:val="00E4586B"/>
    <w:rsid w:val="00E537B8"/>
    <w:rsid w:val="00E54050"/>
    <w:rsid w:val="00E548FA"/>
    <w:rsid w:val="00E561F0"/>
    <w:rsid w:val="00E60232"/>
    <w:rsid w:val="00E61149"/>
    <w:rsid w:val="00E61311"/>
    <w:rsid w:val="00E63276"/>
    <w:rsid w:val="00E6491D"/>
    <w:rsid w:val="00E651D1"/>
    <w:rsid w:val="00E66217"/>
    <w:rsid w:val="00E66355"/>
    <w:rsid w:val="00E66E23"/>
    <w:rsid w:val="00E71DBD"/>
    <w:rsid w:val="00E73F14"/>
    <w:rsid w:val="00E74213"/>
    <w:rsid w:val="00E778B8"/>
    <w:rsid w:val="00E77F19"/>
    <w:rsid w:val="00E816B3"/>
    <w:rsid w:val="00E816BE"/>
    <w:rsid w:val="00E81A78"/>
    <w:rsid w:val="00E83467"/>
    <w:rsid w:val="00E906BF"/>
    <w:rsid w:val="00E96AA3"/>
    <w:rsid w:val="00E97E96"/>
    <w:rsid w:val="00EA038B"/>
    <w:rsid w:val="00EA4B58"/>
    <w:rsid w:val="00EB09D1"/>
    <w:rsid w:val="00EB1E76"/>
    <w:rsid w:val="00EB3B3F"/>
    <w:rsid w:val="00EB5EBB"/>
    <w:rsid w:val="00EB6444"/>
    <w:rsid w:val="00EC02B8"/>
    <w:rsid w:val="00EC043E"/>
    <w:rsid w:val="00EC1358"/>
    <w:rsid w:val="00EC2CE0"/>
    <w:rsid w:val="00EC453A"/>
    <w:rsid w:val="00EC5857"/>
    <w:rsid w:val="00EC5CA0"/>
    <w:rsid w:val="00EC622B"/>
    <w:rsid w:val="00EC63FD"/>
    <w:rsid w:val="00ED26AE"/>
    <w:rsid w:val="00ED2AAE"/>
    <w:rsid w:val="00EE1E8A"/>
    <w:rsid w:val="00EE2B23"/>
    <w:rsid w:val="00EE37D4"/>
    <w:rsid w:val="00EE467B"/>
    <w:rsid w:val="00EF3987"/>
    <w:rsid w:val="00EF562F"/>
    <w:rsid w:val="00EF67D7"/>
    <w:rsid w:val="00EF7B62"/>
    <w:rsid w:val="00EF7E9F"/>
    <w:rsid w:val="00F00402"/>
    <w:rsid w:val="00F00423"/>
    <w:rsid w:val="00F022F5"/>
    <w:rsid w:val="00F03436"/>
    <w:rsid w:val="00F03F61"/>
    <w:rsid w:val="00F06D68"/>
    <w:rsid w:val="00F06F15"/>
    <w:rsid w:val="00F07C8A"/>
    <w:rsid w:val="00F127CC"/>
    <w:rsid w:val="00F12E01"/>
    <w:rsid w:val="00F1445E"/>
    <w:rsid w:val="00F209C0"/>
    <w:rsid w:val="00F2703E"/>
    <w:rsid w:val="00F27B53"/>
    <w:rsid w:val="00F33217"/>
    <w:rsid w:val="00F34F3F"/>
    <w:rsid w:val="00F35751"/>
    <w:rsid w:val="00F37EB0"/>
    <w:rsid w:val="00F435A6"/>
    <w:rsid w:val="00F45D8F"/>
    <w:rsid w:val="00F50FAE"/>
    <w:rsid w:val="00F56925"/>
    <w:rsid w:val="00F64096"/>
    <w:rsid w:val="00F640AA"/>
    <w:rsid w:val="00F7000E"/>
    <w:rsid w:val="00F724BB"/>
    <w:rsid w:val="00F729A2"/>
    <w:rsid w:val="00F76043"/>
    <w:rsid w:val="00F768B1"/>
    <w:rsid w:val="00F76974"/>
    <w:rsid w:val="00F77F2A"/>
    <w:rsid w:val="00F81008"/>
    <w:rsid w:val="00F833D4"/>
    <w:rsid w:val="00F86D4E"/>
    <w:rsid w:val="00F90C8A"/>
    <w:rsid w:val="00F94B4E"/>
    <w:rsid w:val="00FA072D"/>
    <w:rsid w:val="00FA1054"/>
    <w:rsid w:val="00FA1C3D"/>
    <w:rsid w:val="00FA23D8"/>
    <w:rsid w:val="00FA4D5F"/>
    <w:rsid w:val="00FA5178"/>
    <w:rsid w:val="00FA561E"/>
    <w:rsid w:val="00FB1162"/>
    <w:rsid w:val="00FB7E0D"/>
    <w:rsid w:val="00FB7E4B"/>
    <w:rsid w:val="00FC0FE0"/>
    <w:rsid w:val="00FC343C"/>
    <w:rsid w:val="00FC3F4C"/>
    <w:rsid w:val="00FC5F7C"/>
    <w:rsid w:val="00FD1705"/>
    <w:rsid w:val="00FD1CDD"/>
    <w:rsid w:val="00FD2BC5"/>
    <w:rsid w:val="00FD32DC"/>
    <w:rsid w:val="00FE4469"/>
    <w:rsid w:val="00FE4768"/>
    <w:rsid w:val="00FF3F43"/>
    <w:rsid w:val="00FF76EF"/>
    <w:rsid w:val="00FF79D6"/>
    <w:rsid w:val="6D6502E0"/>
    <w:rsid w:val="7059627D"/>
    <w:rsid w:val="74C55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0"/>
    <w:lsdException w:name="header" w:semiHidden="0" w:uiPriority="99" w:unhideWhenUsed="0"/>
    <w:lsdException w:name="footer" w:semiHidden="0" w:uiPriority="99" w:unhideWhenUsed="0"/>
    <w:lsdException w:name="caption" w:uiPriority="35" w:qFormat="1"/>
    <w:lsdException w:name="annotation reference" w:uiPriority="99" w:unhideWhenUsed="0"/>
    <w:lsdException w:name="page number" w:semiHidden="0" w:unhideWhenUsed="0"/>
    <w:lsdException w:name="Title" w:semiHidden="0" w:uiPriority="99"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Date" w:semiHidden="0" w:unhideWhenUsed="0"/>
    <w:lsdException w:name="Body Text 2" w:semiHidden="0" w:unhideWhenUsed="0"/>
    <w:lsdException w:name="Body Text 3" w:semiHidden="0" w:unhideWhenUsed="0"/>
    <w:lsdException w:name="Hyperlink" w:semiHidden="0" w:uiPriority="99" w:unhideWhenUsed="0"/>
    <w:lsdException w:name="Strong" w:semiHidden="0" w:uiPriority="22" w:unhideWhenUsed="0" w:qFormat="1"/>
    <w:lsdException w:name="Emphasis" w:semiHidden="0" w:uiPriority="20" w:unhideWhenUsed="0" w:qFormat="1"/>
    <w:lsdException w:name="Document Map" w:unhideWhenUsed="0"/>
    <w:lsdException w:name="Plain Text" w:semiHidden="0" w:uiPriority="99" w:unhideWhenUsed="0"/>
    <w:lsdException w:name="HTML Top of Form" w:uiPriority="99"/>
    <w:lsdException w:name="HTML Bottom of Form" w:uiPriority="99"/>
    <w:lsdException w:name="Normal (Web)" w:uiPriority="99"/>
    <w:lsdException w:name="Normal Table" w:uiPriority="99"/>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6"/>
    <w:pPr>
      <w:widowControl w:val="0"/>
      <w:adjustRightInd w:val="0"/>
      <w:spacing w:line="360" w:lineRule="atLeast"/>
      <w:jc w:val="both"/>
      <w:textAlignment w:val="baseline"/>
    </w:pPr>
    <w:rPr>
      <w:rFonts w:eastAsia="Times New Roman"/>
      <w:kern w:val="2"/>
      <w:sz w:val="21"/>
      <w:szCs w:val="24"/>
    </w:rPr>
  </w:style>
  <w:style w:type="paragraph" w:styleId="1">
    <w:name w:val="heading 1"/>
    <w:basedOn w:val="a"/>
    <w:next w:val="a"/>
    <w:link w:val="1Char"/>
    <w:uiPriority w:val="9"/>
    <w:qFormat/>
    <w:rsid w:val="000417F6"/>
    <w:pPr>
      <w:outlineLvl w:val="0"/>
    </w:pPr>
    <w:rPr>
      <w:rFonts w:ascii="楷体_GB2312" w:eastAsia="楷体_GB2312" w:hAnsi="宋体"/>
      <w:color w:val="2E2E2E"/>
      <w:sz w:val="32"/>
      <w:szCs w:val="28"/>
    </w:rPr>
  </w:style>
  <w:style w:type="paragraph" w:styleId="2">
    <w:name w:val="heading 2"/>
    <w:basedOn w:val="a"/>
    <w:next w:val="a"/>
    <w:link w:val="2Char"/>
    <w:uiPriority w:val="9"/>
    <w:qFormat/>
    <w:rsid w:val="000417F6"/>
    <w:pPr>
      <w:spacing w:line="400" w:lineRule="exact"/>
      <w:ind w:firstLineChars="200" w:firstLine="561"/>
      <w:jc w:val="left"/>
      <w:outlineLvl w:val="1"/>
    </w:pPr>
    <w:rPr>
      <w:rFonts w:ascii="华文仿宋" w:eastAsia="华文仿宋" w:hAnsi="华文仿宋"/>
      <w:b/>
      <w:sz w:val="28"/>
      <w:szCs w:val="28"/>
    </w:rPr>
  </w:style>
  <w:style w:type="paragraph" w:styleId="3">
    <w:name w:val="heading 3"/>
    <w:basedOn w:val="a"/>
    <w:next w:val="a"/>
    <w:link w:val="3Char"/>
    <w:uiPriority w:val="9"/>
    <w:qFormat/>
    <w:rsid w:val="000417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0417F6"/>
    <w:rPr>
      <w:b/>
      <w:bCs/>
    </w:rPr>
  </w:style>
  <w:style w:type="paragraph" w:styleId="a4">
    <w:name w:val="annotation text"/>
    <w:basedOn w:val="a"/>
    <w:link w:val="Char0"/>
    <w:uiPriority w:val="99"/>
    <w:rsid w:val="000417F6"/>
    <w:pPr>
      <w:jc w:val="left"/>
    </w:pPr>
  </w:style>
  <w:style w:type="paragraph" w:styleId="a5">
    <w:name w:val="Document Map"/>
    <w:basedOn w:val="a"/>
    <w:link w:val="Char1"/>
    <w:semiHidden/>
    <w:rsid w:val="000417F6"/>
    <w:pPr>
      <w:shd w:val="clear" w:color="auto" w:fill="000080"/>
    </w:pPr>
  </w:style>
  <w:style w:type="paragraph" w:styleId="30">
    <w:name w:val="Body Text 3"/>
    <w:basedOn w:val="a"/>
    <w:link w:val="3Char0"/>
    <w:rsid w:val="000417F6"/>
    <w:pPr>
      <w:spacing w:after="120"/>
    </w:pPr>
    <w:rPr>
      <w:sz w:val="16"/>
      <w:szCs w:val="16"/>
    </w:rPr>
  </w:style>
  <w:style w:type="paragraph" w:styleId="a6">
    <w:name w:val="Body Text"/>
    <w:basedOn w:val="a"/>
    <w:link w:val="Char2"/>
    <w:rsid w:val="000417F6"/>
    <w:rPr>
      <w:rFonts w:ascii="仿宋_GB2312" w:eastAsia="仿宋_GB2312"/>
      <w:color w:val="FF0000"/>
      <w:sz w:val="24"/>
    </w:rPr>
  </w:style>
  <w:style w:type="paragraph" w:styleId="a7">
    <w:name w:val="Body Text Indent"/>
    <w:basedOn w:val="a"/>
    <w:link w:val="Char3"/>
    <w:rsid w:val="000417F6"/>
    <w:pPr>
      <w:spacing w:after="120"/>
      <w:ind w:leftChars="200" w:left="420"/>
    </w:pPr>
  </w:style>
  <w:style w:type="paragraph" w:styleId="a8">
    <w:name w:val="Plain Text"/>
    <w:basedOn w:val="a"/>
    <w:link w:val="Char4"/>
    <w:uiPriority w:val="99"/>
    <w:rsid w:val="000417F6"/>
    <w:rPr>
      <w:rFonts w:ascii="宋体" w:hAnsi="Courier New"/>
      <w:szCs w:val="20"/>
    </w:rPr>
  </w:style>
  <w:style w:type="paragraph" w:styleId="a9">
    <w:name w:val="Date"/>
    <w:basedOn w:val="a"/>
    <w:next w:val="a"/>
    <w:link w:val="Char5"/>
    <w:rsid w:val="000417F6"/>
    <w:rPr>
      <w:b/>
      <w:sz w:val="32"/>
      <w:szCs w:val="20"/>
    </w:rPr>
  </w:style>
  <w:style w:type="paragraph" w:styleId="aa">
    <w:name w:val="Balloon Text"/>
    <w:basedOn w:val="a"/>
    <w:link w:val="Char6"/>
    <w:uiPriority w:val="99"/>
    <w:semiHidden/>
    <w:rsid w:val="000417F6"/>
    <w:rPr>
      <w:sz w:val="18"/>
      <w:szCs w:val="18"/>
    </w:rPr>
  </w:style>
  <w:style w:type="paragraph" w:styleId="ab">
    <w:name w:val="footer"/>
    <w:basedOn w:val="a"/>
    <w:link w:val="Char7"/>
    <w:uiPriority w:val="99"/>
    <w:rsid w:val="000417F6"/>
    <w:pPr>
      <w:tabs>
        <w:tab w:val="center" w:pos="4153"/>
        <w:tab w:val="right" w:pos="8306"/>
      </w:tabs>
      <w:snapToGrid w:val="0"/>
      <w:jc w:val="left"/>
    </w:pPr>
    <w:rPr>
      <w:sz w:val="18"/>
      <w:szCs w:val="18"/>
    </w:rPr>
  </w:style>
  <w:style w:type="paragraph" w:styleId="ac">
    <w:name w:val="header"/>
    <w:basedOn w:val="a"/>
    <w:link w:val="Char8"/>
    <w:uiPriority w:val="99"/>
    <w:rsid w:val="000417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417F6"/>
    <w:pPr>
      <w:spacing w:line="560" w:lineRule="exact"/>
    </w:pPr>
    <w:rPr>
      <w:rFonts w:eastAsia="仿宋_GB2312"/>
      <w:sz w:val="24"/>
    </w:rPr>
  </w:style>
  <w:style w:type="paragraph" w:styleId="20">
    <w:name w:val="Body Text 2"/>
    <w:basedOn w:val="a"/>
    <w:link w:val="2Char0"/>
    <w:rsid w:val="000417F6"/>
    <w:rPr>
      <w:rFonts w:ascii="仿宋_GB2312" w:eastAsia="仿宋_GB2312"/>
      <w:sz w:val="24"/>
    </w:rPr>
  </w:style>
  <w:style w:type="paragraph" w:styleId="ad">
    <w:name w:val="Title"/>
    <w:basedOn w:val="a"/>
    <w:next w:val="a"/>
    <w:link w:val="Char9"/>
    <w:uiPriority w:val="99"/>
    <w:qFormat/>
    <w:rsid w:val="000417F6"/>
    <w:pPr>
      <w:spacing w:before="240" w:after="60"/>
      <w:jc w:val="center"/>
      <w:outlineLvl w:val="0"/>
    </w:pPr>
    <w:rPr>
      <w:rFonts w:ascii="Cambria" w:hAnsi="Cambria"/>
      <w:b/>
      <w:bCs/>
      <w:sz w:val="32"/>
      <w:szCs w:val="32"/>
    </w:rPr>
  </w:style>
  <w:style w:type="character" w:styleId="ae">
    <w:name w:val="Strong"/>
    <w:uiPriority w:val="22"/>
    <w:qFormat/>
    <w:rsid w:val="000417F6"/>
    <w:rPr>
      <w:b/>
      <w:bCs/>
    </w:rPr>
  </w:style>
  <w:style w:type="character" w:styleId="af">
    <w:name w:val="page number"/>
    <w:basedOn w:val="a0"/>
    <w:rsid w:val="000417F6"/>
  </w:style>
  <w:style w:type="character" w:styleId="af0">
    <w:name w:val="Hyperlink"/>
    <w:basedOn w:val="a0"/>
    <w:uiPriority w:val="99"/>
    <w:rsid w:val="000417F6"/>
    <w:rPr>
      <w:color w:val="0000FF"/>
      <w:u w:val="single"/>
    </w:rPr>
  </w:style>
  <w:style w:type="character" w:styleId="af1">
    <w:name w:val="annotation reference"/>
    <w:uiPriority w:val="99"/>
    <w:rsid w:val="000417F6"/>
    <w:rPr>
      <w:sz w:val="21"/>
      <w:szCs w:val="21"/>
    </w:rPr>
  </w:style>
  <w:style w:type="table" w:styleId="af2">
    <w:name w:val="Table Grid"/>
    <w:basedOn w:val="a1"/>
    <w:uiPriority w:val="59"/>
    <w:rsid w:val="00041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0417F6"/>
    <w:pPr>
      <w:widowControl/>
      <w:spacing w:line="360" w:lineRule="auto"/>
      <w:jc w:val="left"/>
    </w:pPr>
    <w:rPr>
      <w:rFonts w:ascii="Verdana" w:hAnsi="Verdana"/>
      <w:kern w:val="0"/>
      <w:szCs w:val="20"/>
      <w:lang w:eastAsia="en-US"/>
    </w:rPr>
  </w:style>
  <w:style w:type="paragraph" w:customStyle="1" w:styleId="11">
    <w:name w:val="修订1"/>
    <w:hidden/>
    <w:uiPriority w:val="99"/>
    <w:semiHidden/>
    <w:rsid w:val="000417F6"/>
    <w:pPr>
      <w:widowControl w:val="0"/>
      <w:adjustRightInd w:val="0"/>
      <w:spacing w:line="360" w:lineRule="atLeast"/>
      <w:jc w:val="both"/>
      <w:textAlignment w:val="baseline"/>
    </w:pPr>
    <w:rPr>
      <w:rFonts w:eastAsia="Times New Roman"/>
      <w:kern w:val="2"/>
      <w:sz w:val="21"/>
      <w:szCs w:val="24"/>
    </w:rPr>
  </w:style>
  <w:style w:type="paragraph" w:customStyle="1" w:styleId="Default">
    <w:name w:val="Default"/>
    <w:rsid w:val="000417F6"/>
    <w:pPr>
      <w:widowControl w:val="0"/>
      <w:autoSpaceDE w:val="0"/>
      <w:autoSpaceDN w:val="0"/>
      <w:adjustRightInd w:val="0"/>
      <w:spacing w:line="360" w:lineRule="atLeast"/>
      <w:jc w:val="both"/>
      <w:textAlignment w:val="baseline"/>
    </w:pPr>
    <w:rPr>
      <w:rFonts w:ascii="宋体" w:eastAsia="Times New Roman" w:hAnsi="Calibri"/>
      <w:color w:val="000000"/>
      <w:sz w:val="24"/>
      <w:szCs w:val="24"/>
    </w:rPr>
  </w:style>
  <w:style w:type="paragraph" w:customStyle="1" w:styleId="af3">
    <w:name w:val="首行缩进"/>
    <w:basedOn w:val="a"/>
    <w:rsid w:val="000417F6"/>
    <w:pPr>
      <w:spacing w:beforeLines="10" w:afterLines="10" w:line="360" w:lineRule="auto"/>
      <w:ind w:firstLineChars="200" w:firstLine="480"/>
    </w:pPr>
    <w:rPr>
      <w:rFonts w:cs="宋体"/>
      <w:kern w:val="0"/>
      <w:sz w:val="24"/>
    </w:rPr>
  </w:style>
  <w:style w:type="paragraph" w:customStyle="1" w:styleId="af4">
    <w:name w:val="标准段落"/>
    <w:basedOn w:val="a"/>
    <w:rsid w:val="000417F6"/>
    <w:pPr>
      <w:widowControl/>
      <w:spacing w:before="240" w:line="440" w:lineRule="atLeast"/>
      <w:ind w:firstLine="480"/>
    </w:pPr>
    <w:rPr>
      <w:kern w:val="0"/>
      <w:sz w:val="24"/>
    </w:rPr>
  </w:style>
  <w:style w:type="paragraph" w:customStyle="1" w:styleId="12">
    <w:name w:val="列出段落1"/>
    <w:basedOn w:val="a"/>
    <w:uiPriority w:val="34"/>
    <w:qFormat/>
    <w:rsid w:val="000417F6"/>
    <w:pPr>
      <w:ind w:firstLineChars="200" w:firstLine="420"/>
    </w:pPr>
  </w:style>
  <w:style w:type="paragraph" w:customStyle="1" w:styleId="13">
    <w:name w:val="无间隔1"/>
    <w:uiPriority w:val="1"/>
    <w:qFormat/>
    <w:rsid w:val="000417F6"/>
    <w:pPr>
      <w:widowControl w:val="0"/>
      <w:adjustRightInd w:val="0"/>
      <w:spacing w:line="360" w:lineRule="atLeast"/>
      <w:jc w:val="both"/>
      <w:textAlignment w:val="baseline"/>
    </w:pPr>
    <w:rPr>
      <w:rFonts w:ascii="Calibri" w:eastAsia="Times New Roman" w:hAnsi="Calibri"/>
      <w:kern w:val="2"/>
      <w:sz w:val="21"/>
      <w:szCs w:val="22"/>
    </w:rPr>
  </w:style>
  <w:style w:type="paragraph" w:customStyle="1" w:styleId="p0">
    <w:name w:val="p0"/>
    <w:basedOn w:val="a"/>
    <w:rsid w:val="000417F6"/>
    <w:pPr>
      <w:widowControl/>
    </w:pPr>
    <w:rPr>
      <w:kern w:val="0"/>
      <w:szCs w:val="21"/>
    </w:rPr>
  </w:style>
  <w:style w:type="character" w:customStyle="1" w:styleId="1Char">
    <w:name w:val="标题 1 Char"/>
    <w:basedOn w:val="a0"/>
    <w:link w:val="1"/>
    <w:uiPriority w:val="9"/>
    <w:rsid w:val="000417F6"/>
    <w:rPr>
      <w:rFonts w:ascii="楷体_GB2312" w:eastAsia="楷体_GB2312" w:hAnsi="宋体" w:cs="Times New Roman"/>
      <w:color w:val="2E2E2E"/>
      <w:sz w:val="32"/>
      <w:szCs w:val="28"/>
    </w:rPr>
  </w:style>
  <w:style w:type="character" w:customStyle="1" w:styleId="2Char">
    <w:name w:val="标题 2 Char"/>
    <w:basedOn w:val="a0"/>
    <w:link w:val="2"/>
    <w:uiPriority w:val="9"/>
    <w:rsid w:val="000417F6"/>
    <w:rPr>
      <w:rFonts w:ascii="华文仿宋" w:eastAsia="华文仿宋" w:hAnsi="华文仿宋" w:cs="Times New Roman"/>
      <w:b/>
      <w:sz w:val="28"/>
      <w:szCs w:val="28"/>
    </w:rPr>
  </w:style>
  <w:style w:type="character" w:customStyle="1" w:styleId="Char7">
    <w:name w:val="页脚 Char"/>
    <w:basedOn w:val="a0"/>
    <w:link w:val="ab"/>
    <w:uiPriority w:val="99"/>
    <w:rsid w:val="000417F6"/>
    <w:rPr>
      <w:rFonts w:ascii="Times New Roman" w:eastAsia="宋体" w:hAnsi="Times New Roman" w:cs="Times New Roman"/>
      <w:sz w:val="18"/>
      <w:szCs w:val="18"/>
    </w:rPr>
  </w:style>
  <w:style w:type="character" w:customStyle="1" w:styleId="Char2">
    <w:name w:val="正文文本 Char"/>
    <w:basedOn w:val="a0"/>
    <w:link w:val="a6"/>
    <w:rsid w:val="000417F6"/>
    <w:rPr>
      <w:rFonts w:ascii="仿宋_GB2312" w:eastAsia="仿宋_GB2312" w:hAnsi="Times New Roman" w:cs="Times New Roman"/>
      <w:color w:val="FF0000"/>
      <w:sz w:val="24"/>
      <w:szCs w:val="24"/>
    </w:rPr>
  </w:style>
  <w:style w:type="character" w:customStyle="1" w:styleId="2Char0">
    <w:name w:val="正文文本 2 Char"/>
    <w:basedOn w:val="a0"/>
    <w:link w:val="20"/>
    <w:rsid w:val="000417F6"/>
    <w:rPr>
      <w:rFonts w:ascii="仿宋_GB2312" w:eastAsia="仿宋_GB2312" w:hAnsi="Times New Roman" w:cs="Times New Roman"/>
      <w:sz w:val="24"/>
      <w:szCs w:val="24"/>
    </w:rPr>
  </w:style>
  <w:style w:type="character" w:customStyle="1" w:styleId="3Char0">
    <w:name w:val="正文文本 3 Char"/>
    <w:basedOn w:val="a0"/>
    <w:link w:val="30"/>
    <w:rsid w:val="000417F6"/>
    <w:rPr>
      <w:rFonts w:ascii="Times New Roman" w:eastAsia="宋体" w:hAnsi="Times New Roman" w:cs="Times New Roman"/>
      <w:sz w:val="16"/>
      <w:szCs w:val="16"/>
    </w:rPr>
  </w:style>
  <w:style w:type="character" w:customStyle="1" w:styleId="Char4">
    <w:name w:val="纯文本 Char"/>
    <w:basedOn w:val="a0"/>
    <w:link w:val="a8"/>
    <w:uiPriority w:val="99"/>
    <w:rsid w:val="000417F6"/>
    <w:rPr>
      <w:rFonts w:ascii="宋体" w:eastAsia="宋体" w:hAnsi="Courier New" w:cs="Times New Roman"/>
      <w:szCs w:val="20"/>
    </w:rPr>
  </w:style>
  <w:style w:type="character" w:customStyle="1" w:styleId="Char5">
    <w:name w:val="日期 Char"/>
    <w:basedOn w:val="a0"/>
    <w:link w:val="a9"/>
    <w:rsid w:val="000417F6"/>
    <w:rPr>
      <w:rFonts w:ascii="Times New Roman" w:eastAsia="宋体" w:hAnsi="Times New Roman" w:cs="Times New Roman"/>
      <w:b/>
      <w:sz w:val="32"/>
      <w:szCs w:val="20"/>
    </w:rPr>
  </w:style>
  <w:style w:type="character" w:customStyle="1" w:styleId="Char3">
    <w:name w:val="正文文本缩进 Char"/>
    <w:basedOn w:val="a0"/>
    <w:link w:val="a7"/>
    <w:rsid w:val="000417F6"/>
    <w:rPr>
      <w:rFonts w:ascii="Times New Roman" w:eastAsia="宋体" w:hAnsi="Times New Roman" w:cs="Times New Roman"/>
      <w:szCs w:val="24"/>
    </w:rPr>
  </w:style>
  <w:style w:type="character" w:customStyle="1" w:styleId="Char6">
    <w:name w:val="批注框文本 Char"/>
    <w:basedOn w:val="a0"/>
    <w:link w:val="aa"/>
    <w:uiPriority w:val="99"/>
    <w:semiHidden/>
    <w:rsid w:val="000417F6"/>
    <w:rPr>
      <w:rFonts w:ascii="Times New Roman" w:eastAsia="宋体" w:hAnsi="Times New Roman" w:cs="Times New Roman"/>
      <w:sz w:val="18"/>
      <w:szCs w:val="18"/>
    </w:rPr>
  </w:style>
  <w:style w:type="character" w:customStyle="1" w:styleId="Char8">
    <w:name w:val="页眉 Char"/>
    <w:basedOn w:val="a0"/>
    <w:link w:val="ac"/>
    <w:uiPriority w:val="99"/>
    <w:rsid w:val="000417F6"/>
    <w:rPr>
      <w:rFonts w:ascii="Times New Roman" w:eastAsia="宋体" w:hAnsi="Times New Roman" w:cs="Times New Roman"/>
      <w:sz w:val="18"/>
      <w:szCs w:val="18"/>
    </w:rPr>
  </w:style>
  <w:style w:type="character" w:customStyle="1" w:styleId="Char1">
    <w:name w:val="文档结构图 Char"/>
    <w:basedOn w:val="a0"/>
    <w:link w:val="a5"/>
    <w:semiHidden/>
    <w:rsid w:val="000417F6"/>
    <w:rPr>
      <w:rFonts w:ascii="Times New Roman" w:eastAsia="宋体" w:hAnsi="Times New Roman" w:cs="Times New Roman"/>
      <w:szCs w:val="24"/>
      <w:shd w:val="clear" w:color="auto" w:fill="000080"/>
    </w:rPr>
  </w:style>
  <w:style w:type="character" w:customStyle="1" w:styleId="Char0">
    <w:name w:val="批注文字 Char"/>
    <w:basedOn w:val="a0"/>
    <w:link w:val="a4"/>
    <w:uiPriority w:val="99"/>
    <w:rsid w:val="000417F6"/>
    <w:rPr>
      <w:rFonts w:ascii="Times New Roman" w:eastAsia="宋体" w:hAnsi="Times New Roman" w:cs="Times New Roman"/>
      <w:szCs w:val="24"/>
    </w:rPr>
  </w:style>
  <w:style w:type="character" w:customStyle="1" w:styleId="Char">
    <w:name w:val="批注主题 Char"/>
    <w:basedOn w:val="Char0"/>
    <w:link w:val="a3"/>
    <w:uiPriority w:val="99"/>
    <w:semiHidden/>
    <w:rsid w:val="000417F6"/>
    <w:rPr>
      <w:rFonts w:ascii="Times New Roman" w:eastAsia="宋体" w:hAnsi="Times New Roman" w:cs="Times New Roman"/>
      <w:b/>
      <w:bCs/>
      <w:szCs w:val="24"/>
    </w:rPr>
  </w:style>
  <w:style w:type="character" w:customStyle="1" w:styleId="3Char">
    <w:name w:val="标题 3 Char"/>
    <w:basedOn w:val="a0"/>
    <w:link w:val="3"/>
    <w:uiPriority w:val="9"/>
    <w:rsid w:val="000417F6"/>
    <w:rPr>
      <w:rFonts w:ascii="Times New Roman" w:eastAsia="宋体" w:hAnsi="Times New Roman" w:cs="Times New Roman"/>
      <w:b/>
      <w:bCs/>
      <w:sz w:val="32"/>
      <w:szCs w:val="32"/>
    </w:rPr>
  </w:style>
  <w:style w:type="paragraph" w:customStyle="1" w:styleId="DD">
    <w:name w:val="铁龙_DD正文"/>
    <w:rsid w:val="000417F6"/>
    <w:pPr>
      <w:widowControl w:val="0"/>
      <w:adjustRightInd w:val="0"/>
      <w:spacing w:before="120" w:line="360" w:lineRule="auto"/>
      <w:ind w:firstLineChars="200" w:firstLine="480"/>
      <w:jc w:val="both"/>
      <w:textAlignment w:val="baseline"/>
    </w:pPr>
    <w:rPr>
      <w:rFonts w:eastAsia="Times New Roman"/>
      <w:sz w:val="24"/>
      <w:szCs w:val="24"/>
    </w:rPr>
  </w:style>
  <w:style w:type="paragraph" w:customStyle="1" w:styleId="21">
    <w:name w:val="列出段落2"/>
    <w:basedOn w:val="a"/>
    <w:uiPriority w:val="99"/>
    <w:rsid w:val="000417F6"/>
    <w:pPr>
      <w:ind w:firstLineChars="200" w:firstLine="420"/>
    </w:pPr>
  </w:style>
  <w:style w:type="paragraph" w:customStyle="1" w:styleId="TOC1">
    <w:name w:val="TOC 标题1"/>
    <w:basedOn w:val="1"/>
    <w:next w:val="a"/>
    <w:uiPriority w:val="99"/>
    <w:rsid w:val="000417F6"/>
    <w:pPr>
      <w:widowControl/>
      <w:spacing w:before="480" w:line="276" w:lineRule="auto"/>
      <w:jc w:val="left"/>
      <w:outlineLvl w:val="9"/>
    </w:pPr>
    <w:rPr>
      <w:rFonts w:ascii="Cambria" w:hAnsi="Cambria"/>
      <w:color w:val="365F91"/>
      <w:kern w:val="0"/>
      <w:sz w:val="28"/>
    </w:rPr>
  </w:style>
  <w:style w:type="paragraph" w:customStyle="1" w:styleId="ListParagraph1">
    <w:name w:val="List Paragraph1"/>
    <w:basedOn w:val="a"/>
    <w:uiPriority w:val="99"/>
    <w:rsid w:val="000417F6"/>
    <w:pPr>
      <w:ind w:firstLineChars="200" w:firstLine="420"/>
    </w:pPr>
    <w:rPr>
      <w:rFonts w:cs="黑体"/>
    </w:rPr>
  </w:style>
  <w:style w:type="paragraph" w:styleId="22">
    <w:name w:val="toc 2"/>
    <w:basedOn w:val="a"/>
    <w:next w:val="a"/>
    <w:autoRedefine/>
    <w:uiPriority w:val="39"/>
    <w:unhideWhenUsed/>
    <w:qFormat/>
    <w:rsid w:val="00FC5F7C"/>
    <w:pPr>
      <w:ind w:leftChars="200" w:left="420"/>
    </w:pPr>
  </w:style>
  <w:style w:type="paragraph" w:styleId="af5">
    <w:name w:val="List Paragraph"/>
    <w:basedOn w:val="a"/>
    <w:uiPriority w:val="34"/>
    <w:qFormat/>
    <w:rsid w:val="005422E7"/>
    <w:pPr>
      <w:ind w:firstLineChars="200" w:firstLine="420"/>
    </w:pPr>
    <w:rPr>
      <w:rFonts w:ascii="Calibri" w:hAnsi="Calibri"/>
      <w:szCs w:val="22"/>
    </w:rPr>
  </w:style>
  <w:style w:type="paragraph" w:styleId="af6">
    <w:name w:val="Normal (Web)"/>
    <w:basedOn w:val="a"/>
    <w:uiPriority w:val="99"/>
    <w:semiHidden/>
    <w:unhideWhenUsed/>
    <w:rsid w:val="00BE4A3E"/>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
    <w:rsid w:val="007E71B5"/>
    <w:pPr>
      <w:tabs>
        <w:tab w:val="left" w:pos="360"/>
      </w:tabs>
      <w:spacing w:line="360" w:lineRule="auto"/>
      <w:ind w:firstLineChars="200" w:firstLine="480"/>
    </w:pPr>
    <w:rPr>
      <w:rFonts w:ascii="Calibri" w:hAnsi="Calibri" w:cs="黑体"/>
      <w:szCs w:val="22"/>
    </w:rPr>
  </w:style>
  <w:style w:type="paragraph" w:styleId="TOC">
    <w:name w:val="TOC Heading"/>
    <w:basedOn w:val="1"/>
    <w:next w:val="a"/>
    <w:uiPriority w:val="39"/>
    <w:semiHidden/>
    <w:unhideWhenUsed/>
    <w:qFormat/>
    <w:rsid w:val="00FA1054"/>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rPr>
  </w:style>
  <w:style w:type="paragraph" w:styleId="31">
    <w:name w:val="toc 3"/>
    <w:basedOn w:val="a"/>
    <w:next w:val="a"/>
    <w:autoRedefine/>
    <w:uiPriority w:val="39"/>
    <w:semiHidden/>
    <w:unhideWhenUsed/>
    <w:qFormat/>
    <w:rsid w:val="00FA1054"/>
    <w:pPr>
      <w:widowControl/>
      <w:spacing w:after="100" w:line="276" w:lineRule="auto"/>
      <w:ind w:left="440"/>
      <w:jc w:val="left"/>
    </w:pPr>
    <w:rPr>
      <w:rFonts w:asciiTheme="minorHAnsi" w:eastAsiaTheme="minorEastAsia" w:hAnsiTheme="minorHAnsi" w:cstheme="minorBidi"/>
      <w:kern w:val="0"/>
      <w:sz w:val="22"/>
      <w:szCs w:val="22"/>
    </w:rPr>
  </w:style>
  <w:style w:type="paragraph" w:styleId="23">
    <w:name w:val="Body Text Indent 2"/>
    <w:basedOn w:val="a"/>
    <w:link w:val="2Char1"/>
    <w:unhideWhenUsed/>
    <w:rsid w:val="00AC764B"/>
    <w:pPr>
      <w:spacing w:after="120" w:line="480" w:lineRule="auto"/>
      <w:ind w:leftChars="200" w:left="420"/>
    </w:pPr>
  </w:style>
  <w:style w:type="character" w:customStyle="1" w:styleId="2Char1">
    <w:name w:val="正文文本缩进 2 Char"/>
    <w:basedOn w:val="a0"/>
    <w:link w:val="23"/>
    <w:rsid w:val="00AC764B"/>
    <w:rPr>
      <w:kern w:val="2"/>
      <w:sz w:val="21"/>
      <w:szCs w:val="24"/>
    </w:rPr>
  </w:style>
  <w:style w:type="character" w:customStyle="1" w:styleId="Chara">
    <w:name w:val="副标题 Char"/>
    <w:basedOn w:val="a0"/>
    <w:link w:val="af7"/>
    <w:uiPriority w:val="11"/>
    <w:rsid w:val="00AC764B"/>
    <w:rPr>
      <w:rFonts w:ascii="Cambria" w:hAnsi="Cambria"/>
      <w:b/>
      <w:bCs/>
      <w:kern w:val="28"/>
      <w:sz w:val="32"/>
      <w:szCs w:val="32"/>
    </w:rPr>
  </w:style>
  <w:style w:type="character" w:styleId="af8">
    <w:name w:val="Subtle Emphasis"/>
    <w:basedOn w:val="a0"/>
    <w:uiPriority w:val="19"/>
    <w:qFormat/>
    <w:rsid w:val="00AC764B"/>
    <w:rPr>
      <w:i/>
      <w:iCs/>
      <w:color w:val="808080"/>
    </w:rPr>
  </w:style>
  <w:style w:type="paragraph" w:styleId="af7">
    <w:name w:val="Subtitle"/>
    <w:basedOn w:val="a"/>
    <w:next w:val="a"/>
    <w:link w:val="Chara"/>
    <w:uiPriority w:val="11"/>
    <w:qFormat/>
    <w:rsid w:val="00AC764B"/>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uiPriority w:val="11"/>
    <w:rsid w:val="00AC764B"/>
    <w:rPr>
      <w:rFonts w:asciiTheme="majorHAnsi" w:hAnsiTheme="majorHAnsi" w:cstheme="majorBidi"/>
      <w:b/>
      <w:bCs/>
      <w:kern w:val="28"/>
      <w:sz w:val="32"/>
      <w:szCs w:val="32"/>
    </w:rPr>
  </w:style>
  <w:style w:type="character" w:customStyle="1" w:styleId="Char9">
    <w:name w:val="标题 Char"/>
    <w:basedOn w:val="a0"/>
    <w:link w:val="ad"/>
    <w:uiPriority w:val="99"/>
    <w:locked/>
    <w:rsid w:val="00AC764B"/>
    <w:rPr>
      <w:rFonts w:ascii="Cambria" w:hAnsi="Cambria"/>
      <w:b/>
      <w:bCs/>
      <w:kern w:val="2"/>
      <w:sz w:val="32"/>
      <w:szCs w:val="32"/>
    </w:rPr>
  </w:style>
  <w:style w:type="character" w:customStyle="1" w:styleId="Char11">
    <w:name w:val="标题 Char1"/>
    <w:basedOn w:val="a0"/>
    <w:uiPriority w:val="10"/>
    <w:rsid w:val="00AC764B"/>
    <w:rPr>
      <w:rFonts w:asciiTheme="majorHAnsi" w:eastAsia="宋体" w:hAnsiTheme="majorHAnsi" w:cstheme="majorBidi"/>
      <w:b/>
      <w:bCs/>
      <w:sz w:val="32"/>
      <w:szCs w:val="32"/>
    </w:rPr>
  </w:style>
  <w:style w:type="paragraph" w:styleId="af9">
    <w:name w:val="Revision"/>
    <w:hidden/>
    <w:uiPriority w:val="99"/>
    <w:unhideWhenUsed/>
    <w:rsid w:val="00332420"/>
    <w:pPr>
      <w:widowControl w:val="0"/>
      <w:adjustRightInd w:val="0"/>
      <w:spacing w:line="360" w:lineRule="atLeast"/>
      <w:jc w:val="both"/>
      <w:textAlignment w:val="baseline"/>
    </w:pPr>
    <w:rPr>
      <w:rFonts w:eastAsia="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0"/>
    <w:lsdException w:name="header" w:semiHidden="0" w:uiPriority="99" w:unhideWhenUsed="0"/>
    <w:lsdException w:name="footer" w:semiHidden="0" w:uiPriority="99" w:unhideWhenUsed="0"/>
    <w:lsdException w:name="caption" w:uiPriority="35" w:qFormat="1"/>
    <w:lsdException w:name="annotation reference" w:uiPriority="99" w:unhideWhenUsed="0"/>
    <w:lsdException w:name="page number" w:semiHidden="0" w:unhideWhenUsed="0"/>
    <w:lsdException w:name="Title" w:semiHidden="0" w:uiPriority="99"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Date" w:semiHidden="0" w:unhideWhenUsed="0"/>
    <w:lsdException w:name="Body Text 2" w:semiHidden="0" w:unhideWhenUsed="0"/>
    <w:lsdException w:name="Body Text 3" w:semiHidden="0" w:unhideWhenUsed="0"/>
    <w:lsdException w:name="Hyperlink" w:semiHidden="0" w:uiPriority="99" w:unhideWhenUsed="0"/>
    <w:lsdException w:name="Strong" w:semiHidden="0" w:uiPriority="22" w:unhideWhenUsed="0" w:qFormat="1"/>
    <w:lsdException w:name="Emphasis" w:semiHidden="0" w:uiPriority="20" w:unhideWhenUsed="0" w:qFormat="1"/>
    <w:lsdException w:name="Document Map" w:unhideWhenUsed="0"/>
    <w:lsdException w:name="Plain Text" w:semiHidden="0" w:uiPriority="99" w:unhideWhenUsed="0"/>
    <w:lsdException w:name="HTML Top of Form" w:uiPriority="99"/>
    <w:lsdException w:name="HTML Bottom of Form" w:uiPriority="99"/>
    <w:lsdException w:name="Normal (Web)" w:uiPriority="99"/>
    <w:lsdException w:name="Normal Table" w:uiPriority="99"/>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6"/>
    <w:pPr>
      <w:widowControl w:val="0"/>
      <w:adjustRightInd w:val="0"/>
      <w:spacing w:line="360" w:lineRule="atLeast"/>
      <w:jc w:val="both"/>
      <w:textAlignment w:val="baseline"/>
    </w:pPr>
    <w:rPr>
      <w:rFonts w:eastAsia="Times New Roman"/>
      <w:kern w:val="2"/>
      <w:sz w:val="21"/>
      <w:szCs w:val="24"/>
    </w:rPr>
  </w:style>
  <w:style w:type="paragraph" w:styleId="1">
    <w:name w:val="heading 1"/>
    <w:basedOn w:val="a"/>
    <w:next w:val="a"/>
    <w:link w:val="1Char"/>
    <w:uiPriority w:val="9"/>
    <w:qFormat/>
    <w:rsid w:val="000417F6"/>
    <w:pPr>
      <w:outlineLvl w:val="0"/>
    </w:pPr>
    <w:rPr>
      <w:rFonts w:ascii="楷体_GB2312" w:eastAsia="楷体_GB2312" w:hAnsi="宋体"/>
      <w:color w:val="2E2E2E"/>
      <w:sz w:val="32"/>
      <w:szCs w:val="28"/>
    </w:rPr>
  </w:style>
  <w:style w:type="paragraph" w:styleId="2">
    <w:name w:val="heading 2"/>
    <w:basedOn w:val="a"/>
    <w:next w:val="a"/>
    <w:link w:val="2Char"/>
    <w:uiPriority w:val="9"/>
    <w:qFormat/>
    <w:rsid w:val="000417F6"/>
    <w:pPr>
      <w:spacing w:line="400" w:lineRule="exact"/>
      <w:ind w:firstLineChars="200" w:firstLine="561"/>
      <w:jc w:val="left"/>
      <w:outlineLvl w:val="1"/>
    </w:pPr>
    <w:rPr>
      <w:rFonts w:ascii="华文仿宋" w:eastAsia="华文仿宋" w:hAnsi="华文仿宋"/>
      <w:b/>
      <w:sz w:val="28"/>
      <w:szCs w:val="28"/>
    </w:rPr>
  </w:style>
  <w:style w:type="paragraph" w:styleId="3">
    <w:name w:val="heading 3"/>
    <w:basedOn w:val="a"/>
    <w:next w:val="a"/>
    <w:link w:val="3Char"/>
    <w:uiPriority w:val="9"/>
    <w:qFormat/>
    <w:rsid w:val="000417F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0417F6"/>
    <w:rPr>
      <w:b/>
      <w:bCs/>
    </w:rPr>
  </w:style>
  <w:style w:type="paragraph" w:styleId="a4">
    <w:name w:val="annotation text"/>
    <w:basedOn w:val="a"/>
    <w:link w:val="Char0"/>
    <w:uiPriority w:val="99"/>
    <w:rsid w:val="000417F6"/>
    <w:pPr>
      <w:jc w:val="left"/>
    </w:pPr>
  </w:style>
  <w:style w:type="paragraph" w:styleId="a5">
    <w:name w:val="Document Map"/>
    <w:basedOn w:val="a"/>
    <w:link w:val="Char1"/>
    <w:semiHidden/>
    <w:rsid w:val="000417F6"/>
    <w:pPr>
      <w:shd w:val="clear" w:color="auto" w:fill="000080"/>
    </w:pPr>
  </w:style>
  <w:style w:type="paragraph" w:styleId="30">
    <w:name w:val="Body Text 3"/>
    <w:basedOn w:val="a"/>
    <w:link w:val="3Char0"/>
    <w:rsid w:val="000417F6"/>
    <w:pPr>
      <w:spacing w:after="120"/>
    </w:pPr>
    <w:rPr>
      <w:sz w:val="16"/>
      <w:szCs w:val="16"/>
    </w:rPr>
  </w:style>
  <w:style w:type="paragraph" w:styleId="a6">
    <w:name w:val="Body Text"/>
    <w:basedOn w:val="a"/>
    <w:link w:val="Char2"/>
    <w:rsid w:val="000417F6"/>
    <w:rPr>
      <w:rFonts w:ascii="仿宋_GB2312" w:eastAsia="仿宋_GB2312"/>
      <w:color w:val="FF0000"/>
      <w:sz w:val="24"/>
    </w:rPr>
  </w:style>
  <w:style w:type="paragraph" w:styleId="a7">
    <w:name w:val="Body Text Indent"/>
    <w:basedOn w:val="a"/>
    <w:link w:val="Char3"/>
    <w:rsid w:val="000417F6"/>
    <w:pPr>
      <w:spacing w:after="120"/>
      <w:ind w:leftChars="200" w:left="420"/>
    </w:pPr>
  </w:style>
  <w:style w:type="paragraph" w:styleId="a8">
    <w:name w:val="Plain Text"/>
    <w:basedOn w:val="a"/>
    <w:link w:val="Char4"/>
    <w:uiPriority w:val="99"/>
    <w:rsid w:val="000417F6"/>
    <w:rPr>
      <w:rFonts w:ascii="宋体" w:hAnsi="Courier New"/>
      <w:szCs w:val="20"/>
    </w:rPr>
  </w:style>
  <w:style w:type="paragraph" w:styleId="a9">
    <w:name w:val="Date"/>
    <w:basedOn w:val="a"/>
    <w:next w:val="a"/>
    <w:link w:val="Char5"/>
    <w:rsid w:val="000417F6"/>
    <w:rPr>
      <w:b/>
      <w:sz w:val="32"/>
      <w:szCs w:val="20"/>
    </w:rPr>
  </w:style>
  <w:style w:type="paragraph" w:styleId="aa">
    <w:name w:val="Balloon Text"/>
    <w:basedOn w:val="a"/>
    <w:link w:val="Char6"/>
    <w:uiPriority w:val="99"/>
    <w:semiHidden/>
    <w:rsid w:val="000417F6"/>
    <w:rPr>
      <w:sz w:val="18"/>
      <w:szCs w:val="18"/>
    </w:rPr>
  </w:style>
  <w:style w:type="paragraph" w:styleId="ab">
    <w:name w:val="footer"/>
    <w:basedOn w:val="a"/>
    <w:link w:val="Char7"/>
    <w:uiPriority w:val="99"/>
    <w:rsid w:val="000417F6"/>
    <w:pPr>
      <w:tabs>
        <w:tab w:val="center" w:pos="4153"/>
        <w:tab w:val="right" w:pos="8306"/>
      </w:tabs>
      <w:snapToGrid w:val="0"/>
      <w:jc w:val="left"/>
    </w:pPr>
    <w:rPr>
      <w:sz w:val="18"/>
      <w:szCs w:val="18"/>
    </w:rPr>
  </w:style>
  <w:style w:type="paragraph" w:styleId="ac">
    <w:name w:val="header"/>
    <w:basedOn w:val="a"/>
    <w:link w:val="Char8"/>
    <w:uiPriority w:val="99"/>
    <w:rsid w:val="000417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417F6"/>
    <w:pPr>
      <w:spacing w:line="560" w:lineRule="exact"/>
    </w:pPr>
    <w:rPr>
      <w:rFonts w:eastAsia="仿宋_GB2312"/>
      <w:sz w:val="24"/>
    </w:rPr>
  </w:style>
  <w:style w:type="paragraph" w:styleId="20">
    <w:name w:val="Body Text 2"/>
    <w:basedOn w:val="a"/>
    <w:link w:val="2Char0"/>
    <w:rsid w:val="000417F6"/>
    <w:rPr>
      <w:rFonts w:ascii="仿宋_GB2312" w:eastAsia="仿宋_GB2312"/>
      <w:sz w:val="24"/>
    </w:rPr>
  </w:style>
  <w:style w:type="paragraph" w:styleId="ad">
    <w:name w:val="Title"/>
    <w:basedOn w:val="a"/>
    <w:next w:val="a"/>
    <w:link w:val="Char9"/>
    <w:uiPriority w:val="99"/>
    <w:qFormat/>
    <w:rsid w:val="000417F6"/>
    <w:pPr>
      <w:spacing w:before="240" w:after="60"/>
      <w:jc w:val="center"/>
      <w:outlineLvl w:val="0"/>
    </w:pPr>
    <w:rPr>
      <w:rFonts w:ascii="Cambria" w:hAnsi="Cambria"/>
      <w:b/>
      <w:bCs/>
      <w:sz w:val="32"/>
      <w:szCs w:val="32"/>
    </w:rPr>
  </w:style>
  <w:style w:type="character" w:styleId="ae">
    <w:name w:val="Strong"/>
    <w:uiPriority w:val="22"/>
    <w:qFormat/>
    <w:rsid w:val="000417F6"/>
    <w:rPr>
      <w:b/>
      <w:bCs/>
    </w:rPr>
  </w:style>
  <w:style w:type="character" w:styleId="af">
    <w:name w:val="page number"/>
    <w:basedOn w:val="a0"/>
    <w:rsid w:val="000417F6"/>
  </w:style>
  <w:style w:type="character" w:styleId="af0">
    <w:name w:val="Hyperlink"/>
    <w:basedOn w:val="a0"/>
    <w:uiPriority w:val="99"/>
    <w:rsid w:val="000417F6"/>
    <w:rPr>
      <w:color w:val="0000FF"/>
      <w:u w:val="single"/>
    </w:rPr>
  </w:style>
  <w:style w:type="character" w:styleId="af1">
    <w:name w:val="annotation reference"/>
    <w:uiPriority w:val="99"/>
    <w:rsid w:val="000417F6"/>
    <w:rPr>
      <w:sz w:val="21"/>
      <w:szCs w:val="21"/>
    </w:rPr>
  </w:style>
  <w:style w:type="table" w:styleId="af2">
    <w:name w:val="Table Grid"/>
    <w:basedOn w:val="a1"/>
    <w:uiPriority w:val="59"/>
    <w:rsid w:val="000417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0417F6"/>
    <w:pPr>
      <w:widowControl/>
      <w:spacing w:line="360" w:lineRule="auto"/>
      <w:jc w:val="left"/>
    </w:pPr>
    <w:rPr>
      <w:rFonts w:ascii="Verdana" w:hAnsi="Verdana"/>
      <w:kern w:val="0"/>
      <w:szCs w:val="20"/>
      <w:lang w:eastAsia="en-US"/>
    </w:rPr>
  </w:style>
  <w:style w:type="paragraph" w:customStyle="1" w:styleId="11">
    <w:name w:val="修订1"/>
    <w:hidden/>
    <w:uiPriority w:val="99"/>
    <w:semiHidden/>
    <w:rsid w:val="000417F6"/>
    <w:pPr>
      <w:widowControl w:val="0"/>
      <w:adjustRightInd w:val="0"/>
      <w:spacing w:line="360" w:lineRule="atLeast"/>
      <w:jc w:val="both"/>
      <w:textAlignment w:val="baseline"/>
    </w:pPr>
    <w:rPr>
      <w:rFonts w:eastAsia="Times New Roman"/>
      <w:kern w:val="2"/>
      <w:sz w:val="21"/>
      <w:szCs w:val="24"/>
    </w:rPr>
  </w:style>
  <w:style w:type="paragraph" w:customStyle="1" w:styleId="Default">
    <w:name w:val="Default"/>
    <w:rsid w:val="000417F6"/>
    <w:pPr>
      <w:widowControl w:val="0"/>
      <w:autoSpaceDE w:val="0"/>
      <w:autoSpaceDN w:val="0"/>
      <w:adjustRightInd w:val="0"/>
      <w:spacing w:line="360" w:lineRule="atLeast"/>
      <w:jc w:val="both"/>
      <w:textAlignment w:val="baseline"/>
    </w:pPr>
    <w:rPr>
      <w:rFonts w:ascii="宋体" w:eastAsia="Times New Roman" w:hAnsi="Calibri"/>
      <w:color w:val="000000"/>
      <w:sz w:val="24"/>
      <w:szCs w:val="24"/>
    </w:rPr>
  </w:style>
  <w:style w:type="paragraph" w:customStyle="1" w:styleId="af3">
    <w:name w:val="首行缩进"/>
    <w:basedOn w:val="a"/>
    <w:rsid w:val="000417F6"/>
    <w:pPr>
      <w:spacing w:beforeLines="10" w:afterLines="10" w:line="360" w:lineRule="auto"/>
      <w:ind w:firstLineChars="200" w:firstLine="480"/>
    </w:pPr>
    <w:rPr>
      <w:rFonts w:cs="宋体"/>
      <w:kern w:val="0"/>
      <w:sz w:val="24"/>
    </w:rPr>
  </w:style>
  <w:style w:type="paragraph" w:customStyle="1" w:styleId="af4">
    <w:name w:val="标准段落"/>
    <w:basedOn w:val="a"/>
    <w:rsid w:val="000417F6"/>
    <w:pPr>
      <w:widowControl/>
      <w:spacing w:before="240" w:line="440" w:lineRule="atLeast"/>
      <w:ind w:firstLine="480"/>
    </w:pPr>
    <w:rPr>
      <w:kern w:val="0"/>
      <w:sz w:val="24"/>
    </w:rPr>
  </w:style>
  <w:style w:type="paragraph" w:customStyle="1" w:styleId="12">
    <w:name w:val="列出段落1"/>
    <w:basedOn w:val="a"/>
    <w:uiPriority w:val="34"/>
    <w:qFormat/>
    <w:rsid w:val="000417F6"/>
    <w:pPr>
      <w:ind w:firstLineChars="200" w:firstLine="420"/>
    </w:pPr>
  </w:style>
  <w:style w:type="paragraph" w:customStyle="1" w:styleId="13">
    <w:name w:val="无间隔1"/>
    <w:uiPriority w:val="1"/>
    <w:qFormat/>
    <w:rsid w:val="000417F6"/>
    <w:pPr>
      <w:widowControl w:val="0"/>
      <w:adjustRightInd w:val="0"/>
      <w:spacing w:line="360" w:lineRule="atLeast"/>
      <w:jc w:val="both"/>
      <w:textAlignment w:val="baseline"/>
    </w:pPr>
    <w:rPr>
      <w:rFonts w:ascii="Calibri" w:eastAsia="Times New Roman" w:hAnsi="Calibri"/>
      <w:kern w:val="2"/>
      <w:sz w:val="21"/>
      <w:szCs w:val="22"/>
    </w:rPr>
  </w:style>
  <w:style w:type="paragraph" w:customStyle="1" w:styleId="p0">
    <w:name w:val="p0"/>
    <w:basedOn w:val="a"/>
    <w:rsid w:val="000417F6"/>
    <w:pPr>
      <w:widowControl/>
    </w:pPr>
    <w:rPr>
      <w:kern w:val="0"/>
      <w:szCs w:val="21"/>
    </w:rPr>
  </w:style>
  <w:style w:type="character" w:customStyle="1" w:styleId="1Char">
    <w:name w:val="标题 1 Char"/>
    <w:basedOn w:val="a0"/>
    <w:link w:val="1"/>
    <w:uiPriority w:val="9"/>
    <w:rsid w:val="000417F6"/>
    <w:rPr>
      <w:rFonts w:ascii="楷体_GB2312" w:eastAsia="楷体_GB2312" w:hAnsi="宋体" w:cs="Times New Roman"/>
      <w:color w:val="2E2E2E"/>
      <w:sz w:val="32"/>
      <w:szCs w:val="28"/>
    </w:rPr>
  </w:style>
  <w:style w:type="character" w:customStyle="1" w:styleId="2Char">
    <w:name w:val="标题 2 Char"/>
    <w:basedOn w:val="a0"/>
    <w:link w:val="2"/>
    <w:uiPriority w:val="9"/>
    <w:rsid w:val="000417F6"/>
    <w:rPr>
      <w:rFonts w:ascii="华文仿宋" w:eastAsia="华文仿宋" w:hAnsi="华文仿宋" w:cs="Times New Roman"/>
      <w:b/>
      <w:sz w:val="28"/>
      <w:szCs w:val="28"/>
    </w:rPr>
  </w:style>
  <w:style w:type="character" w:customStyle="1" w:styleId="Char7">
    <w:name w:val="页脚 Char"/>
    <w:basedOn w:val="a0"/>
    <w:link w:val="ab"/>
    <w:uiPriority w:val="99"/>
    <w:rsid w:val="000417F6"/>
    <w:rPr>
      <w:rFonts w:ascii="Times New Roman" w:eastAsia="宋体" w:hAnsi="Times New Roman" w:cs="Times New Roman"/>
      <w:sz w:val="18"/>
      <w:szCs w:val="18"/>
    </w:rPr>
  </w:style>
  <w:style w:type="character" w:customStyle="1" w:styleId="Char2">
    <w:name w:val="正文文本 Char"/>
    <w:basedOn w:val="a0"/>
    <w:link w:val="a6"/>
    <w:rsid w:val="000417F6"/>
    <w:rPr>
      <w:rFonts w:ascii="仿宋_GB2312" w:eastAsia="仿宋_GB2312" w:hAnsi="Times New Roman" w:cs="Times New Roman"/>
      <w:color w:val="FF0000"/>
      <w:sz w:val="24"/>
      <w:szCs w:val="24"/>
    </w:rPr>
  </w:style>
  <w:style w:type="character" w:customStyle="1" w:styleId="2Char0">
    <w:name w:val="正文文本 2 Char"/>
    <w:basedOn w:val="a0"/>
    <w:link w:val="20"/>
    <w:rsid w:val="000417F6"/>
    <w:rPr>
      <w:rFonts w:ascii="仿宋_GB2312" w:eastAsia="仿宋_GB2312" w:hAnsi="Times New Roman" w:cs="Times New Roman"/>
      <w:sz w:val="24"/>
      <w:szCs w:val="24"/>
    </w:rPr>
  </w:style>
  <w:style w:type="character" w:customStyle="1" w:styleId="3Char0">
    <w:name w:val="正文文本 3 Char"/>
    <w:basedOn w:val="a0"/>
    <w:link w:val="30"/>
    <w:rsid w:val="000417F6"/>
    <w:rPr>
      <w:rFonts w:ascii="Times New Roman" w:eastAsia="宋体" w:hAnsi="Times New Roman" w:cs="Times New Roman"/>
      <w:sz w:val="16"/>
      <w:szCs w:val="16"/>
    </w:rPr>
  </w:style>
  <w:style w:type="character" w:customStyle="1" w:styleId="Char4">
    <w:name w:val="纯文本 Char"/>
    <w:basedOn w:val="a0"/>
    <w:link w:val="a8"/>
    <w:uiPriority w:val="99"/>
    <w:rsid w:val="000417F6"/>
    <w:rPr>
      <w:rFonts w:ascii="宋体" w:eastAsia="宋体" w:hAnsi="Courier New" w:cs="Times New Roman"/>
      <w:szCs w:val="20"/>
    </w:rPr>
  </w:style>
  <w:style w:type="character" w:customStyle="1" w:styleId="Char5">
    <w:name w:val="日期 Char"/>
    <w:basedOn w:val="a0"/>
    <w:link w:val="a9"/>
    <w:rsid w:val="000417F6"/>
    <w:rPr>
      <w:rFonts w:ascii="Times New Roman" w:eastAsia="宋体" w:hAnsi="Times New Roman" w:cs="Times New Roman"/>
      <w:b/>
      <w:sz w:val="32"/>
      <w:szCs w:val="20"/>
    </w:rPr>
  </w:style>
  <w:style w:type="character" w:customStyle="1" w:styleId="Char3">
    <w:name w:val="正文文本缩进 Char"/>
    <w:basedOn w:val="a0"/>
    <w:link w:val="a7"/>
    <w:rsid w:val="000417F6"/>
    <w:rPr>
      <w:rFonts w:ascii="Times New Roman" w:eastAsia="宋体" w:hAnsi="Times New Roman" w:cs="Times New Roman"/>
      <w:szCs w:val="24"/>
    </w:rPr>
  </w:style>
  <w:style w:type="character" w:customStyle="1" w:styleId="Char6">
    <w:name w:val="批注框文本 Char"/>
    <w:basedOn w:val="a0"/>
    <w:link w:val="aa"/>
    <w:uiPriority w:val="99"/>
    <w:semiHidden/>
    <w:rsid w:val="000417F6"/>
    <w:rPr>
      <w:rFonts w:ascii="Times New Roman" w:eastAsia="宋体" w:hAnsi="Times New Roman" w:cs="Times New Roman"/>
      <w:sz w:val="18"/>
      <w:szCs w:val="18"/>
    </w:rPr>
  </w:style>
  <w:style w:type="character" w:customStyle="1" w:styleId="Char8">
    <w:name w:val="页眉 Char"/>
    <w:basedOn w:val="a0"/>
    <w:link w:val="ac"/>
    <w:uiPriority w:val="99"/>
    <w:rsid w:val="000417F6"/>
    <w:rPr>
      <w:rFonts w:ascii="Times New Roman" w:eastAsia="宋体" w:hAnsi="Times New Roman" w:cs="Times New Roman"/>
      <w:sz w:val="18"/>
      <w:szCs w:val="18"/>
    </w:rPr>
  </w:style>
  <w:style w:type="character" w:customStyle="1" w:styleId="Char1">
    <w:name w:val="文档结构图 Char"/>
    <w:basedOn w:val="a0"/>
    <w:link w:val="a5"/>
    <w:semiHidden/>
    <w:rsid w:val="000417F6"/>
    <w:rPr>
      <w:rFonts w:ascii="Times New Roman" w:eastAsia="宋体" w:hAnsi="Times New Roman" w:cs="Times New Roman"/>
      <w:szCs w:val="24"/>
      <w:shd w:val="clear" w:color="auto" w:fill="000080"/>
    </w:rPr>
  </w:style>
  <w:style w:type="character" w:customStyle="1" w:styleId="Char0">
    <w:name w:val="批注文字 Char"/>
    <w:basedOn w:val="a0"/>
    <w:link w:val="a4"/>
    <w:uiPriority w:val="99"/>
    <w:rsid w:val="000417F6"/>
    <w:rPr>
      <w:rFonts w:ascii="Times New Roman" w:eastAsia="宋体" w:hAnsi="Times New Roman" w:cs="Times New Roman"/>
      <w:szCs w:val="24"/>
    </w:rPr>
  </w:style>
  <w:style w:type="character" w:customStyle="1" w:styleId="Char">
    <w:name w:val="批注主题 Char"/>
    <w:basedOn w:val="Char0"/>
    <w:link w:val="a3"/>
    <w:uiPriority w:val="99"/>
    <w:semiHidden/>
    <w:rsid w:val="000417F6"/>
    <w:rPr>
      <w:rFonts w:ascii="Times New Roman" w:eastAsia="宋体" w:hAnsi="Times New Roman" w:cs="Times New Roman"/>
      <w:b/>
      <w:bCs/>
      <w:szCs w:val="24"/>
    </w:rPr>
  </w:style>
  <w:style w:type="character" w:customStyle="1" w:styleId="3Char">
    <w:name w:val="标题 3 Char"/>
    <w:basedOn w:val="a0"/>
    <w:link w:val="3"/>
    <w:uiPriority w:val="9"/>
    <w:rsid w:val="000417F6"/>
    <w:rPr>
      <w:rFonts w:ascii="Times New Roman" w:eastAsia="宋体" w:hAnsi="Times New Roman" w:cs="Times New Roman"/>
      <w:b/>
      <w:bCs/>
      <w:sz w:val="32"/>
      <w:szCs w:val="32"/>
    </w:rPr>
  </w:style>
  <w:style w:type="paragraph" w:customStyle="1" w:styleId="DD">
    <w:name w:val="铁龙_DD正文"/>
    <w:rsid w:val="000417F6"/>
    <w:pPr>
      <w:widowControl w:val="0"/>
      <w:adjustRightInd w:val="0"/>
      <w:spacing w:before="120" w:line="360" w:lineRule="auto"/>
      <w:ind w:firstLineChars="200" w:firstLine="480"/>
      <w:jc w:val="both"/>
      <w:textAlignment w:val="baseline"/>
    </w:pPr>
    <w:rPr>
      <w:rFonts w:eastAsia="Times New Roman"/>
      <w:sz w:val="24"/>
      <w:szCs w:val="24"/>
    </w:rPr>
  </w:style>
  <w:style w:type="paragraph" w:customStyle="1" w:styleId="21">
    <w:name w:val="列出段落2"/>
    <w:basedOn w:val="a"/>
    <w:uiPriority w:val="99"/>
    <w:rsid w:val="000417F6"/>
    <w:pPr>
      <w:ind w:firstLineChars="200" w:firstLine="420"/>
    </w:pPr>
  </w:style>
  <w:style w:type="paragraph" w:customStyle="1" w:styleId="TOC1">
    <w:name w:val="TOC 标题1"/>
    <w:basedOn w:val="1"/>
    <w:next w:val="a"/>
    <w:uiPriority w:val="99"/>
    <w:rsid w:val="000417F6"/>
    <w:pPr>
      <w:widowControl/>
      <w:spacing w:before="480" w:line="276" w:lineRule="auto"/>
      <w:jc w:val="left"/>
      <w:outlineLvl w:val="9"/>
    </w:pPr>
    <w:rPr>
      <w:rFonts w:ascii="Cambria" w:hAnsi="Cambria"/>
      <w:color w:val="365F91"/>
      <w:kern w:val="0"/>
      <w:sz w:val="28"/>
    </w:rPr>
  </w:style>
  <w:style w:type="paragraph" w:customStyle="1" w:styleId="ListParagraph1">
    <w:name w:val="List Paragraph1"/>
    <w:basedOn w:val="a"/>
    <w:uiPriority w:val="99"/>
    <w:rsid w:val="000417F6"/>
    <w:pPr>
      <w:ind w:firstLineChars="200" w:firstLine="420"/>
    </w:pPr>
    <w:rPr>
      <w:rFonts w:cs="黑体"/>
    </w:rPr>
  </w:style>
  <w:style w:type="paragraph" w:styleId="22">
    <w:name w:val="toc 2"/>
    <w:basedOn w:val="a"/>
    <w:next w:val="a"/>
    <w:autoRedefine/>
    <w:uiPriority w:val="39"/>
    <w:unhideWhenUsed/>
    <w:qFormat/>
    <w:rsid w:val="00FC5F7C"/>
    <w:pPr>
      <w:ind w:leftChars="200" w:left="420"/>
    </w:pPr>
  </w:style>
  <w:style w:type="paragraph" w:styleId="af5">
    <w:name w:val="List Paragraph"/>
    <w:basedOn w:val="a"/>
    <w:uiPriority w:val="34"/>
    <w:qFormat/>
    <w:rsid w:val="005422E7"/>
    <w:pPr>
      <w:ind w:firstLineChars="200" w:firstLine="420"/>
    </w:pPr>
    <w:rPr>
      <w:rFonts w:ascii="Calibri" w:hAnsi="Calibri"/>
      <w:szCs w:val="22"/>
    </w:rPr>
  </w:style>
  <w:style w:type="paragraph" w:styleId="af6">
    <w:name w:val="Normal (Web)"/>
    <w:basedOn w:val="a"/>
    <w:uiPriority w:val="99"/>
    <w:semiHidden/>
    <w:unhideWhenUsed/>
    <w:rsid w:val="00BE4A3E"/>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
    <w:rsid w:val="007E71B5"/>
    <w:pPr>
      <w:tabs>
        <w:tab w:val="left" w:pos="360"/>
      </w:tabs>
      <w:spacing w:line="360" w:lineRule="auto"/>
      <w:ind w:firstLineChars="200" w:firstLine="480"/>
    </w:pPr>
    <w:rPr>
      <w:rFonts w:ascii="Calibri" w:hAnsi="Calibri" w:cs="黑体"/>
      <w:szCs w:val="22"/>
    </w:rPr>
  </w:style>
  <w:style w:type="paragraph" w:styleId="TOC">
    <w:name w:val="TOC Heading"/>
    <w:basedOn w:val="1"/>
    <w:next w:val="a"/>
    <w:uiPriority w:val="39"/>
    <w:semiHidden/>
    <w:unhideWhenUsed/>
    <w:qFormat/>
    <w:rsid w:val="00FA1054"/>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rPr>
  </w:style>
  <w:style w:type="paragraph" w:styleId="31">
    <w:name w:val="toc 3"/>
    <w:basedOn w:val="a"/>
    <w:next w:val="a"/>
    <w:autoRedefine/>
    <w:uiPriority w:val="39"/>
    <w:semiHidden/>
    <w:unhideWhenUsed/>
    <w:qFormat/>
    <w:rsid w:val="00FA1054"/>
    <w:pPr>
      <w:widowControl/>
      <w:spacing w:after="100" w:line="276" w:lineRule="auto"/>
      <w:ind w:left="440"/>
      <w:jc w:val="left"/>
    </w:pPr>
    <w:rPr>
      <w:rFonts w:asciiTheme="minorHAnsi" w:eastAsiaTheme="minorEastAsia" w:hAnsiTheme="minorHAnsi" w:cstheme="minorBidi"/>
      <w:kern w:val="0"/>
      <w:sz w:val="22"/>
      <w:szCs w:val="22"/>
    </w:rPr>
  </w:style>
  <w:style w:type="paragraph" w:styleId="23">
    <w:name w:val="Body Text Indent 2"/>
    <w:basedOn w:val="a"/>
    <w:link w:val="2Char1"/>
    <w:unhideWhenUsed/>
    <w:rsid w:val="00AC764B"/>
    <w:pPr>
      <w:spacing w:after="120" w:line="480" w:lineRule="auto"/>
      <w:ind w:leftChars="200" w:left="420"/>
    </w:pPr>
  </w:style>
  <w:style w:type="character" w:customStyle="1" w:styleId="2Char1">
    <w:name w:val="正文文本缩进 2 Char"/>
    <w:basedOn w:val="a0"/>
    <w:link w:val="23"/>
    <w:rsid w:val="00AC764B"/>
    <w:rPr>
      <w:kern w:val="2"/>
      <w:sz w:val="21"/>
      <w:szCs w:val="24"/>
    </w:rPr>
  </w:style>
  <w:style w:type="character" w:customStyle="1" w:styleId="Chara">
    <w:name w:val="副标题 Char"/>
    <w:basedOn w:val="a0"/>
    <w:link w:val="af7"/>
    <w:uiPriority w:val="11"/>
    <w:rsid w:val="00AC764B"/>
    <w:rPr>
      <w:rFonts w:ascii="Cambria" w:hAnsi="Cambria"/>
      <w:b/>
      <w:bCs/>
      <w:kern w:val="28"/>
      <w:sz w:val="32"/>
      <w:szCs w:val="32"/>
    </w:rPr>
  </w:style>
  <w:style w:type="character" w:styleId="af8">
    <w:name w:val="Subtle Emphasis"/>
    <w:basedOn w:val="a0"/>
    <w:uiPriority w:val="19"/>
    <w:qFormat/>
    <w:rsid w:val="00AC764B"/>
    <w:rPr>
      <w:i/>
      <w:iCs/>
      <w:color w:val="808080"/>
    </w:rPr>
  </w:style>
  <w:style w:type="paragraph" w:styleId="af7">
    <w:name w:val="Subtitle"/>
    <w:basedOn w:val="a"/>
    <w:next w:val="a"/>
    <w:link w:val="Chara"/>
    <w:uiPriority w:val="11"/>
    <w:qFormat/>
    <w:rsid w:val="00AC764B"/>
    <w:pPr>
      <w:spacing w:before="240" w:after="60" w:line="312" w:lineRule="auto"/>
      <w:jc w:val="center"/>
      <w:outlineLvl w:val="1"/>
    </w:pPr>
    <w:rPr>
      <w:rFonts w:ascii="Cambria" w:hAnsi="Cambria"/>
      <w:b/>
      <w:bCs/>
      <w:kern w:val="28"/>
      <w:sz w:val="32"/>
      <w:szCs w:val="32"/>
    </w:rPr>
  </w:style>
  <w:style w:type="character" w:customStyle="1" w:styleId="Char10">
    <w:name w:val="副标题 Char1"/>
    <w:basedOn w:val="a0"/>
    <w:uiPriority w:val="11"/>
    <w:rsid w:val="00AC764B"/>
    <w:rPr>
      <w:rFonts w:asciiTheme="majorHAnsi" w:hAnsiTheme="majorHAnsi" w:cstheme="majorBidi"/>
      <w:b/>
      <w:bCs/>
      <w:kern w:val="28"/>
      <w:sz w:val="32"/>
      <w:szCs w:val="32"/>
    </w:rPr>
  </w:style>
  <w:style w:type="character" w:customStyle="1" w:styleId="Char9">
    <w:name w:val="标题 Char"/>
    <w:basedOn w:val="a0"/>
    <w:link w:val="ad"/>
    <w:uiPriority w:val="99"/>
    <w:locked/>
    <w:rsid w:val="00AC764B"/>
    <w:rPr>
      <w:rFonts w:ascii="Cambria" w:hAnsi="Cambria"/>
      <w:b/>
      <w:bCs/>
      <w:kern w:val="2"/>
      <w:sz w:val="32"/>
      <w:szCs w:val="32"/>
    </w:rPr>
  </w:style>
  <w:style w:type="character" w:customStyle="1" w:styleId="Char11">
    <w:name w:val="标题 Char1"/>
    <w:basedOn w:val="a0"/>
    <w:uiPriority w:val="10"/>
    <w:rsid w:val="00AC764B"/>
    <w:rPr>
      <w:rFonts w:asciiTheme="majorHAnsi" w:eastAsia="宋体" w:hAnsiTheme="majorHAnsi" w:cstheme="majorBidi"/>
      <w:b/>
      <w:bCs/>
      <w:sz w:val="32"/>
      <w:szCs w:val="32"/>
    </w:rPr>
  </w:style>
  <w:style w:type="paragraph" w:styleId="af9">
    <w:name w:val="Revision"/>
    <w:hidden/>
    <w:uiPriority w:val="99"/>
    <w:unhideWhenUsed/>
    <w:rsid w:val="00332420"/>
    <w:pPr>
      <w:widowControl w:val="0"/>
      <w:adjustRightInd w:val="0"/>
      <w:spacing w:line="360" w:lineRule="atLeast"/>
      <w:jc w:val="both"/>
      <w:textAlignment w:val="baseline"/>
    </w:pPr>
    <w:rPr>
      <w:rFonts w:eastAsia="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baike.baidu.com/view/1438871.ht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aike.baidu.com/view/3498678.htm"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1921C-56DE-4854-A8A4-499D545731A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C45736-952C-47D8-BF52-21FACEDD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E66647-F498-489D-B22A-DC7CA2295F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213C47-72BA-46BC-BCDB-7736D248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5621</Words>
  <Characters>32040</Characters>
  <Application>Microsoft Office Word</Application>
  <DocSecurity>0</DocSecurity>
  <Lines>267</Lines>
  <Paragraphs>75</Paragraphs>
  <ScaleCrop>false</ScaleCrop>
  <Company>Microsoft</Company>
  <LinksUpToDate>false</LinksUpToDate>
  <CharactersWithSpaces>37586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LocalAccount</cp:lastModifiedBy>
  <cp:revision>3</cp:revision>
  <cp:lastPrinted>2016-01-21T04:54:00Z</cp:lastPrinted>
  <dcterms:created xsi:type="dcterms:W3CDTF">2019-11-19T07:31:00Z</dcterms:created>
  <dcterms:modified xsi:type="dcterms:W3CDTF">2019-11-19T08:42:00Z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y fmtid="{D5CDD505-2E9C-101B-9397-08002B2CF9AE}" pid="3" name="ContentTypeId">
    <vt:lpwstr>0x010100277BE70400348A4D8EEC7D959D14FCE9</vt:lpwstr>
  </property>
</Properties>
</file>