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bookmarkStart w:id="0" w:name="_GoBack"/>
      <w:bookmarkEnd w:id="0"/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D37714" w:rsidRPr="00D37714">
        <w:rPr>
          <w:rFonts w:hint="eastAsia"/>
          <w:sz w:val="30"/>
          <w:szCs w:val="30"/>
        </w:rPr>
        <w:t>NLP</w:t>
      </w:r>
      <w:r w:rsidR="00D37714" w:rsidRPr="00D37714">
        <w:rPr>
          <w:rFonts w:hint="eastAsia"/>
          <w:sz w:val="30"/>
          <w:szCs w:val="30"/>
        </w:rPr>
        <w:t>平台</w:t>
      </w:r>
      <w:r w:rsidR="00D37714" w:rsidRPr="00D37714">
        <w:rPr>
          <w:rFonts w:hint="eastAsia"/>
          <w:sz w:val="30"/>
          <w:szCs w:val="30"/>
        </w:rPr>
        <w:t>GPU</w:t>
      </w:r>
      <w:r w:rsidR="00D37714" w:rsidRPr="00D37714">
        <w:rPr>
          <w:rFonts w:hint="eastAsia"/>
          <w:sz w:val="30"/>
          <w:szCs w:val="30"/>
        </w:rPr>
        <w:t>服务器采购项目</w:t>
      </w:r>
      <w:r w:rsidRPr="00D81EEA">
        <w:rPr>
          <w:rFonts w:hint="eastAsia"/>
          <w:sz w:val="30"/>
          <w:szCs w:val="30"/>
        </w:rPr>
        <w:t>招标公告》，经研究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>
        <w:rPr>
          <w:rFonts w:hint="eastAsia"/>
          <w:sz w:val="30"/>
          <w:szCs w:val="30"/>
        </w:rPr>
        <w:t>五</w:t>
      </w:r>
      <w:r w:rsidRPr="00FD3D76">
        <w:rPr>
          <w:rFonts w:hint="eastAsia"/>
          <w:sz w:val="30"/>
          <w:szCs w:val="30"/>
        </w:rPr>
        <w:t>万元。</w:t>
      </w:r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Pr="00662E23" w:rsidRDefault="00F47704" w:rsidP="00662E23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sectPr w:rsidR="00F47704" w:rsidRPr="0066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D" w:rsidRDefault="00A2341D" w:rsidP="00F47704">
      <w:r>
        <w:separator/>
      </w:r>
    </w:p>
  </w:endnote>
  <w:endnote w:type="continuationSeparator" w:id="0">
    <w:p w:rsidR="00A2341D" w:rsidRDefault="00A2341D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D" w:rsidRDefault="00A2341D" w:rsidP="00F47704">
      <w:r>
        <w:separator/>
      </w:r>
    </w:p>
  </w:footnote>
  <w:footnote w:type="continuationSeparator" w:id="0">
    <w:p w:rsidR="00A2341D" w:rsidRDefault="00A2341D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3D0112"/>
    <w:rsid w:val="004E3DDC"/>
    <w:rsid w:val="00514667"/>
    <w:rsid w:val="00642A1E"/>
    <w:rsid w:val="00662E23"/>
    <w:rsid w:val="006B66D3"/>
    <w:rsid w:val="00A2341D"/>
    <w:rsid w:val="00B5571A"/>
    <w:rsid w:val="00BD3900"/>
    <w:rsid w:val="00CF24AA"/>
    <w:rsid w:val="00D37714"/>
    <w:rsid w:val="00DD6911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LocalAccount</cp:lastModifiedBy>
  <cp:revision>11</cp:revision>
  <dcterms:created xsi:type="dcterms:W3CDTF">2018-06-08T06:36:00Z</dcterms:created>
  <dcterms:modified xsi:type="dcterms:W3CDTF">2020-12-24T02:16:00Z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